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FCD6A" w14:textId="77777777" w:rsidR="00160CC9" w:rsidRDefault="00160CC9" w:rsidP="00160CC9">
      <w:pPr>
        <w:jc w:val="center"/>
        <w:rPr>
          <w:rFonts w:ascii="Roboto" w:hAnsi="Roboto"/>
          <w:b/>
          <w:bCs/>
          <w:noProof/>
          <w:sz w:val="48"/>
          <w:szCs w:val="48"/>
        </w:rPr>
      </w:pPr>
    </w:p>
    <w:p w14:paraId="7FF48731" w14:textId="62BC8345" w:rsidR="00160CC9" w:rsidRDefault="00160CC9" w:rsidP="00160CC9">
      <w:pPr>
        <w:jc w:val="center"/>
        <w:rPr>
          <w:rFonts w:ascii="Roboto" w:hAnsi="Roboto"/>
          <w:b/>
          <w:bCs/>
          <w:noProof/>
          <w:sz w:val="48"/>
          <w:szCs w:val="48"/>
        </w:rPr>
      </w:pPr>
    </w:p>
    <w:p w14:paraId="2E4F4D5B" w14:textId="77777777" w:rsidR="00160CC9" w:rsidRDefault="00160CC9" w:rsidP="00160CC9">
      <w:pPr>
        <w:jc w:val="center"/>
        <w:rPr>
          <w:rFonts w:ascii="Roboto" w:hAnsi="Roboto"/>
          <w:b/>
          <w:bCs/>
          <w:noProof/>
          <w:sz w:val="48"/>
          <w:szCs w:val="48"/>
        </w:rPr>
      </w:pPr>
    </w:p>
    <w:p w14:paraId="3AFA0542" w14:textId="77777777" w:rsidR="00160CC9" w:rsidRDefault="00160CC9" w:rsidP="00160CC9">
      <w:pPr>
        <w:jc w:val="center"/>
        <w:rPr>
          <w:rFonts w:ascii="Roboto" w:hAnsi="Roboto"/>
          <w:b/>
          <w:bCs/>
          <w:noProof/>
          <w:sz w:val="48"/>
          <w:szCs w:val="48"/>
        </w:rPr>
      </w:pPr>
    </w:p>
    <w:p w14:paraId="6E42BEB6" w14:textId="77777777" w:rsidR="00160CC9" w:rsidRDefault="00160CC9" w:rsidP="00160CC9">
      <w:pPr>
        <w:jc w:val="center"/>
        <w:rPr>
          <w:rFonts w:ascii="Roboto" w:hAnsi="Roboto"/>
          <w:b/>
          <w:bCs/>
          <w:noProof/>
          <w:sz w:val="48"/>
          <w:szCs w:val="48"/>
        </w:rPr>
      </w:pPr>
    </w:p>
    <w:p w14:paraId="0CC063A4" w14:textId="585D0EB4" w:rsidR="00160CC9" w:rsidRDefault="00160CC9" w:rsidP="00160CC9">
      <w:pPr>
        <w:jc w:val="center"/>
        <w:rPr>
          <w:rFonts w:ascii="Roboto" w:hAnsi="Roboto"/>
          <w:b/>
          <w:bCs/>
          <w:noProof/>
          <w:sz w:val="48"/>
          <w:szCs w:val="48"/>
        </w:rPr>
      </w:pPr>
    </w:p>
    <w:p w14:paraId="6B3F7A20" w14:textId="77777777" w:rsidR="00160CC9" w:rsidRDefault="00160CC9" w:rsidP="00160CC9">
      <w:pPr>
        <w:jc w:val="center"/>
        <w:rPr>
          <w:rFonts w:ascii="Roboto" w:hAnsi="Roboto"/>
          <w:b/>
          <w:bCs/>
          <w:noProof/>
          <w:sz w:val="48"/>
          <w:szCs w:val="48"/>
        </w:rPr>
      </w:pPr>
    </w:p>
    <w:p w14:paraId="38101639" w14:textId="4BBB4B2A" w:rsidR="00160CC9" w:rsidRPr="00160CC9" w:rsidRDefault="00F3263D" w:rsidP="00160CC9">
      <w:pPr>
        <w:jc w:val="center"/>
        <w:rPr>
          <w:rFonts w:ascii="Roboto" w:hAnsi="Roboto"/>
          <w:b/>
          <w:bCs/>
          <w:noProof/>
        </w:rPr>
      </w:pPr>
      <w:r w:rsidRPr="00160CC9">
        <w:rPr>
          <w:rFonts w:ascii="Roboto" w:hAnsi="Roboto"/>
          <w:b/>
          <w:bCs/>
          <w:noProof/>
          <w:sz w:val="48"/>
          <w:szCs w:val="48"/>
        </w:rPr>
        <w:drawing>
          <wp:anchor distT="0" distB="0" distL="114300" distR="114300" simplePos="0" relativeHeight="251677696" behindDoc="1" locked="0" layoutInCell="1" allowOverlap="1" wp14:anchorId="6686B86D" wp14:editId="157E26D3">
            <wp:simplePos x="0" y="0"/>
            <wp:positionH relativeFrom="page">
              <wp:align>right</wp:align>
            </wp:positionH>
            <wp:positionV relativeFrom="page">
              <wp:posOffset>-326390</wp:posOffset>
            </wp:positionV>
            <wp:extent cx="7551420" cy="11327130"/>
            <wp:effectExtent l="0" t="0" r="0" b="7620"/>
            <wp:wrapNone/>
            <wp:docPr id="197837497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12654" name="Imagem 665912654"/>
                    <pic:cNvPicPr/>
                  </pic:nvPicPr>
                  <pic:blipFill>
                    <a:blip r:embed="rId8">
                      <a:extLst>
                        <a:ext uri="{28A0092B-C50C-407E-A947-70E740481C1C}">
                          <a14:useLocalDpi xmlns:a14="http://schemas.microsoft.com/office/drawing/2010/main" val="0"/>
                        </a:ext>
                      </a:extLst>
                    </a:blip>
                    <a:stretch>
                      <a:fillRect/>
                    </a:stretch>
                  </pic:blipFill>
                  <pic:spPr>
                    <a:xfrm>
                      <a:off x="0" y="0"/>
                      <a:ext cx="7551420" cy="11327130"/>
                    </a:xfrm>
                    <a:prstGeom prst="rect">
                      <a:avLst/>
                    </a:prstGeom>
                  </pic:spPr>
                </pic:pic>
              </a:graphicData>
            </a:graphic>
            <wp14:sizeRelH relativeFrom="page">
              <wp14:pctWidth>0</wp14:pctWidth>
            </wp14:sizeRelH>
            <wp14:sizeRelV relativeFrom="page">
              <wp14:pctHeight>0</wp14:pctHeight>
            </wp14:sizeRelV>
          </wp:anchor>
        </w:drawing>
      </w:r>
      <w:r w:rsidR="00160CC9" w:rsidRPr="00160CC9">
        <w:rPr>
          <w:rFonts w:ascii="Roboto" w:hAnsi="Roboto"/>
          <w:b/>
          <w:bCs/>
          <w:noProof/>
          <w:sz w:val="48"/>
          <w:szCs w:val="48"/>
        </w:rPr>
        <w:t>PLANO MUNICIPAL DE SAÚDE</w:t>
      </w:r>
      <w:r w:rsidR="00160CC9" w:rsidRPr="00160CC9">
        <w:rPr>
          <w:rFonts w:ascii="Roboto" w:hAnsi="Roboto"/>
          <w:b/>
          <w:bCs/>
          <w:noProof/>
          <w:sz w:val="48"/>
          <w:szCs w:val="48"/>
        </w:rPr>
        <w:br/>
        <w:t>2026-2029</w:t>
      </w:r>
    </w:p>
    <w:p w14:paraId="42DE46DA" w14:textId="3F36AE7A" w:rsidR="00E13251" w:rsidRPr="003D2F6B" w:rsidRDefault="00E13251" w:rsidP="00E13251">
      <w:pPr>
        <w:rPr>
          <w:rFonts w:ascii="Roboto" w:hAnsi="Roboto"/>
        </w:rPr>
      </w:pPr>
    </w:p>
    <w:p w14:paraId="645103D1" w14:textId="3C0B3673" w:rsidR="00E13251" w:rsidRPr="003D2F6B" w:rsidRDefault="00E13251" w:rsidP="00E13251">
      <w:pPr>
        <w:rPr>
          <w:rFonts w:ascii="Roboto" w:hAnsi="Roboto"/>
        </w:rPr>
      </w:pPr>
    </w:p>
    <w:p w14:paraId="130C54FA" w14:textId="42369C63" w:rsidR="00E13251" w:rsidRPr="003D2F6B" w:rsidRDefault="00E13251" w:rsidP="00E13251">
      <w:pPr>
        <w:rPr>
          <w:rFonts w:ascii="Roboto" w:hAnsi="Roboto"/>
        </w:rPr>
      </w:pPr>
    </w:p>
    <w:p w14:paraId="5B24AB73" w14:textId="77777777" w:rsidR="00E13251" w:rsidRPr="003D2F6B" w:rsidRDefault="00E13251" w:rsidP="00E13251">
      <w:pPr>
        <w:rPr>
          <w:rFonts w:ascii="Roboto" w:hAnsi="Roboto"/>
        </w:rPr>
      </w:pPr>
    </w:p>
    <w:p w14:paraId="28D23033" w14:textId="054ADB81" w:rsidR="00E13251" w:rsidRPr="003D2F6B" w:rsidRDefault="00E13251" w:rsidP="00E13251">
      <w:pPr>
        <w:rPr>
          <w:rFonts w:ascii="Roboto" w:hAnsi="Roboto"/>
        </w:rPr>
      </w:pPr>
    </w:p>
    <w:p w14:paraId="228FCAB4" w14:textId="4699CFF2" w:rsidR="00E13251" w:rsidRPr="003D2F6B" w:rsidRDefault="00E13251" w:rsidP="00E13251">
      <w:pPr>
        <w:rPr>
          <w:rFonts w:ascii="Roboto" w:hAnsi="Roboto"/>
        </w:rPr>
      </w:pPr>
    </w:p>
    <w:p w14:paraId="01601B62" w14:textId="77777777" w:rsidR="00E13251" w:rsidRPr="003D2F6B" w:rsidRDefault="00E13251" w:rsidP="00E13251">
      <w:pPr>
        <w:rPr>
          <w:rFonts w:ascii="Roboto" w:hAnsi="Roboto"/>
        </w:rPr>
      </w:pPr>
    </w:p>
    <w:p w14:paraId="5F0736B9" w14:textId="77777777" w:rsidR="00E13251" w:rsidRPr="003D2F6B" w:rsidRDefault="00E13251" w:rsidP="00E13251">
      <w:pPr>
        <w:rPr>
          <w:rFonts w:ascii="Roboto" w:hAnsi="Roboto"/>
        </w:rPr>
      </w:pPr>
    </w:p>
    <w:p w14:paraId="32CB32EC" w14:textId="77777777" w:rsidR="00E13251" w:rsidRPr="003D2F6B" w:rsidRDefault="00E13251" w:rsidP="00E13251">
      <w:pPr>
        <w:rPr>
          <w:rFonts w:ascii="Roboto" w:hAnsi="Roboto"/>
        </w:rPr>
      </w:pPr>
    </w:p>
    <w:p w14:paraId="386D5343" w14:textId="77777777" w:rsidR="00E13251" w:rsidRPr="003D2F6B" w:rsidRDefault="00E13251" w:rsidP="00E13251">
      <w:pPr>
        <w:rPr>
          <w:rFonts w:ascii="Roboto" w:hAnsi="Roboto"/>
        </w:rPr>
      </w:pPr>
    </w:p>
    <w:p w14:paraId="55200EC6" w14:textId="05EBA42A" w:rsidR="00E13251" w:rsidRPr="003D2F6B" w:rsidRDefault="00E13251" w:rsidP="00E13251">
      <w:pPr>
        <w:rPr>
          <w:rFonts w:ascii="Roboto" w:hAnsi="Roboto"/>
        </w:rPr>
      </w:pPr>
    </w:p>
    <w:p w14:paraId="49E3AF2D" w14:textId="62A54EC0" w:rsidR="00E13251" w:rsidRPr="003D2F6B" w:rsidRDefault="00E13251" w:rsidP="00E13251">
      <w:pPr>
        <w:rPr>
          <w:rFonts w:ascii="Roboto" w:hAnsi="Roboto"/>
        </w:rPr>
      </w:pPr>
      <w:r w:rsidRPr="003D2F6B">
        <w:rPr>
          <w:rFonts w:ascii="Roboto" w:hAnsi="Roboto"/>
        </w:rPr>
        <w:tab/>
      </w:r>
    </w:p>
    <w:p w14:paraId="3EC424BE" w14:textId="40117514" w:rsidR="00E13251" w:rsidRPr="003D2F6B" w:rsidRDefault="00E13251" w:rsidP="00E13251">
      <w:pPr>
        <w:rPr>
          <w:rFonts w:ascii="Roboto" w:hAnsi="Roboto"/>
        </w:rPr>
      </w:pPr>
    </w:p>
    <w:p w14:paraId="05C26D3C" w14:textId="78C55D8C" w:rsidR="00E13251" w:rsidRPr="003D2F6B" w:rsidRDefault="00EE7468" w:rsidP="00E13251">
      <w:pPr>
        <w:rPr>
          <w:rFonts w:ascii="Roboto" w:hAnsi="Roboto"/>
        </w:rPr>
      </w:pPr>
      <w:r>
        <w:rPr>
          <w:rFonts w:ascii="Roboto" w:hAnsi="Roboto"/>
          <w:b/>
          <w:bCs/>
          <w:noProof/>
          <w:sz w:val="48"/>
          <w:szCs w:val="48"/>
        </w:rPr>
        <w:drawing>
          <wp:anchor distT="0" distB="0" distL="114300" distR="114300" simplePos="0" relativeHeight="251689984" behindDoc="0" locked="0" layoutInCell="1" allowOverlap="1" wp14:anchorId="3CE08330" wp14:editId="68311E32">
            <wp:simplePos x="0" y="0"/>
            <wp:positionH relativeFrom="margin">
              <wp:align>center</wp:align>
            </wp:positionH>
            <wp:positionV relativeFrom="paragraph">
              <wp:posOffset>158750</wp:posOffset>
            </wp:positionV>
            <wp:extent cx="3299460" cy="685965"/>
            <wp:effectExtent l="0" t="0" r="0" b="0"/>
            <wp:wrapNone/>
            <wp:docPr id="69025987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59870" name="Imagem 6902598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99460" cy="685965"/>
                    </a:xfrm>
                    <a:prstGeom prst="rect">
                      <a:avLst/>
                    </a:prstGeom>
                  </pic:spPr>
                </pic:pic>
              </a:graphicData>
            </a:graphic>
            <wp14:sizeRelH relativeFrom="page">
              <wp14:pctWidth>0</wp14:pctWidth>
            </wp14:sizeRelH>
            <wp14:sizeRelV relativeFrom="page">
              <wp14:pctHeight>0</wp14:pctHeight>
            </wp14:sizeRelV>
          </wp:anchor>
        </w:drawing>
      </w:r>
    </w:p>
    <w:p w14:paraId="0EE552F8" w14:textId="77777777" w:rsidR="00E13251" w:rsidRPr="003D2F6B" w:rsidRDefault="00E13251" w:rsidP="00E13251">
      <w:pPr>
        <w:rPr>
          <w:rFonts w:ascii="Roboto" w:hAnsi="Roboto"/>
        </w:rPr>
      </w:pPr>
    </w:p>
    <w:p w14:paraId="3FFA0ABC" w14:textId="77777777" w:rsidR="0078764D" w:rsidRPr="003D2F6B" w:rsidRDefault="0078764D" w:rsidP="00E13251">
      <w:pPr>
        <w:rPr>
          <w:rFonts w:ascii="Roboto" w:hAnsi="Roboto"/>
        </w:rPr>
      </w:pPr>
    </w:p>
    <w:p w14:paraId="692BA7E8" w14:textId="1AFEB330" w:rsidR="00E13251" w:rsidRPr="003D2F6B" w:rsidRDefault="00EE7468" w:rsidP="00E13251">
      <w:pPr>
        <w:rPr>
          <w:rFonts w:ascii="Roboto" w:hAnsi="Roboto"/>
        </w:rPr>
      </w:pPr>
      <w:r>
        <w:rPr>
          <w:rFonts w:ascii="Roboto" w:hAnsi="Roboto"/>
          <w:noProof/>
        </w:rPr>
        <w:lastRenderedPageBreak/>
        <w:drawing>
          <wp:anchor distT="0" distB="0" distL="114300" distR="114300" simplePos="0" relativeHeight="251691008" behindDoc="0" locked="0" layoutInCell="1" allowOverlap="1" wp14:anchorId="50E92855" wp14:editId="670FE781">
            <wp:simplePos x="0" y="0"/>
            <wp:positionH relativeFrom="margin">
              <wp:align>center</wp:align>
            </wp:positionH>
            <wp:positionV relativeFrom="paragraph">
              <wp:posOffset>-123190</wp:posOffset>
            </wp:positionV>
            <wp:extent cx="2743200" cy="568704"/>
            <wp:effectExtent l="0" t="0" r="0" b="0"/>
            <wp:wrapNone/>
            <wp:docPr id="165576815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568704"/>
                    </a:xfrm>
                    <a:prstGeom prst="rect">
                      <a:avLst/>
                    </a:prstGeom>
                    <a:noFill/>
                    <a:ln>
                      <a:noFill/>
                    </a:ln>
                  </pic:spPr>
                </pic:pic>
              </a:graphicData>
            </a:graphic>
          </wp:anchor>
        </w:drawing>
      </w:r>
    </w:p>
    <w:p w14:paraId="760F1D27" w14:textId="77777777" w:rsidR="00E13251" w:rsidRPr="003D2F6B" w:rsidRDefault="00E13251" w:rsidP="00E13251">
      <w:pPr>
        <w:rPr>
          <w:rFonts w:ascii="Roboto" w:hAnsi="Roboto"/>
        </w:rPr>
      </w:pPr>
    </w:p>
    <w:p w14:paraId="3CDE4B31" w14:textId="77777777" w:rsidR="00E13251" w:rsidRPr="003D2F6B" w:rsidRDefault="00E13251" w:rsidP="00E13251">
      <w:pPr>
        <w:rPr>
          <w:rFonts w:ascii="Roboto" w:hAnsi="Roboto"/>
        </w:rPr>
      </w:pPr>
    </w:p>
    <w:p w14:paraId="36F7718A" w14:textId="77777777" w:rsidR="00E13251" w:rsidRPr="003D2F6B" w:rsidRDefault="00E13251" w:rsidP="00E13251">
      <w:pPr>
        <w:rPr>
          <w:rFonts w:ascii="Roboto" w:hAnsi="Roboto"/>
        </w:rPr>
      </w:pPr>
    </w:p>
    <w:p w14:paraId="4DCB93B3" w14:textId="77777777" w:rsidR="00E13251" w:rsidRPr="003D2F6B" w:rsidRDefault="00E13251" w:rsidP="00E13251">
      <w:pPr>
        <w:rPr>
          <w:rFonts w:ascii="Roboto" w:hAnsi="Roboto"/>
        </w:rPr>
      </w:pPr>
    </w:p>
    <w:p w14:paraId="15EE0855" w14:textId="77777777" w:rsidR="00E13251" w:rsidRPr="003D2F6B" w:rsidRDefault="00E13251" w:rsidP="00E13251">
      <w:pPr>
        <w:rPr>
          <w:rFonts w:ascii="Roboto" w:hAnsi="Roboto"/>
        </w:rPr>
      </w:pPr>
    </w:p>
    <w:p w14:paraId="67C2513C" w14:textId="77777777" w:rsidR="00E13251" w:rsidRPr="003D2F6B" w:rsidRDefault="00E13251" w:rsidP="00E13251">
      <w:pPr>
        <w:rPr>
          <w:rFonts w:ascii="Roboto" w:hAnsi="Roboto"/>
        </w:rPr>
      </w:pPr>
    </w:p>
    <w:p w14:paraId="24B35905" w14:textId="52ECD728" w:rsidR="00E13251" w:rsidRPr="003D2F6B" w:rsidRDefault="00E13251" w:rsidP="00E13251">
      <w:pPr>
        <w:rPr>
          <w:rFonts w:ascii="Roboto" w:hAnsi="Roboto"/>
        </w:rPr>
      </w:pPr>
    </w:p>
    <w:p w14:paraId="0F6ACFB7" w14:textId="77777777" w:rsidR="00E13251" w:rsidRPr="003D2F6B" w:rsidRDefault="00E13251" w:rsidP="00E13251">
      <w:pPr>
        <w:rPr>
          <w:rFonts w:ascii="Roboto" w:hAnsi="Roboto"/>
        </w:rPr>
      </w:pPr>
    </w:p>
    <w:p w14:paraId="0FAF4A1E" w14:textId="77777777" w:rsidR="00E13251" w:rsidRPr="003D2F6B" w:rsidRDefault="00E13251" w:rsidP="00E13251">
      <w:pPr>
        <w:rPr>
          <w:rFonts w:ascii="Roboto" w:hAnsi="Roboto"/>
        </w:rPr>
      </w:pPr>
    </w:p>
    <w:p w14:paraId="52BB21EF" w14:textId="77777777" w:rsidR="00E13251" w:rsidRPr="003D2F6B" w:rsidRDefault="00E13251" w:rsidP="00E13251">
      <w:pPr>
        <w:rPr>
          <w:rFonts w:ascii="Roboto" w:hAnsi="Roboto"/>
        </w:rPr>
      </w:pPr>
    </w:p>
    <w:p w14:paraId="7011C123" w14:textId="77777777" w:rsidR="00E13251" w:rsidRPr="003D2F6B" w:rsidRDefault="00E13251" w:rsidP="00E13251">
      <w:pPr>
        <w:rPr>
          <w:rFonts w:ascii="Roboto" w:hAnsi="Roboto"/>
        </w:rPr>
      </w:pPr>
    </w:p>
    <w:p w14:paraId="742B4A75" w14:textId="77777777" w:rsidR="00E13251" w:rsidRPr="003D2F6B" w:rsidRDefault="00E13251" w:rsidP="00E13251">
      <w:pPr>
        <w:rPr>
          <w:rFonts w:ascii="Roboto" w:hAnsi="Roboto"/>
        </w:rPr>
      </w:pPr>
    </w:p>
    <w:p w14:paraId="3BD45654" w14:textId="77777777" w:rsidR="00E13251" w:rsidRPr="003D2F6B" w:rsidRDefault="00E13251" w:rsidP="00E13251">
      <w:pPr>
        <w:rPr>
          <w:rFonts w:ascii="Roboto" w:hAnsi="Roboto"/>
        </w:rPr>
      </w:pPr>
    </w:p>
    <w:p w14:paraId="5C0096AD" w14:textId="77777777" w:rsidR="00E13251" w:rsidRPr="003D2F6B" w:rsidRDefault="00E13251" w:rsidP="00E13251">
      <w:pPr>
        <w:rPr>
          <w:rFonts w:ascii="Roboto" w:hAnsi="Roboto"/>
        </w:rPr>
      </w:pPr>
    </w:p>
    <w:p w14:paraId="1DA1539A" w14:textId="77777777" w:rsidR="00E13251" w:rsidRPr="003D2F6B" w:rsidRDefault="00E13251" w:rsidP="00E13251">
      <w:pPr>
        <w:rPr>
          <w:rFonts w:ascii="Roboto" w:hAnsi="Roboto"/>
        </w:rPr>
      </w:pPr>
    </w:p>
    <w:p w14:paraId="5110EBDF" w14:textId="77777777" w:rsidR="00E13251" w:rsidRPr="003D2F6B" w:rsidRDefault="00E13251" w:rsidP="00E13251">
      <w:pPr>
        <w:rPr>
          <w:rFonts w:ascii="Roboto" w:hAnsi="Roboto"/>
        </w:rPr>
      </w:pPr>
    </w:p>
    <w:p w14:paraId="1135BB4E" w14:textId="77777777" w:rsidR="00E13251" w:rsidRPr="003D2F6B" w:rsidRDefault="00E13251" w:rsidP="00E13251">
      <w:pPr>
        <w:rPr>
          <w:rFonts w:ascii="Roboto" w:hAnsi="Roboto"/>
        </w:rPr>
      </w:pPr>
    </w:p>
    <w:p w14:paraId="555F6B63" w14:textId="77777777" w:rsidR="00E13251" w:rsidRPr="003D2F6B" w:rsidRDefault="00E13251" w:rsidP="00E13251">
      <w:pPr>
        <w:rPr>
          <w:rFonts w:ascii="Roboto" w:hAnsi="Roboto"/>
        </w:rPr>
      </w:pPr>
    </w:p>
    <w:p w14:paraId="48A79CD1" w14:textId="77777777" w:rsidR="00E13251" w:rsidRPr="003D2F6B" w:rsidRDefault="00E13251" w:rsidP="00E13251">
      <w:pPr>
        <w:rPr>
          <w:rFonts w:ascii="Roboto" w:hAnsi="Roboto"/>
        </w:rPr>
      </w:pPr>
    </w:p>
    <w:p w14:paraId="6137CE52" w14:textId="77777777" w:rsidR="00E13251" w:rsidRPr="003D2F6B" w:rsidRDefault="00E13251" w:rsidP="00E13251">
      <w:pPr>
        <w:rPr>
          <w:rFonts w:ascii="Roboto" w:hAnsi="Roboto"/>
        </w:rPr>
      </w:pPr>
    </w:p>
    <w:p w14:paraId="7C881F37" w14:textId="77777777" w:rsidR="0078764D" w:rsidRPr="003D2F6B" w:rsidRDefault="0078764D" w:rsidP="00E13251">
      <w:pPr>
        <w:rPr>
          <w:rFonts w:ascii="Roboto" w:hAnsi="Roboto"/>
        </w:rPr>
      </w:pPr>
    </w:p>
    <w:p w14:paraId="0055534E" w14:textId="77777777" w:rsidR="0078764D" w:rsidRPr="003D2F6B" w:rsidRDefault="0078764D" w:rsidP="00E13251">
      <w:pPr>
        <w:rPr>
          <w:rFonts w:ascii="Roboto" w:hAnsi="Roboto"/>
        </w:rPr>
      </w:pPr>
    </w:p>
    <w:p w14:paraId="55183283" w14:textId="77777777" w:rsidR="0078764D" w:rsidRPr="003D2F6B" w:rsidRDefault="0078764D" w:rsidP="00E13251">
      <w:pPr>
        <w:rPr>
          <w:rFonts w:ascii="Roboto" w:hAnsi="Roboto"/>
        </w:rPr>
      </w:pPr>
    </w:p>
    <w:p w14:paraId="44F828E8" w14:textId="77777777" w:rsidR="0078764D" w:rsidRPr="003D2F6B" w:rsidRDefault="0078764D" w:rsidP="00E13251">
      <w:pPr>
        <w:rPr>
          <w:rFonts w:ascii="Roboto" w:hAnsi="Roboto"/>
        </w:rPr>
      </w:pPr>
    </w:p>
    <w:p w14:paraId="15E6FBA8" w14:textId="77777777" w:rsidR="0078764D" w:rsidRPr="003D2F6B" w:rsidRDefault="0078764D" w:rsidP="00E13251">
      <w:pPr>
        <w:rPr>
          <w:rFonts w:ascii="Roboto" w:hAnsi="Roboto"/>
        </w:rPr>
      </w:pPr>
    </w:p>
    <w:p w14:paraId="34F31C2C" w14:textId="77777777" w:rsidR="00E13251" w:rsidRPr="003D2F6B" w:rsidRDefault="00E13251" w:rsidP="0078764D">
      <w:pPr>
        <w:jc w:val="right"/>
        <w:rPr>
          <w:rFonts w:ascii="Roboto" w:hAnsi="Roboto"/>
          <w:b/>
          <w:bCs/>
        </w:rPr>
      </w:pPr>
      <w:r w:rsidRPr="003D2F6B">
        <w:rPr>
          <w:rFonts w:ascii="Roboto" w:hAnsi="Roboto"/>
          <w:b/>
          <w:bCs/>
        </w:rPr>
        <w:t>FICHA CATALOGRÁFICA</w:t>
      </w:r>
    </w:p>
    <w:p w14:paraId="59510E88" w14:textId="5DCB717F" w:rsidR="0078764D" w:rsidRPr="003D2F6B" w:rsidRDefault="00E13251" w:rsidP="00EE7468">
      <w:pPr>
        <w:jc w:val="right"/>
        <w:rPr>
          <w:rFonts w:ascii="Roboto" w:hAnsi="Roboto"/>
        </w:rPr>
        <w:sectPr w:rsidR="0078764D" w:rsidRPr="003D2F6B" w:rsidSect="00F3263D">
          <w:headerReference w:type="default" r:id="rId11"/>
          <w:footerReference w:type="default" r:id="rId12"/>
          <w:pgSz w:w="11906" w:h="16838"/>
          <w:pgMar w:top="1418" w:right="1701" w:bottom="1418" w:left="1701" w:header="709" w:footer="709" w:gutter="0"/>
          <w:cols w:space="708"/>
          <w:titlePg/>
          <w:docGrid w:linePitch="360"/>
        </w:sectPr>
      </w:pPr>
      <w:r w:rsidRPr="003D2F6B">
        <w:rPr>
          <w:rFonts w:ascii="Roboto" w:hAnsi="Roboto"/>
        </w:rPr>
        <w:t>BEZERROS (PE) Governo Municipal</w:t>
      </w:r>
      <w:r w:rsidR="0078764D" w:rsidRPr="003D2F6B">
        <w:rPr>
          <w:rFonts w:ascii="Roboto" w:hAnsi="Roboto"/>
        </w:rPr>
        <w:br/>
      </w:r>
      <w:r w:rsidRPr="003D2F6B">
        <w:rPr>
          <w:rFonts w:ascii="Roboto" w:hAnsi="Roboto"/>
        </w:rPr>
        <w:t>Secretaria Municipal de Saúde. Gerência de Planejamento em Saúde</w:t>
      </w:r>
      <w:r w:rsidR="0078764D" w:rsidRPr="003D2F6B">
        <w:rPr>
          <w:rFonts w:ascii="Roboto" w:hAnsi="Roboto"/>
        </w:rPr>
        <w:br/>
      </w:r>
      <w:r w:rsidRPr="003D2F6B">
        <w:rPr>
          <w:rFonts w:ascii="Roboto" w:hAnsi="Roboto"/>
        </w:rPr>
        <w:t>Plano Municipal de Saúde 2025–2029 / Governo Municipal de Bezerros</w:t>
      </w:r>
      <w:r w:rsidR="0078764D" w:rsidRPr="003D2F6B">
        <w:rPr>
          <w:rFonts w:ascii="Roboto" w:hAnsi="Roboto"/>
        </w:rPr>
        <w:br/>
      </w:r>
      <w:r w:rsidRPr="003D2F6B">
        <w:rPr>
          <w:rFonts w:ascii="Roboto" w:hAnsi="Roboto"/>
        </w:rPr>
        <w:t>Secretaria Municipal de Saúde, Gerência de Planejamento em Saúde</w:t>
      </w:r>
      <w:r w:rsidR="0078764D" w:rsidRPr="003D2F6B">
        <w:rPr>
          <w:rFonts w:ascii="Roboto" w:hAnsi="Roboto"/>
        </w:rPr>
        <w:br/>
      </w:r>
      <w:r w:rsidR="00FD5BB2">
        <w:rPr>
          <w:rFonts w:ascii="Roboto" w:hAnsi="Roboto"/>
        </w:rPr>
        <w:t>1</w:t>
      </w:r>
      <w:r w:rsidRPr="003D2F6B">
        <w:rPr>
          <w:rFonts w:ascii="Roboto" w:hAnsi="Roboto"/>
        </w:rPr>
        <w:t>ª ed. – Bezerros: Secretaria Municipal de Saúde de Bezerros, 2025.</w:t>
      </w:r>
      <w:r w:rsidR="00EE7468">
        <w:rPr>
          <w:rFonts w:ascii="Roboto" w:hAnsi="Roboto"/>
        </w:rPr>
        <w:br/>
      </w:r>
      <w:r w:rsidR="00EE7468" w:rsidRPr="003D2F6B">
        <w:rPr>
          <w:rFonts w:ascii="Roboto" w:hAnsi="Roboto"/>
        </w:rPr>
        <w:t>É permitida a reprodução parcial ou total desta obra, desde que citada à fonte</w:t>
      </w:r>
      <w:r w:rsidR="00EE7468">
        <w:rPr>
          <w:rFonts w:ascii="Roboto" w:hAnsi="Roboto"/>
        </w:rPr>
        <w:t>.</w:t>
      </w:r>
    </w:p>
    <w:p w14:paraId="7C2191B1" w14:textId="77777777" w:rsidR="00E13251" w:rsidRPr="003D2F6B" w:rsidRDefault="00E13251" w:rsidP="00E13251">
      <w:pPr>
        <w:rPr>
          <w:rFonts w:ascii="Roboto" w:hAnsi="Roboto"/>
          <w:b/>
          <w:bCs/>
        </w:rPr>
      </w:pPr>
      <w:r w:rsidRPr="003D2F6B">
        <w:rPr>
          <w:rFonts w:ascii="Roboto" w:hAnsi="Roboto"/>
          <w:b/>
          <w:bCs/>
        </w:rPr>
        <w:lastRenderedPageBreak/>
        <w:t xml:space="preserve">EXPEDIENTE </w:t>
      </w:r>
    </w:p>
    <w:p w14:paraId="443AA870" w14:textId="57D4B51F" w:rsidR="00E13251" w:rsidRPr="003D2F6B" w:rsidRDefault="00E13251" w:rsidP="00E13251">
      <w:pPr>
        <w:rPr>
          <w:rFonts w:ascii="Roboto" w:hAnsi="Roboto"/>
        </w:rPr>
      </w:pPr>
      <w:r w:rsidRPr="003D2F6B">
        <w:rPr>
          <w:rFonts w:ascii="Roboto" w:hAnsi="Roboto"/>
        </w:rPr>
        <w:t>Maria Lucielle Silva Laurentino</w:t>
      </w:r>
      <w:r w:rsidR="0078764D" w:rsidRPr="003D2F6B">
        <w:rPr>
          <w:rFonts w:ascii="Roboto" w:hAnsi="Roboto"/>
        </w:rPr>
        <w:br/>
      </w:r>
      <w:r w:rsidRPr="003D2F6B">
        <w:rPr>
          <w:rFonts w:ascii="Roboto" w:hAnsi="Roboto"/>
          <w:b/>
          <w:bCs/>
        </w:rPr>
        <w:t>Prefeita</w:t>
      </w:r>
    </w:p>
    <w:p w14:paraId="075438FB" w14:textId="7F564BEE" w:rsidR="00E13251" w:rsidRPr="003D2F6B" w:rsidRDefault="00E13251" w:rsidP="00E13251">
      <w:pPr>
        <w:rPr>
          <w:rFonts w:ascii="Roboto" w:hAnsi="Roboto"/>
        </w:rPr>
      </w:pPr>
      <w:r w:rsidRPr="003D2F6B">
        <w:rPr>
          <w:rFonts w:ascii="Roboto" w:hAnsi="Roboto"/>
        </w:rPr>
        <w:t>Maria do Socorro Silva</w:t>
      </w:r>
      <w:r w:rsidR="0078764D" w:rsidRPr="003D2F6B">
        <w:rPr>
          <w:rFonts w:ascii="Roboto" w:hAnsi="Roboto"/>
        </w:rPr>
        <w:br/>
      </w:r>
      <w:r w:rsidRPr="003D2F6B">
        <w:rPr>
          <w:rFonts w:ascii="Roboto" w:hAnsi="Roboto"/>
          <w:b/>
          <w:bCs/>
        </w:rPr>
        <w:t>Vice-Prefeita</w:t>
      </w:r>
    </w:p>
    <w:p w14:paraId="7493C911" w14:textId="27051343" w:rsidR="0078764D" w:rsidRPr="003D2F6B" w:rsidRDefault="00E13251" w:rsidP="00E13251">
      <w:pPr>
        <w:rPr>
          <w:rFonts w:ascii="Roboto" w:hAnsi="Roboto"/>
          <w:b/>
          <w:bCs/>
        </w:rPr>
      </w:pPr>
      <w:r w:rsidRPr="003D2F6B">
        <w:rPr>
          <w:rFonts w:ascii="Roboto" w:hAnsi="Roboto"/>
          <w:b/>
          <w:bCs/>
        </w:rPr>
        <w:t xml:space="preserve">SECRETARIA DE SAÚDE </w:t>
      </w:r>
    </w:p>
    <w:p w14:paraId="5C4B9563" w14:textId="46DE01E4" w:rsidR="00E13251" w:rsidRPr="003D2F6B" w:rsidRDefault="00E13251" w:rsidP="00E13251">
      <w:pPr>
        <w:rPr>
          <w:rFonts w:ascii="Roboto" w:hAnsi="Roboto"/>
        </w:rPr>
      </w:pPr>
      <w:r w:rsidRPr="003D2F6B">
        <w:rPr>
          <w:rFonts w:ascii="Roboto" w:hAnsi="Roboto"/>
        </w:rPr>
        <w:t>Ieda Pricila Vasconcelos Campos</w:t>
      </w:r>
      <w:r w:rsidR="0078764D" w:rsidRPr="003D2F6B">
        <w:rPr>
          <w:rFonts w:ascii="Roboto" w:hAnsi="Roboto"/>
        </w:rPr>
        <w:br/>
      </w:r>
      <w:r w:rsidRPr="003D2F6B">
        <w:rPr>
          <w:rFonts w:ascii="Roboto" w:hAnsi="Roboto"/>
          <w:b/>
          <w:bCs/>
        </w:rPr>
        <w:t>Secretária de Saúde</w:t>
      </w:r>
    </w:p>
    <w:p w14:paraId="42DBD5B1" w14:textId="4DFB6E08" w:rsidR="00E13251" w:rsidRPr="003D2F6B" w:rsidRDefault="00E13251" w:rsidP="00E13251">
      <w:pPr>
        <w:rPr>
          <w:rFonts w:ascii="Roboto" w:hAnsi="Roboto"/>
        </w:rPr>
      </w:pPr>
      <w:r w:rsidRPr="003D2F6B">
        <w:rPr>
          <w:rFonts w:ascii="Roboto" w:hAnsi="Roboto"/>
        </w:rPr>
        <w:t>Clara Beatriz Torres Maciel</w:t>
      </w:r>
      <w:r w:rsidR="0078764D" w:rsidRPr="003D2F6B">
        <w:rPr>
          <w:rFonts w:ascii="Roboto" w:hAnsi="Roboto"/>
        </w:rPr>
        <w:br/>
      </w:r>
      <w:r w:rsidRPr="003D2F6B">
        <w:rPr>
          <w:rFonts w:ascii="Roboto" w:hAnsi="Roboto"/>
          <w:b/>
          <w:bCs/>
        </w:rPr>
        <w:t xml:space="preserve">Superintendência Administrativa </w:t>
      </w:r>
    </w:p>
    <w:p w14:paraId="1AC39669" w14:textId="41B8F974" w:rsidR="00E13251" w:rsidRPr="003D2F6B" w:rsidRDefault="00E13251" w:rsidP="00E13251">
      <w:pPr>
        <w:rPr>
          <w:rFonts w:ascii="Roboto" w:hAnsi="Roboto"/>
        </w:rPr>
      </w:pPr>
      <w:r w:rsidRPr="003D2F6B">
        <w:rPr>
          <w:rFonts w:ascii="Roboto" w:hAnsi="Roboto"/>
        </w:rPr>
        <w:t xml:space="preserve">Jessika Arianne Viera Silva de Aquino </w:t>
      </w:r>
      <w:r w:rsidRPr="003D2F6B">
        <w:rPr>
          <w:rFonts w:ascii="Roboto" w:hAnsi="Roboto"/>
          <w:b/>
          <w:bCs/>
        </w:rPr>
        <w:t xml:space="preserve">Superintendência Atenção Especializada </w:t>
      </w:r>
    </w:p>
    <w:p w14:paraId="60F77601" w14:textId="7046BB18" w:rsidR="00E13251" w:rsidRPr="003D2F6B" w:rsidRDefault="00E13251" w:rsidP="00E13251">
      <w:pPr>
        <w:rPr>
          <w:rFonts w:ascii="Roboto" w:hAnsi="Roboto"/>
        </w:rPr>
      </w:pPr>
      <w:r w:rsidRPr="003D2F6B">
        <w:rPr>
          <w:rFonts w:ascii="Roboto" w:hAnsi="Roboto"/>
        </w:rPr>
        <w:t xml:space="preserve">Sandriely Rozilane de Andrade Silva </w:t>
      </w:r>
      <w:r w:rsidRPr="003D2F6B">
        <w:rPr>
          <w:rFonts w:ascii="Roboto" w:hAnsi="Roboto"/>
          <w:b/>
          <w:bCs/>
        </w:rPr>
        <w:t xml:space="preserve">Superintendência de Unidades Hospitalares </w:t>
      </w:r>
    </w:p>
    <w:p w14:paraId="0E8B8013" w14:textId="7F4623DE" w:rsidR="00E13251" w:rsidRPr="003D2F6B" w:rsidRDefault="00E13251" w:rsidP="00E13251">
      <w:pPr>
        <w:rPr>
          <w:rFonts w:ascii="Roboto" w:hAnsi="Roboto"/>
        </w:rPr>
      </w:pPr>
      <w:r w:rsidRPr="003D2F6B">
        <w:rPr>
          <w:rFonts w:ascii="Roboto" w:hAnsi="Roboto"/>
        </w:rPr>
        <w:t>Marcelo Barros da Silva</w:t>
      </w:r>
      <w:r w:rsidR="0078764D" w:rsidRPr="003D2F6B">
        <w:rPr>
          <w:rFonts w:ascii="Roboto" w:hAnsi="Roboto"/>
        </w:rPr>
        <w:br/>
      </w:r>
      <w:r w:rsidRPr="003D2F6B">
        <w:rPr>
          <w:rFonts w:ascii="Roboto" w:hAnsi="Roboto"/>
          <w:b/>
          <w:bCs/>
        </w:rPr>
        <w:t xml:space="preserve">Superintendência Atenção à Saúde </w:t>
      </w:r>
    </w:p>
    <w:p w14:paraId="462EAECA" w14:textId="4765A843" w:rsidR="00E13251" w:rsidRPr="003D2F6B" w:rsidRDefault="00E13251" w:rsidP="00E13251">
      <w:pPr>
        <w:rPr>
          <w:rFonts w:ascii="Roboto" w:hAnsi="Roboto"/>
        </w:rPr>
      </w:pPr>
      <w:r w:rsidRPr="003D2F6B">
        <w:rPr>
          <w:rFonts w:ascii="Roboto" w:hAnsi="Roboto"/>
        </w:rPr>
        <w:t>Larissa Wanessa Pereira Brainer</w:t>
      </w:r>
      <w:r w:rsidR="0078764D" w:rsidRPr="003D2F6B">
        <w:rPr>
          <w:rFonts w:ascii="Roboto" w:hAnsi="Roboto"/>
        </w:rPr>
        <w:br/>
      </w:r>
      <w:r w:rsidRPr="003D2F6B">
        <w:rPr>
          <w:rFonts w:ascii="Roboto" w:hAnsi="Roboto"/>
          <w:b/>
          <w:bCs/>
        </w:rPr>
        <w:t>Assessoria Especial</w:t>
      </w:r>
    </w:p>
    <w:p w14:paraId="6AB3A656" w14:textId="21F4F3C0" w:rsidR="00E13251" w:rsidRPr="003D2F6B" w:rsidRDefault="00E13251" w:rsidP="00E13251">
      <w:pPr>
        <w:rPr>
          <w:rFonts w:ascii="Roboto" w:hAnsi="Roboto"/>
        </w:rPr>
      </w:pPr>
      <w:r w:rsidRPr="003D2F6B">
        <w:rPr>
          <w:rFonts w:ascii="Roboto" w:hAnsi="Roboto"/>
        </w:rPr>
        <w:t>Marcia Juliana Pontual Pessoa Candido</w:t>
      </w:r>
      <w:r w:rsidR="0078764D" w:rsidRPr="003D2F6B">
        <w:rPr>
          <w:rFonts w:ascii="Roboto" w:hAnsi="Roboto"/>
        </w:rPr>
        <w:br/>
      </w:r>
      <w:r w:rsidRPr="003D2F6B">
        <w:rPr>
          <w:rFonts w:ascii="Roboto" w:hAnsi="Roboto"/>
          <w:b/>
          <w:bCs/>
        </w:rPr>
        <w:t>Gerência de Atenção Primária</w:t>
      </w:r>
    </w:p>
    <w:p w14:paraId="2CE981BD" w14:textId="411E6DD1" w:rsidR="0078764D" w:rsidRPr="003D2F6B" w:rsidRDefault="00E13251" w:rsidP="00E13251">
      <w:pPr>
        <w:rPr>
          <w:rFonts w:ascii="Roboto" w:hAnsi="Roboto"/>
          <w:b/>
          <w:bCs/>
        </w:rPr>
      </w:pPr>
      <w:r w:rsidRPr="003D2F6B">
        <w:rPr>
          <w:rFonts w:ascii="Roboto" w:hAnsi="Roboto"/>
        </w:rPr>
        <w:t>Larissa Torres Vieira</w:t>
      </w:r>
      <w:r w:rsidR="0078764D" w:rsidRPr="003D2F6B">
        <w:rPr>
          <w:rFonts w:ascii="Roboto" w:hAnsi="Roboto"/>
        </w:rPr>
        <w:br/>
      </w:r>
      <w:r w:rsidRPr="003D2F6B">
        <w:rPr>
          <w:rFonts w:ascii="Roboto" w:hAnsi="Roboto"/>
          <w:b/>
          <w:bCs/>
        </w:rPr>
        <w:t>Coordenação</w:t>
      </w:r>
      <w:r w:rsidR="0078764D" w:rsidRPr="003D2F6B">
        <w:rPr>
          <w:rFonts w:ascii="Roboto" w:hAnsi="Roboto"/>
          <w:b/>
          <w:bCs/>
        </w:rPr>
        <w:t xml:space="preserve"> </w:t>
      </w:r>
      <w:r w:rsidR="00410915" w:rsidRPr="003D2F6B">
        <w:rPr>
          <w:rFonts w:ascii="Roboto" w:hAnsi="Roboto"/>
          <w:b/>
          <w:bCs/>
        </w:rPr>
        <w:t>e-Multi</w:t>
      </w:r>
    </w:p>
    <w:p w14:paraId="464710F5" w14:textId="6F99B9F2" w:rsidR="00E13251" w:rsidRPr="003D2F6B" w:rsidRDefault="00E13251" w:rsidP="00E13251">
      <w:pPr>
        <w:rPr>
          <w:rFonts w:ascii="Roboto" w:hAnsi="Roboto"/>
        </w:rPr>
      </w:pPr>
      <w:r w:rsidRPr="003D2F6B">
        <w:rPr>
          <w:rFonts w:ascii="Roboto" w:hAnsi="Roboto"/>
        </w:rPr>
        <w:t>Debora Lins Da Silva</w:t>
      </w:r>
      <w:r w:rsidR="0078764D" w:rsidRPr="003D2F6B">
        <w:rPr>
          <w:rFonts w:ascii="Roboto" w:hAnsi="Roboto"/>
        </w:rPr>
        <w:br/>
      </w:r>
      <w:r w:rsidRPr="003D2F6B">
        <w:rPr>
          <w:rFonts w:ascii="Roboto" w:hAnsi="Roboto"/>
          <w:b/>
          <w:bCs/>
        </w:rPr>
        <w:t>Coordenação</w:t>
      </w:r>
      <w:r w:rsidR="0078764D" w:rsidRPr="003D2F6B">
        <w:rPr>
          <w:rFonts w:ascii="Roboto" w:hAnsi="Roboto"/>
          <w:b/>
          <w:bCs/>
        </w:rPr>
        <w:t xml:space="preserve"> </w:t>
      </w:r>
      <w:r w:rsidRPr="003D2F6B">
        <w:rPr>
          <w:rFonts w:ascii="Roboto" w:hAnsi="Roboto"/>
          <w:b/>
          <w:bCs/>
        </w:rPr>
        <w:t>d</w:t>
      </w:r>
      <w:r w:rsidR="0078764D" w:rsidRPr="003D2F6B">
        <w:rPr>
          <w:rFonts w:ascii="Roboto" w:hAnsi="Roboto"/>
          <w:b/>
          <w:bCs/>
        </w:rPr>
        <w:t>e</w:t>
      </w:r>
      <w:r w:rsidRPr="003D2F6B">
        <w:rPr>
          <w:rFonts w:ascii="Roboto" w:hAnsi="Roboto"/>
          <w:b/>
          <w:bCs/>
        </w:rPr>
        <w:t xml:space="preserve"> Saúde da Mulher</w:t>
      </w:r>
    </w:p>
    <w:p w14:paraId="174AB4EB" w14:textId="777F6CFA" w:rsidR="00E13251" w:rsidRPr="003D2F6B" w:rsidRDefault="00E13251" w:rsidP="00E13251">
      <w:pPr>
        <w:rPr>
          <w:rFonts w:ascii="Roboto" w:hAnsi="Roboto"/>
          <w:b/>
          <w:bCs/>
        </w:rPr>
      </w:pPr>
      <w:r w:rsidRPr="003D2F6B">
        <w:rPr>
          <w:rFonts w:ascii="Roboto" w:hAnsi="Roboto"/>
        </w:rPr>
        <w:t>Ianka Fernanda Martins Da Silva</w:t>
      </w:r>
      <w:r w:rsidR="0078764D" w:rsidRPr="003D2F6B">
        <w:rPr>
          <w:rFonts w:ascii="Roboto" w:hAnsi="Roboto"/>
        </w:rPr>
        <w:br/>
      </w:r>
      <w:r w:rsidRPr="003D2F6B">
        <w:rPr>
          <w:rFonts w:ascii="Roboto" w:hAnsi="Roboto"/>
          <w:b/>
          <w:bCs/>
        </w:rPr>
        <w:t>Coordenação de Educação em Saúde</w:t>
      </w:r>
    </w:p>
    <w:p w14:paraId="42AB5D78" w14:textId="6E849A98" w:rsidR="00E13251" w:rsidRPr="003D2F6B" w:rsidRDefault="00E13251" w:rsidP="00E13251">
      <w:pPr>
        <w:rPr>
          <w:rFonts w:ascii="Roboto" w:hAnsi="Roboto"/>
        </w:rPr>
      </w:pPr>
      <w:r w:rsidRPr="003D2F6B">
        <w:rPr>
          <w:rFonts w:ascii="Roboto" w:hAnsi="Roboto"/>
        </w:rPr>
        <w:t>Rayssa Cristiane Alexandre</w:t>
      </w:r>
      <w:r w:rsidR="0078764D" w:rsidRPr="003D2F6B">
        <w:rPr>
          <w:rFonts w:ascii="Roboto" w:hAnsi="Roboto"/>
        </w:rPr>
        <w:br/>
      </w:r>
      <w:r w:rsidRPr="003D2F6B">
        <w:rPr>
          <w:rFonts w:ascii="Roboto" w:hAnsi="Roboto"/>
          <w:b/>
          <w:bCs/>
        </w:rPr>
        <w:t>Coordenação do Bem Viver</w:t>
      </w:r>
    </w:p>
    <w:p w14:paraId="43DC1013" w14:textId="08C0B7ED" w:rsidR="00E13251" w:rsidRPr="003D2F6B" w:rsidRDefault="00E13251" w:rsidP="00E13251">
      <w:pPr>
        <w:rPr>
          <w:rFonts w:ascii="Roboto" w:hAnsi="Roboto"/>
        </w:rPr>
      </w:pPr>
      <w:r w:rsidRPr="003D2F6B">
        <w:rPr>
          <w:rFonts w:ascii="Roboto" w:hAnsi="Roboto"/>
        </w:rPr>
        <w:t>Joyce Brianny Da Silva</w:t>
      </w:r>
      <w:r w:rsidR="0078764D" w:rsidRPr="003D2F6B">
        <w:rPr>
          <w:rFonts w:ascii="Roboto" w:hAnsi="Roboto"/>
          <w:b/>
          <w:bCs/>
        </w:rPr>
        <w:br/>
      </w:r>
      <w:r w:rsidRPr="003D2F6B">
        <w:rPr>
          <w:rFonts w:ascii="Roboto" w:hAnsi="Roboto"/>
          <w:b/>
          <w:bCs/>
        </w:rPr>
        <w:t>Coordenação do CAPS</w:t>
      </w:r>
    </w:p>
    <w:p w14:paraId="102C3465" w14:textId="702BA916" w:rsidR="00E13251" w:rsidRPr="003D2F6B" w:rsidRDefault="00E13251" w:rsidP="00E13251">
      <w:pPr>
        <w:rPr>
          <w:rFonts w:ascii="Roboto" w:hAnsi="Roboto"/>
        </w:rPr>
      </w:pPr>
      <w:r w:rsidRPr="003D2F6B">
        <w:rPr>
          <w:rFonts w:ascii="Roboto" w:hAnsi="Roboto"/>
        </w:rPr>
        <w:t>Izabella Evellyn De Mendonca Santos</w:t>
      </w:r>
      <w:r w:rsidR="0078764D" w:rsidRPr="003D2F6B">
        <w:rPr>
          <w:rFonts w:ascii="Roboto" w:hAnsi="Roboto"/>
        </w:rPr>
        <w:br/>
      </w:r>
      <w:r w:rsidRPr="003D2F6B">
        <w:rPr>
          <w:rFonts w:ascii="Roboto" w:hAnsi="Roboto"/>
          <w:b/>
          <w:bCs/>
        </w:rPr>
        <w:t>Gerência de Saúde Bucal</w:t>
      </w:r>
    </w:p>
    <w:p w14:paraId="37AB5712" w14:textId="41832475" w:rsidR="00E13251" w:rsidRPr="003D2F6B" w:rsidRDefault="00E13251" w:rsidP="00E13251">
      <w:pPr>
        <w:rPr>
          <w:rFonts w:ascii="Roboto" w:hAnsi="Roboto"/>
        </w:rPr>
      </w:pPr>
      <w:r w:rsidRPr="003D2F6B">
        <w:rPr>
          <w:rFonts w:ascii="Roboto" w:hAnsi="Roboto"/>
        </w:rPr>
        <w:t>Luiz Roberto Dias Medeiros</w:t>
      </w:r>
      <w:r w:rsidR="0078764D" w:rsidRPr="003D2F6B">
        <w:rPr>
          <w:rFonts w:ascii="Roboto" w:hAnsi="Roboto"/>
        </w:rPr>
        <w:br/>
      </w:r>
      <w:r w:rsidRPr="003D2F6B">
        <w:rPr>
          <w:rFonts w:ascii="Roboto" w:hAnsi="Roboto"/>
          <w:b/>
          <w:bCs/>
        </w:rPr>
        <w:t>Gerência de Vigilância em Saúde</w:t>
      </w:r>
    </w:p>
    <w:p w14:paraId="2B0A1D2D" w14:textId="5F1A72D2" w:rsidR="00E13251" w:rsidRPr="003D2F6B" w:rsidRDefault="00E13251" w:rsidP="00E13251">
      <w:pPr>
        <w:rPr>
          <w:rFonts w:ascii="Roboto" w:hAnsi="Roboto"/>
        </w:rPr>
      </w:pPr>
      <w:r w:rsidRPr="003D2F6B">
        <w:rPr>
          <w:rFonts w:ascii="Roboto" w:hAnsi="Roboto"/>
        </w:rPr>
        <w:t>Ângela Fernanda de Melo</w:t>
      </w:r>
      <w:r w:rsidR="0078764D" w:rsidRPr="003D2F6B">
        <w:rPr>
          <w:rFonts w:ascii="Roboto" w:hAnsi="Roboto"/>
        </w:rPr>
        <w:br/>
      </w:r>
      <w:r w:rsidRPr="003D2F6B">
        <w:rPr>
          <w:rFonts w:ascii="Roboto" w:hAnsi="Roboto"/>
          <w:b/>
          <w:bCs/>
        </w:rPr>
        <w:t>Coordenação de Vigilância Sanitária e Animal</w:t>
      </w:r>
    </w:p>
    <w:p w14:paraId="39775F4E" w14:textId="77777777" w:rsidR="00EE7468" w:rsidRDefault="00EE7468" w:rsidP="00E13251">
      <w:pPr>
        <w:rPr>
          <w:rFonts w:ascii="Roboto" w:hAnsi="Roboto"/>
        </w:rPr>
      </w:pPr>
    </w:p>
    <w:p w14:paraId="38D1E376" w14:textId="77777777" w:rsidR="00EE7468" w:rsidRDefault="00EE7468" w:rsidP="00E13251">
      <w:pPr>
        <w:rPr>
          <w:rFonts w:ascii="Roboto" w:hAnsi="Roboto"/>
        </w:rPr>
      </w:pPr>
    </w:p>
    <w:p w14:paraId="0C0F6D3A" w14:textId="33901066" w:rsidR="0078764D" w:rsidRPr="003D2F6B" w:rsidRDefault="00E13251" w:rsidP="00E13251">
      <w:pPr>
        <w:rPr>
          <w:rFonts w:ascii="Roboto" w:hAnsi="Roboto"/>
        </w:rPr>
      </w:pPr>
      <w:r w:rsidRPr="003D2F6B">
        <w:rPr>
          <w:rFonts w:ascii="Roboto" w:hAnsi="Roboto"/>
        </w:rPr>
        <w:t>Ana Paula de França Bezerra Machado</w:t>
      </w:r>
      <w:r w:rsidR="0078764D" w:rsidRPr="003D2F6B">
        <w:rPr>
          <w:rFonts w:ascii="Roboto" w:hAnsi="Roboto"/>
        </w:rPr>
        <w:br/>
      </w:r>
      <w:r w:rsidRPr="003D2F6B">
        <w:rPr>
          <w:rFonts w:ascii="Roboto" w:hAnsi="Roboto"/>
          <w:b/>
          <w:bCs/>
        </w:rPr>
        <w:t>Coordenação de Vigilância Epidemiológica</w:t>
      </w:r>
    </w:p>
    <w:p w14:paraId="673CD30E" w14:textId="4FB4FF1B" w:rsidR="00E13251" w:rsidRPr="003D2F6B" w:rsidRDefault="00E13251" w:rsidP="00E13251">
      <w:pPr>
        <w:rPr>
          <w:rFonts w:ascii="Roboto" w:hAnsi="Roboto"/>
        </w:rPr>
      </w:pPr>
      <w:r w:rsidRPr="003D2F6B">
        <w:rPr>
          <w:rFonts w:ascii="Roboto" w:hAnsi="Roboto"/>
        </w:rPr>
        <w:t>Rodrigo Jose De Arruda Leal</w:t>
      </w:r>
      <w:r w:rsidR="0078764D" w:rsidRPr="003D2F6B">
        <w:rPr>
          <w:rFonts w:ascii="Roboto" w:hAnsi="Roboto"/>
        </w:rPr>
        <w:br/>
      </w:r>
      <w:r w:rsidRPr="003D2F6B">
        <w:rPr>
          <w:rFonts w:ascii="Roboto" w:hAnsi="Roboto"/>
          <w:b/>
          <w:bCs/>
        </w:rPr>
        <w:t>Coordenação de Saúde Ambiental</w:t>
      </w:r>
    </w:p>
    <w:p w14:paraId="0F0D6DBB" w14:textId="6DAB91C9" w:rsidR="00E13251" w:rsidRPr="003D2F6B" w:rsidRDefault="00E13251" w:rsidP="00E13251">
      <w:pPr>
        <w:rPr>
          <w:rFonts w:ascii="Roboto" w:hAnsi="Roboto"/>
        </w:rPr>
      </w:pPr>
      <w:r w:rsidRPr="003D2F6B">
        <w:rPr>
          <w:rFonts w:ascii="Roboto" w:hAnsi="Roboto"/>
        </w:rPr>
        <w:t>Jessyca Virginnya Peixoto Paiva</w:t>
      </w:r>
      <w:r w:rsidR="0078764D" w:rsidRPr="003D2F6B">
        <w:rPr>
          <w:rFonts w:ascii="Roboto" w:hAnsi="Roboto"/>
        </w:rPr>
        <w:br/>
      </w:r>
      <w:r w:rsidRPr="003D2F6B">
        <w:rPr>
          <w:rFonts w:ascii="Roboto" w:hAnsi="Roboto"/>
          <w:b/>
          <w:bCs/>
        </w:rPr>
        <w:t>Coordenação Do PNI</w:t>
      </w:r>
    </w:p>
    <w:p w14:paraId="06652119" w14:textId="6A04CA32" w:rsidR="00E13251" w:rsidRPr="003D2F6B" w:rsidRDefault="00E13251" w:rsidP="00E13251">
      <w:pPr>
        <w:rPr>
          <w:rFonts w:ascii="Roboto" w:hAnsi="Roboto"/>
        </w:rPr>
      </w:pPr>
      <w:r w:rsidRPr="003D2F6B">
        <w:rPr>
          <w:rFonts w:ascii="Roboto" w:hAnsi="Roboto"/>
        </w:rPr>
        <w:t>Clécia Barbosa Leitão Tenório</w:t>
      </w:r>
      <w:r w:rsidR="0078764D" w:rsidRPr="003D2F6B">
        <w:rPr>
          <w:rFonts w:ascii="Roboto" w:hAnsi="Roboto"/>
        </w:rPr>
        <w:br/>
      </w:r>
      <w:r w:rsidRPr="003D2F6B">
        <w:rPr>
          <w:rFonts w:ascii="Roboto" w:hAnsi="Roboto"/>
          <w:b/>
          <w:bCs/>
        </w:rPr>
        <w:t>Gerência de Regulação Assistencial</w:t>
      </w:r>
    </w:p>
    <w:p w14:paraId="11B22817" w14:textId="54CDDBDF" w:rsidR="00E13251" w:rsidRPr="003D2F6B" w:rsidRDefault="00E13251" w:rsidP="00E13251">
      <w:pPr>
        <w:rPr>
          <w:rFonts w:ascii="Roboto" w:hAnsi="Roboto"/>
        </w:rPr>
      </w:pPr>
      <w:r w:rsidRPr="003D2F6B">
        <w:rPr>
          <w:rFonts w:ascii="Roboto" w:hAnsi="Roboto"/>
        </w:rPr>
        <w:t>Jessika Greisiely Do Nascimento Silva Santos</w:t>
      </w:r>
      <w:r w:rsidR="0078764D" w:rsidRPr="003D2F6B">
        <w:rPr>
          <w:rFonts w:ascii="Roboto" w:hAnsi="Roboto"/>
        </w:rPr>
        <w:br/>
      </w:r>
      <w:r w:rsidRPr="003D2F6B">
        <w:rPr>
          <w:rFonts w:ascii="Roboto" w:hAnsi="Roboto"/>
          <w:b/>
          <w:bCs/>
        </w:rPr>
        <w:t>Gerência do Centro de Reabilitação</w:t>
      </w:r>
    </w:p>
    <w:p w14:paraId="69ABD945" w14:textId="7878CF94" w:rsidR="00E13251" w:rsidRPr="003D2F6B" w:rsidRDefault="00E13251" w:rsidP="00E13251">
      <w:pPr>
        <w:rPr>
          <w:rFonts w:ascii="Roboto" w:hAnsi="Roboto"/>
          <w:b/>
          <w:bCs/>
        </w:rPr>
      </w:pPr>
      <w:r w:rsidRPr="003D2F6B">
        <w:rPr>
          <w:rFonts w:ascii="Roboto" w:hAnsi="Roboto"/>
        </w:rPr>
        <w:t>Josefa Hayane Da Silva</w:t>
      </w:r>
      <w:r w:rsidR="0078764D" w:rsidRPr="003D2F6B">
        <w:rPr>
          <w:rFonts w:ascii="Roboto" w:hAnsi="Roboto"/>
        </w:rPr>
        <w:br/>
      </w:r>
      <w:r w:rsidRPr="003D2F6B">
        <w:rPr>
          <w:rFonts w:ascii="Roboto" w:hAnsi="Roboto"/>
          <w:b/>
          <w:bCs/>
        </w:rPr>
        <w:t>Gerência da Policlínica</w:t>
      </w:r>
    </w:p>
    <w:p w14:paraId="462AD637" w14:textId="4DC04B3D" w:rsidR="00E13251" w:rsidRPr="003D2F6B" w:rsidRDefault="00E13251" w:rsidP="00E13251">
      <w:pPr>
        <w:rPr>
          <w:rFonts w:ascii="Roboto" w:hAnsi="Roboto"/>
        </w:rPr>
      </w:pPr>
      <w:r w:rsidRPr="003D2F6B">
        <w:rPr>
          <w:rFonts w:ascii="Roboto" w:hAnsi="Roboto"/>
        </w:rPr>
        <w:t>Maria De Lourdes Barbosa Da Silva</w:t>
      </w:r>
      <w:r w:rsidR="0078764D" w:rsidRPr="003D2F6B">
        <w:rPr>
          <w:rFonts w:ascii="Roboto" w:hAnsi="Roboto"/>
        </w:rPr>
        <w:br/>
      </w:r>
      <w:r w:rsidRPr="003D2F6B">
        <w:rPr>
          <w:rFonts w:ascii="Roboto" w:hAnsi="Roboto"/>
          <w:b/>
          <w:bCs/>
        </w:rPr>
        <w:t>Gerência do SAMU</w:t>
      </w:r>
    </w:p>
    <w:p w14:paraId="39FEC8DD" w14:textId="65134158" w:rsidR="00E13251" w:rsidRPr="003D2F6B" w:rsidRDefault="00E13251" w:rsidP="00E13251">
      <w:pPr>
        <w:rPr>
          <w:rFonts w:ascii="Roboto" w:hAnsi="Roboto"/>
        </w:rPr>
      </w:pPr>
      <w:r w:rsidRPr="003D2F6B">
        <w:rPr>
          <w:rFonts w:ascii="Roboto" w:hAnsi="Roboto"/>
        </w:rPr>
        <w:t>Danúbia Nayara dos Santos</w:t>
      </w:r>
      <w:r w:rsidR="0078764D" w:rsidRPr="003D2F6B">
        <w:rPr>
          <w:rFonts w:ascii="Roboto" w:hAnsi="Roboto"/>
        </w:rPr>
        <w:br/>
      </w:r>
      <w:r w:rsidRPr="003D2F6B">
        <w:rPr>
          <w:rFonts w:ascii="Roboto" w:hAnsi="Roboto"/>
          <w:b/>
          <w:bCs/>
        </w:rPr>
        <w:t>Gerência de Assistência Farmacêutica</w:t>
      </w:r>
    </w:p>
    <w:p w14:paraId="2692D0F5" w14:textId="3FE2EACB" w:rsidR="00E13251" w:rsidRPr="003D2F6B" w:rsidRDefault="00E13251" w:rsidP="00E13251">
      <w:pPr>
        <w:rPr>
          <w:rFonts w:ascii="Roboto" w:hAnsi="Roboto"/>
          <w:b/>
          <w:bCs/>
        </w:rPr>
      </w:pPr>
      <w:r w:rsidRPr="003D2F6B">
        <w:rPr>
          <w:rFonts w:ascii="Roboto" w:hAnsi="Roboto"/>
        </w:rPr>
        <w:t>Islanea Carla Albuquerque Silva</w:t>
      </w:r>
      <w:r w:rsidR="0078764D" w:rsidRPr="003D2F6B">
        <w:rPr>
          <w:rFonts w:ascii="Roboto" w:hAnsi="Roboto"/>
        </w:rPr>
        <w:br/>
      </w:r>
      <w:r w:rsidRPr="003D2F6B">
        <w:rPr>
          <w:rFonts w:ascii="Roboto" w:hAnsi="Roboto"/>
          <w:b/>
          <w:bCs/>
        </w:rPr>
        <w:t xml:space="preserve">Coordenação </w:t>
      </w:r>
      <w:r w:rsidR="0078764D" w:rsidRPr="003D2F6B">
        <w:rPr>
          <w:rFonts w:ascii="Roboto" w:hAnsi="Roboto"/>
          <w:b/>
          <w:bCs/>
        </w:rPr>
        <w:t>do Laboratório</w:t>
      </w:r>
    </w:p>
    <w:p w14:paraId="0C7CDC85" w14:textId="74E3D400" w:rsidR="00E13251" w:rsidRPr="003D2F6B" w:rsidRDefault="00E13251" w:rsidP="00E13251">
      <w:pPr>
        <w:rPr>
          <w:rFonts w:ascii="Roboto" w:hAnsi="Roboto"/>
        </w:rPr>
      </w:pPr>
      <w:r w:rsidRPr="003D2F6B">
        <w:rPr>
          <w:rFonts w:ascii="Roboto" w:hAnsi="Roboto"/>
        </w:rPr>
        <w:t>Felipe João da Silva</w:t>
      </w:r>
      <w:r w:rsidR="0078764D" w:rsidRPr="003D2F6B">
        <w:rPr>
          <w:rFonts w:ascii="Roboto" w:hAnsi="Roboto"/>
        </w:rPr>
        <w:br/>
      </w:r>
      <w:r w:rsidRPr="003D2F6B">
        <w:rPr>
          <w:rFonts w:ascii="Roboto" w:hAnsi="Roboto"/>
          <w:b/>
          <w:bCs/>
        </w:rPr>
        <w:t>Gerência de Compras</w:t>
      </w:r>
    </w:p>
    <w:p w14:paraId="6DC10988" w14:textId="6348F690" w:rsidR="00E13251" w:rsidRPr="003D2F6B" w:rsidRDefault="00E13251" w:rsidP="00E13251">
      <w:pPr>
        <w:rPr>
          <w:rFonts w:ascii="Roboto" w:hAnsi="Roboto"/>
        </w:rPr>
      </w:pPr>
      <w:r w:rsidRPr="003D2F6B">
        <w:rPr>
          <w:rFonts w:ascii="Roboto" w:hAnsi="Roboto"/>
        </w:rPr>
        <w:t>Alisson Davi Lopes Pimenta</w:t>
      </w:r>
      <w:r w:rsidR="0078764D" w:rsidRPr="003D2F6B">
        <w:rPr>
          <w:rFonts w:ascii="Roboto" w:hAnsi="Roboto"/>
        </w:rPr>
        <w:br/>
      </w:r>
      <w:r w:rsidRPr="003D2F6B">
        <w:rPr>
          <w:rFonts w:ascii="Roboto" w:hAnsi="Roboto"/>
          <w:b/>
          <w:bCs/>
        </w:rPr>
        <w:t>Gerência de Transporte</w:t>
      </w:r>
    </w:p>
    <w:p w14:paraId="0CFBFE47" w14:textId="2EB2E677" w:rsidR="00E13251" w:rsidRPr="003D2F6B" w:rsidRDefault="00E13251" w:rsidP="00E13251">
      <w:pPr>
        <w:rPr>
          <w:rFonts w:ascii="Roboto" w:hAnsi="Roboto"/>
        </w:rPr>
      </w:pPr>
      <w:r w:rsidRPr="003D2F6B">
        <w:rPr>
          <w:rFonts w:ascii="Roboto" w:hAnsi="Roboto"/>
        </w:rPr>
        <w:t>Osvaldo Albanez da Silva Junior</w:t>
      </w:r>
      <w:r w:rsidR="0078764D" w:rsidRPr="003D2F6B">
        <w:rPr>
          <w:rFonts w:ascii="Roboto" w:hAnsi="Roboto"/>
        </w:rPr>
        <w:br/>
      </w:r>
      <w:r w:rsidRPr="003D2F6B">
        <w:rPr>
          <w:rFonts w:ascii="Roboto" w:hAnsi="Roboto"/>
          <w:b/>
          <w:bCs/>
        </w:rPr>
        <w:t>Gerência de Planejamento</w:t>
      </w:r>
    </w:p>
    <w:p w14:paraId="3130ED58" w14:textId="5418BFB6" w:rsidR="00E13251" w:rsidRPr="003D2F6B" w:rsidRDefault="00E13251" w:rsidP="00E13251">
      <w:pPr>
        <w:rPr>
          <w:rFonts w:ascii="Roboto" w:hAnsi="Roboto"/>
        </w:rPr>
      </w:pPr>
      <w:r w:rsidRPr="003D2F6B">
        <w:rPr>
          <w:rFonts w:ascii="Roboto" w:hAnsi="Roboto"/>
        </w:rPr>
        <w:t>Laura Aline Leite de Andrade</w:t>
      </w:r>
      <w:r w:rsidR="0078764D" w:rsidRPr="003D2F6B">
        <w:rPr>
          <w:rFonts w:ascii="Roboto" w:hAnsi="Roboto"/>
        </w:rPr>
        <w:br/>
      </w:r>
      <w:r w:rsidRPr="003D2F6B">
        <w:rPr>
          <w:rFonts w:ascii="Roboto" w:hAnsi="Roboto"/>
          <w:b/>
          <w:bCs/>
        </w:rPr>
        <w:t>Coordenação de Planejamento</w:t>
      </w:r>
    </w:p>
    <w:p w14:paraId="68C804C0" w14:textId="38FCFD0A" w:rsidR="00E13251" w:rsidRPr="003D2F6B" w:rsidRDefault="00E13251" w:rsidP="00E13251">
      <w:pPr>
        <w:rPr>
          <w:rFonts w:ascii="Roboto" w:hAnsi="Roboto"/>
        </w:rPr>
      </w:pPr>
      <w:r w:rsidRPr="003D2F6B">
        <w:rPr>
          <w:rFonts w:ascii="Roboto" w:hAnsi="Roboto"/>
        </w:rPr>
        <w:t>Jose Bruno De Souza</w:t>
      </w:r>
      <w:r w:rsidR="0078764D" w:rsidRPr="003D2F6B">
        <w:rPr>
          <w:rFonts w:ascii="Roboto" w:hAnsi="Roboto"/>
        </w:rPr>
        <w:br/>
      </w:r>
      <w:r w:rsidRPr="003D2F6B">
        <w:rPr>
          <w:rFonts w:ascii="Roboto" w:hAnsi="Roboto"/>
          <w:b/>
          <w:bCs/>
        </w:rPr>
        <w:t>Gerência de Obras Diretas</w:t>
      </w:r>
    </w:p>
    <w:p w14:paraId="14D542C5" w14:textId="5A5E3D76" w:rsidR="00E13251" w:rsidRPr="003D2F6B" w:rsidRDefault="00E13251" w:rsidP="00E13251">
      <w:pPr>
        <w:rPr>
          <w:rFonts w:ascii="Roboto" w:hAnsi="Roboto"/>
          <w:b/>
          <w:bCs/>
        </w:rPr>
      </w:pPr>
      <w:r w:rsidRPr="003D2F6B">
        <w:rPr>
          <w:rFonts w:ascii="Roboto" w:hAnsi="Roboto"/>
        </w:rPr>
        <w:t>Simone Ferreira De Souza</w:t>
      </w:r>
      <w:r w:rsidR="0078764D" w:rsidRPr="003D2F6B">
        <w:rPr>
          <w:rFonts w:ascii="Roboto" w:hAnsi="Roboto"/>
        </w:rPr>
        <w:br/>
      </w:r>
      <w:r w:rsidRPr="003D2F6B">
        <w:rPr>
          <w:rFonts w:ascii="Roboto" w:hAnsi="Roboto"/>
          <w:b/>
          <w:bCs/>
        </w:rPr>
        <w:t>Gerencia de Enfermagem UPA</w:t>
      </w:r>
    </w:p>
    <w:p w14:paraId="497EB93C" w14:textId="77777777" w:rsidR="00E13251" w:rsidRPr="003D2F6B" w:rsidRDefault="00E13251" w:rsidP="00E13251">
      <w:pPr>
        <w:rPr>
          <w:rFonts w:ascii="Roboto" w:hAnsi="Roboto"/>
        </w:rPr>
      </w:pPr>
      <w:r w:rsidRPr="003D2F6B">
        <w:rPr>
          <w:rFonts w:ascii="Roboto" w:hAnsi="Roboto"/>
        </w:rPr>
        <w:t>Pedro Henrique Dos Santos Aroxa</w:t>
      </w:r>
    </w:p>
    <w:p w14:paraId="7CCFFB54" w14:textId="40DB08D0" w:rsidR="00E13251" w:rsidRPr="003D2F6B" w:rsidRDefault="00E13251" w:rsidP="00E13251">
      <w:pPr>
        <w:rPr>
          <w:rFonts w:ascii="Roboto" w:hAnsi="Roboto"/>
          <w:b/>
          <w:bCs/>
        </w:rPr>
      </w:pPr>
      <w:r w:rsidRPr="003D2F6B">
        <w:rPr>
          <w:rFonts w:ascii="Roboto" w:hAnsi="Roboto"/>
          <w:b/>
          <w:bCs/>
        </w:rPr>
        <w:t>Direção Médica UPA/UMSJ</w:t>
      </w:r>
    </w:p>
    <w:p w14:paraId="0F0B4456" w14:textId="65CDE633" w:rsidR="00E13251" w:rsidRPr="003D2F6B" w:rsidRDefault="00E13251" w:rsidP="00E13251">
      <w:pPr>
        <w:rPr>
          <w:rFonts w:ascii="Roboto" w:hAnsi="Roboto"/>
        </w:rPr>
      </w:pPr>
      <w:r w:rsidRPr="003D2F6B">
        <w:rPr>
          <w:rFonts w:ascii="Roboto" w:hAnsi="Roboto"/>
        </w:rPr>
        <w:t>Cintia Valeria Da Silva</w:t>
      </w:r>
      <w:r w:rsidR="0078764D" w:rsidRPr="003D2F6B">
        <w:rPr>
          <w:rFonts w:ascii="Roboto" w:hAnsi="Roboto"/>
        </w:rPr>
        <w:br/>
      </w:r>
      <w:r w:rsidRPr="003D2F6B">
        <w:rPr>
          <w:rFonts w:ascii="Roboto" w:hAnsi="Roboto"/>
          <w:b/>
          <w:bCs/>
        </w:rPr>
        <w:t>Coordenação Médica Atenção Primária</w:t>
      </w:r>
      <w:r w:rsidRPr="003D2F6B">
        <w:rPr>
          <w:rFonts w:ascii="Roboto" w:hAnsi="Roboto"/>
        </w:rPr>
        <w:t xml:space="preserve"> </w:t>
      </w:r>
    </w:p>
    <w:p w14:paraId="15A76195" w14:textId="77777777" w:rsidR="0078764D" w:rsidRPr="003D2F6B" w:rsidRDefault="0078764D" w:rsidP="00E13251">
      <w:pPr>
        <w:rPr>
          <w:rFonts w:ascii="Roboto" w:hAnsi="Roboto"/>
        </w:rPr>
        <w:sectPr w:rsidR="0078764D" w:rsidRPr="003D2F6B" w:rsidSect="0078764D">
          <w:type w:val="continuous"/>
          <w:pgSz w:w="11906" w:h="16838"/>
          <w:pgMar w:top="1418" w:right="1701" w:bottom="1418" w:left="1701" w:header="709" w:footer="709" w:gutter="0"/>
          <w:cols w:num="2" w:space="708"/>
          <w:docGrid w:linePitch="360"/>
        </w:sectPr>
      </w:pPr>
    </w:p>
    <w:p w14:paraId="5F594752" w14:textId="77777777" w:rsidR="00E13251" w:rsidRPr="003D2F6B" w:rsidRDefault="00E13251" w:rsidP="00E13251">
      <w:pPr>
        <w:rPr>
          <w:rFonts w:ascii="Roboto" w:hAnsi="Roboto"/>
          <w:b/>
          <w:bCs/>
        </w:rPr>
      </w:pPr>
      <w:r w:rsidRPr="003D2F6B">
        <w:rPr>
          <w:rFonts w:ascii="Roboto" w:hAnsi="Roboto"/>
          <w:b/>
          <w:bCs/>
        </w:rPr>
        <w:lastRenderedPageBreak/>
        <w:t>COMPOSIÇÃO DO CONSELHO MUNICIPAL DE SAÚDE</w:t>
      </w:r>
    </w:p>
    <w:p w14:paraId="1CEFCC20" w14:textId="77777777" w:rsidR="0078764D" w:rsidRPr="003D2F6B" w:rsidRDefault="0078764D" w:rsidP="00E13251">
      <w:pPr>
        <w:rPr>
          <w:rFonts w:ascii="Roboto" w:hAnsi="Roboto"/>
          <w:b/>
          <w:bCs/>
        </w:rPr>
      </w:pPr>
    </w:p>
    <w:p w14:paraId="7F120C72" w14:textId="2DEDF57F" w:rsidR="00E13251" w:rsidRPr="003D2F6B" w:rsidRDefault="00E13251" w:rsidP="00E13251">
      <w:pPr>
        <w:rPr>
          <w:rFonts w:ascii="Roboto" w:hAnsi="Roboto"/>
          <w:b/>
          <w:bCs/>
        </w:rPr>
      </w:pPr>
      <w:r w:rsidRPr="003D2F6B">
        <w:rPr>
          <w:rFonts w:ascii="Roboto" w:hAnsi="Roboto"/>
          <w:b/>
          <w:bCs/>
        </w:rPr>
        <w:t>Segmento usuário</w:t>
      </w:r>
    </w:p>
    <w:p w14:paraId="68B4B2B0" w14:textId="1E75AF9D" w:rsidR="00E13251" w:rsidRPr="003D2F6B" w:rsidRDefault="00E13251" w:rsidP="00E13251">
      <w:pPr>
        <w:rPr>
          <w:rFonts w:ascii="Roboto" w:hAnsi="Roboto"/>
        </w:rPr>
      </w:pPr>
      <w:r w:rsidRPr="003D2F6B">
        <w:rPr>
          <w:rFonts w:ascii="Roboto" w:hAnsi="Roboto"/>
        </w:rPr>
        <w:t>Davi Emanuel Monteiro Medeiros</w:t>
      </w:r>
      <w:r w:rsidR="00FC2A8D" w:rsidRPr="003D2F6B">
        <w:rPr>
          <w:rFonts w:ascii="Roboto" w:hAnsi="Roboto"/>
        </w:rPr>
        <w:br/>
      </w:r>
      <w:r w:rsidRPr="003D2F6B">
        <w:rPr>
          <w:rFonts w:ascii="Roboto" w:hAnsi="Roboto"/>
        </w:rPr>
        <w:t>Edgar Lino Ferreira</w:t>
      </w:r>
      <w:r w:rsidR="0078764D" w:rsidRPr="003D2F6B">
        <w:rPr>
          <w:rFonts w:ascii="Roboto" w:hAnsi="Roboto"/>
        </w:rPr>
        <w:br/>
      </w:r>
      <w:r w:rsidRPr="003D2F6B">
        <w:rPr>
          <w:rFonts w:ascii="Roboto" w:hAnsi="Roboto"/>
        </w:rPr>
        <w:t>Edilma Maria Da Silva Lopes</w:t>
      </w:r>
      <w:r w:rsidR="0078764D" w:rsidRPr="003D2F6B">
        <w:rPr>
          <w:rFonts w:ascii="Roboto" w:hAnsi="Roboto"/>
        </w:rPr>
        <w:br/>
      </w:r>
      <w:r w:rsidRPr="003D2F6B">
        <w:rPr>
          <w:rFonts w:ascii="Roboto" w:hAnsi="Roboto"/>
        </w:rPr>
        <w:t>Geifson Bruno Bezerra da Silva</w:t>
      </w:r>
      <w:r w:rsidR="0078764D" w:rsidRPr="003D2F6B">
        <w:rPr>
          <w:rFonts w:ascii="Roboto" w:hAnsi="Roboto"/>
        </w:rPr>
        <w:br/>
      </w:r>
      <w:r w:rsidRPr="003D2F6B">
        <w:rPr>
          <w:rFonts w:ascii="Roboto" w:hAnsi="Roboto"/>
        </w:rPr>
        <w:t xml:space="preserve">Josefa Maria de Assunção Silva </w:t>
      </w:r>
      <w:r w:rsidR="0078764D" w:rsidRPr="003D2F6B">
        <w:rPr>
          <w:rFonts w:ascii="Roboto" w:hAnsi="Roboto"/>
        </w:rPr>
        <w:br/>
      </w:r>
      <w:r w:rsidRPr="003D2F6B">
        <w:rPr>
          <w:rFonts w:ascii="Roboto" w:hAnsi="Roboto"/>
        </w:rPr>
        <w:t>Maria das Graças de Oliveira</w:t>
      </w:r>
      <w:r w:rsidR="0078764D" w:rsidRPr="003D2F6B">
        <w:rPr>
          <w:rFonts w:ascii="Roboto" w:hAnsi="Roboto"/>
        </w:rPr>
        <w:br/>
      </w:r>
      <w:r w:rsidRPr="003D2F6B">
        <w:rPr>
          <w:rFonts w:ascii="Roboto" w:hAnsi="Roboto"/>
        </w:rPr>
        <w:t>Maria Lucicleide Bezerra da Silva</w:t>
      </w:r>
      <w:r w:rsidR="0034743D" w:rsidRPr="003D2F6B">
        <w:rPr>
          <w:rFonts w:ascii="Roboto" w:hAnsi="Roboto"/>
        </w:rPr>
        <w:br/>
      </w:r>
      <w:r w:rsidRPr="003D2F6B">
        <w:rPr>
          <w:rFonts w:ascii="Roboto" w:hAnsi="Roboto"/>
        </w:rPr>
        <w:t>Maria Patricia Da Silva</w:t>
      </w:r>
      <w:r w:rsidR="0034743D" w:rsidRPr="003D2F6B">
        <w:rPr>
          <w:rFonts w:ascii="Roboto" w:hAnsi="Roboto"/>
        </w:rPr>
        <w:br/>
      </w:r>
      <w:r w:rsidRPr="003D2F6B">
        <w:rPr>
          <w:rFonts w:ascii="Roboto" w:hAnsi="Roboto"/>
        </w:rPr>
        <w:t>Severino Ramos Da Silva</w:t>
      </w:r>
      <w:r w:rsidR="0034743D" w:rsidRPr="003D2F6B">
        <w:rPr>
          <w:rFonts w:ascii="Roboto" w:hAnsi="Roboto"/>
        </w:rPr>
        <w:br/>
      </w:r>
      <w:r w:rsidRPr="003D2F6B">
        <w:rPr>
          <w:rFonts w:ascii="Roboto" w:hAnsi="Roboto"/>
        </w:rPr>
        <w:t>Vinicius Gedeão B. de Carvalho</w:t>
      </w:r>
      <w:r w:rsidR="0034743D" w:rsidRPr="003D2F6B">
        <w:rPr>
          <w:rFonts w:ascii="Roboto" w:hAnsi="Roboto"/>
        </w:rPr>
        <w:br/>
      </w:r>
      <w:r w:rsidRPr="003D2F6B">
        <w:rPr>
          <w:rFonts w:ascii="Roboto" w:hAnsi="Roboto"/>
        </w:rPr>
        <w:t xml:space="preserve">Zelia Maria Brainer </w:t>
      </w:r>
    </w:p>
    <w:p w14:paraId="7737F169" w14:textId="77777777" w:rsidR="00E13251" w:rsidRPr="003D2F6B" w:rsidRDefault="00E13251" w:rsidP="00E13251">
      <w:pPr>
        <w:rPr>
          <w:rFonts w:ascii="Roboto" w:hAnsi="Roboto"/>
          <w:b/>
          <w:bCs/>
        </w:rPr>
      </w:pPr>
      <w:r w:rsidRPr="003D2F6B">
        <w:rPr>
          <w:rFonts w:ascii="Roboto" w:hAnsi="Roboto"/>
          <w:b/>
          <w:bCs/>
        </w:rPr>
        <w:t xml:space="preserve">Segmento trabalhador </w:t>
      </w:r>
    </w:p>
    <w:p w14:paraId="31D7AC75" w14:textId="1E54EEDE" w:rsidR="0034743D" w:rsidRPr="003D2F6B" w:rsidRDefault="00E13251" w:rsidP="00E13251">
      <w:pPr>
        <w:rPr>
          <w:rFonts w:ascii="Roboto" w:hAnsi="Roboto"/>
        </w:rPr>
      </w:pPr>
      <w:r w:rsidRPr="003D2F6B">
        <w:rPr>
          <w:rFonts w:ascii="Roboto" w:hAnsi="Roboto"/>
        </w:rPr>
        <w:t>Erica Izabel De Melo</w:t>
      </w:r>
      <w:r w:rsidR="0034743D" w:rsidRPr="003D2F6B">
        <w:rPr>
          <w:rFonts w:ascii="Roboto" w:hAnsi="Roboto"/>
        </w:rPr>
        <w:br/>
      </w:r>
      <w:r w:rsidRPr="003D2F6B">
        <w:rPr>
          <w:rFonts w:ascii="Roboto" w:hAnsi="Roboto"/>
        </w:rPr>
        <w:t>Erivaldo Luiz da Silva</w:t>
      </w:r>
      <w:r w:rsidR="0034743D" w:rsidRPr="003D2F6B">
        <w:rPr>
          <w:rFonts w:ascii="Roboto" w:hAnsi="Roboto"/>
        </w:rPr>
        <w:br/>
      </w:r>
      <w:r w:rsidRPr="003D2F6B">
        <w:rPr>
          <w:rFonts w:ascii="Roboto" w:hAnsi="Roboto"/>
        </w:rPr>
        <w:t>José Clovis Dos Santos</w:t>
      </w:r>
      <w:r w:rsidR="0034743D" w:rsidRPr="003D2F6B">
        <w:rPr>
          <w:rFonts w:ascii="Roboto" w:hAnsi="Roboto"/>
        </w:rPr>
        <w:br/>
      </w:r>
      <w:r w:rsidRPr="003D2F6B">
        <w:rPr>
          <w:rFonts w:ascii="Roboto" w:hAnsi="Roboto"/>
        </w:rPr>
        <w:t>José Marcio Da Silva</w:t>
      </w:r>
      <w:r w:rsidR="0034743D" w:rsidRPr="003D2F6B">
        <w:rPr>
          <w:rFonts w:ascii="Roboto" w:hAnsi="Roboto"/>
        </w:rPr>
        <w:br/>
      </w:r>
      <w:r w:rsidRPr="003D2F6B">
        <w:rPr>
          <w:rFonts w:ascii="Roboto" w:hAnsi="Roboto"/>
        </w:rPr>
        <w:t xml:space="preserve">José Ricardo Alexandre </w:t>
      </w:r>
      <w:r w:rsidR="0034743D" w:rsidRPr="003D2F6B">
        <w:rPr>
          <w:rFonts w:ascii="Roboto" w:hAnsi="Roboto"/>
        </w:rPr>
        <w:br/>
      </w:r>
      <w:r w:rsidRPr="003D2F6B">
        <w:rPr>
          <w:rFonts w:ascii="Roboto" w:hAnsi="Roboto"/>
        </w:rPr>
        <w:t>José Valter Mendes Torres</w:t>
      </w:r>
      <w:r w:rsidR="0034743D" w:rsidRPr="003D2F6B">
        <w:rPr>
          <w:rFonts w:ascii="Roboto" w:hAnsi="Roboto"/>
        </w:rPr>
        <w:br/>
      </w:r>
      <w:r w:rsidRPr="003D2F6B">
        <w:rPr>
          <w:rFonts w:ascii="Roboto" w:hAnsi="Roboto"/>
        </w:rPr>
        <w:t>Maria Robérica Dos Santos Xavier</w:t>
      </w:r>
      <w:r w:rsidR="0034743D" w:rsidRPr="003D2F6B">
        <w:rPr>
          <w:rFonts w:ascii="Roboto" w:hAnsi="Roboto"/>
        </w:rPr>
        <w:br/>
      </w:r>
      <w:r w:rsidRPr="003D2F6B">
        <w:rPr>
          <w:rFonts w:ascii="Roboto" w:hAnsi="Roboto"/>
        </w:rPr>
        <w:t>Severino da Silva Oliveira</w:t>
      </w:r>
    </w:p>
    <w:p w14:paraId="1565EA67" w14:textId="77777777" w:rsidR="00E13251" w:rsidRPr="003D2F6B" w:rsidRDefault="00E13251" w:rsidP="00E13251">
      <w:pPr>
        <w:rPr>
          <w:rFonts w:ascii="Roboto" w:hAnsi="Roboto"/>
          <w:b/>
          <w:bCs/>
        </w:rPr>
      </w:pPr>
      <w:r w:rsidRPr="003D2F6B">
        <w:rPr>
          <w:rFonts w:ascii="Roboto" w:hAnsi="Roboto"/>
          <w:b/>
          <w:bCs/>
        </w:rPr>
        <w:t xml:space="preserve">Segmento gestor/prestador de serviço </w:t>
      </w:r>
    </w:p>
    <w:p w14:paraId="3B32775F" w14:textId="71F09F9A" w:rsidR="00E13251" w:rsidRPr="003D2F6B" w:rsidRDefault="00E13251" w:rsidP="00E13251">
      <w:pPr>
        <w:rPr>
          <w:rFonts w:ascii="Roboto" w:hAnsi="Roboto"/>
        </w:rPr>
      </w:pPr>
      <w:r w:rsidRPr="003D2F6B">
        <w:rPr>
          <w:rFonts w:ascii="Roboto" w:hAnsi="Roboto"/>
        </w:rPr>
        <w:t>Ana Maria Da Silva</w:t>
      </w:r>
      <w:r w:rsidR="0034743D" w:rsidRPr="003D2F6B">
        <w:rPr>
          <w:rFonts w:ascii="Roboto" w:hAnsi="Roboto"/>
        </w:rPr>
        <w:br/>
      </w:r>
      <w:r w:rsidRPr="003D2F6B">
        <w:rPr>
          <w:rFonts w:ascii="Roboto" w:hAnsi="Roboto"/>
        </w:rPr>
        <w:t>Clara Beatriz Torres Maciel Coelho</w:t>
      </w:r>
      <w:r w:rsidR="0034743D" w:rsidRPr="003D2F6B">
        <w:rPr>
          <w:rFonts w:ascii="Roboto" w:hAnsi="Roboto"/>
        </w:rPr>
        <w:br/>
      </w:r>
      <w:r w:rsidRPr="003D2F6B">
        <w:rPr>
          <w:rFonts w:ascii="Roboto" w:hAnsi="Roboto"/>
        </w:rPr>
        <w:t>Conceição Ferreira Neves</w:t>
      </w:r>
      <w:r w:rsidR="0034743D" w:rsidRPr="003D2F6B">
        <w:rPr>
          <w:rFonts w:ascii="Roboto" w:hAnsi="Roboto"/>
        </w:rPr>
        <w:br/>
      </w:r>
      <w:r w:rsidRPr="003D2F6B">
        <w:rPr>
          <w:rFonts w:ascii="Roboto" w:hAnsi="Roboto"/>
        </w:rPr>
        <w:t>Ieda Priscila de Vasconcelos Campos</w:t>
      </w:r>
      <w:r w:rsidR="0034743D" w:rsidRPr="003D2F6B">
        <w:rPr>
          <w:rFonts w:ascii="Roboto" w:hAnsi="Roboto"/>
        </w:rPr>
        <w:br/>
      </w:r>
      <w:r w:rsidRPr="003D2F6B">
        <w:rPr>
          <w:rFonts w:ascii="Roboto" w:hAnsi="Roboto"/>
        </w:rPr>
        <w:t>Jessika Arianne Viera Silva de Aquino</w:t>
      </w:r>
      <w:r w:rsidR="0034743D" w:rsidRPr="003D2F6B">
        <w:rPr>
          <w:rFonts w:ascii="Roboto" w:hAnsi="Roboto"/>
        </w:rPr>
        <w:br/>
      </w:r>
      <w:r w:rsidRPr="003D2F6B">
        <w:rPr>
          <w:rFonts w:ascii="Roboto" w:hAnsi="Roboto"/>
        </w:rPr>
        <w:t>Osvaldo Albanez Da Silva Junior</w:t>
      </w:r>
      <w:r w:rsidR="0034743D" w:rsidRPr="003D2F6B">
        <w:rPr>
          <w:rFonts w:ascii="Roboto" w:hAnsi="Roboto"/>
        </w:rPr>
        <w:t xml:space="preserve"> </w:t>
      </w:r>
      <w:r w:rsidR="0034743D" w:rsidRPr="003D2F6B">
        <w:rPr>
          <w:rFonts w:ascii="Roboto" w:hAnsi="Roboto"/>
        </w:rPr>
        <w:br/>
        <w:t>Marcia Juliana Pontual Pessoa Candido</w:t>
      </w:r>
    </w:p>
    <w:p w14:paraId="0B95BFAA" w14:textId="77777777" w:rsidR="0034743D" w:rsidRPr="003D2F6B" w:rsidRDefault="0034743D" w:rsidP="00E13251">
      <w:pPr>
        <w:rPr>
          <w:rFonts w:ascii="Roboto" w:hAnsi="Roboto"/>
        </w:rPr>
      </w:pPr>
    </w:p>
    <w:p w14:paraId="4ABCE8B1" w14:textId="3727C3F8" w:rsidR="00E13251" w:rsidRPr="003D2F6B" w:rsidRDefault="00E13251" w:rsidP="00E13251">
      <w:pPr>
        <w:rPr>
          <w:rFonts w:ascii="Roboto" w:hAnsi="Roboto"/>
        </w:rPr>
      </w:pPr>
      <w:r w:rsidRPr="003D2F6B">
        <w:rPr>
          <w:rFonts w:ascii="Roboto" w:hAnsi="Roboto"/>
          <w:b/>
          <w:bCs/>
        </w:rPr>
        <w:t>EQUIPE DE ELABORAÇÃO</w:t>
      </w:r>
      <w:r w:rsidRPr="003D2F6B">
        <w:rPr>
          <w:rFonts w:ascii="Roboto" w:hAnsi="Roboto"/>
        </w:rPr>
        <w:t>:</w:t>
      </w:r>
    </w:p>
    <w:p w14:paraId="7885DBFB" w14:textId="3318D6CA" w:rsidR="00E13251" w:rsidRPr="003D2F6B" w:rsidRDefault="0034743D" w:rsidP="00E13251">
      <w:pPr>
        <w:rPr>
          <w:rFonts w:ascii="Roboto" w:hAnsi="Roboto"/>
        </w:rPr>
      </w:pPr>
      <w:r w:rsidRPr="003D2F6B">
        <w:rPr>
          <w:rFonts w:ascii="Roboto" w:hAnsi="Roboto"/>
        </w:rPr>
        <w:t>Osvaldo Albanez Da Silva Junior</w:t>
      </w:r>
      <w:r w:rsidRPr="003D2F6B">
        <w:rPr>
          <w:rFonts w:ascii="Roboto" w:hAnsi="Roboto"/>
        </w:rPr>
        <w:br/>
        <w:t>Laura Aline Leite de Andrade</w:t>
      </w:r>
      <w:r w:rsidRPr="003D2F6B">
        <w:rPr>
          <w:rFonts w:ascii="Roboto" w:hAnsi="Roboto"/>
        </w:rPr>
        <w:br/>
        <w:t xml:space="preserve">Larissa Torres Vieira </w:t>
      </w:r>
      <w:r w:rsidRPr="003D2F6B">
        <w:rPr>
          <w:rFonts w:ascii="Roboto" w:hAnsi="Roboto"/>
        </w:rPr>
        <w:br/>
        <w:t>Marcia Juliana Pontual Pessoa Candido</w:t>
      </w:r>
      <w:r w:rsidRPr="003D2F6B">
        <w:rPr>
          <w:rFonts w:ascii="Roboto" w:hAnsi="Roboto"/>
        </w:rPr>
        <w:br/>
        <w:t xml:space="preserve">Fábio </w:t>
      </w:r>
      <w:r w:rsidR="00E13251" w:rsidRPr="003D2F6B">
        <w:rPr>
          <w:rFonts w:ascii="Roboto" w:hAnsi="Roboto"/>
        </w:rPr>
        <w:t>Luan Cabral</w:t>
      </w:r>
    </w:p>
    <w:p w14:paraId="42552531" w14:textId="77777777" w:rsidR="00E13251" w:rsidRPr="003D2F6B" w:rsidRDefault="00E13251" w:rsidP="00E13251">
      <w:pPr>
        <w:rPr>
          <w:rFonts w:ascii="Roboto" w:hAnsi="Roboto"/>
        </w:rPr>
      </w:pPr>
    </w:p>
    <w:p w14:paraId="5780B020" w14:textId="77777777" w:rsidR="00E13251" w:rsidRPr="003D2F6B" w:rsidRDefault="00E13251" w:rsidP="00E13251">
      <w:pPr>
        <w:rPr>
          <w:rFonts w:ascii="Roboto" w:hAnsi="Roboto"/>
        </w:rPr>
      </w:pPr>
    </w:p>
    <w:p w14:paraId="331F54E9" w14:textId="77777777" w:rsidR="003D2F6B" w:rsidRDefault="003D2F6B" w:rsidP="00E13251">
      <w:pPr>
        <w:rPr>
          <w:rFonts w:ascii="Roboto" w:hAnsi="Roboto"/>
          <w:b/>
          <w:bCs/>
        </w:rPr>
      </w:pPr>
    </w:p>
    <w:p w14:paraId="13E67FD1" w14:textId="32E916E0" w:rsidR="00E13251" w:rsidRPr="003D2F6B" w:rsidRDefault="00E13251" w:rsidP="00E13251">
      <w:pPr>
        <w:rPr>
          <w:rFonts w:ascii="Roboto" w:hAnsi="Roboto"/>
          <w:b/>
          <w:bCs/>
        </w:rPr>
      </w:pPr>
      <w:r w:rsidRPr="003D2F6B">
        <w:rPr>
          <w:rFonts w:ascii="Roboto" w:hAnsi="Roboto"/>
          <w:b/>
          <w:bCs/>
        </w:rPr>
        <w:lastRenderedPageBreak/>
        <w:t>CARTA DA SECRETÁRIA DE SAÚDE</w:t>
      </w:r>
    </w:p>
    <w:p w14:paraId="0CC23764" w14:textId="23FA8757" w:rsidR="00E13251" w:rsidRPr="003D2F6B" w:rsidRDefault="0034743D" w:rsidP="0034743D">
      <w:pPr>
        <w:jc w:val="both"/>
        <w:rPr>
          <w:rFonts w:ascii="Roboto" w:hAnsi="Roboto"/>
        </w:rPr>
      </w:pPr>
      <w:r w:rsidRPr="003D2F6B">
        <w:rPr>
          <w:rFonts w:ascii="Roboto" w:hAnsi="Roboto"/>
        </w:rPr>
        <w:tab/>
      </w:r>
      <w:r w:rsidR="00410915" w:rsidRPr="003D2F6B">
        <w:rPr>
          <w:rFonts w:ascii="Roboto" w:hAnsi="Roboto"/>
        </w:rPr>
        <w:t>A gestão da saúde pública em Bezerros, dada sua complexidade territorial e demográfica, impõe desafios que exigem planejamento estratégico contínuo.</w:t>
      </w:r>
      <w:r w:rsidR="00E13251" w:rsidRPr="003D2F6B">
        <w:rPr>
          <w:rFonts w:ascii="Roboto" w:hAnsi="Roboto"/>
        </w:rPr>
        <w:t xml:space="preserve"> A gestão do Sistema Único de Saúde (SUS) exige planejamento, sensibilidade social e compromisso constante com a melhoria dos serviços, principalmente diante das limitações que marcam a realidade dos municípios do interior.</w:t>
      </w:r>
    </w:p>
    <w:p w14:paraId="11D3AF3A" w14:textId="7E986838" w:rsidR="00E13251" w:rsidRPr="003D2F6B" w:rsidRDefault="0034743D" w:rsidP="0034743D">
      <w:pPr>
        <w:jc w:val="both"/>
        <w:rPr>
          <w:rFonts w:ascii="Roboto" w:hAnsi="Roboto"/>
        </w:rPr>
      </w:pPr>
      <w:r w:rsidRPr="003D2F6B">
        <w:rPr>
          <w:rFonts w:ascii="Roboto" w:hAnsi="Roboto"/>
        </w:rPr>
        <w:tab/>
      </w:r>
      <w:r w:rsidR="00E13251" w:rsidRPr="003D2F6B">
        <w:rPr>
          <w:rFonts w:ascii="Roboto" w:hAnsi="Roboto"/>
        </w:rPr>
        <w:t>Nos últimos anos, Bezerros vivenciou um período de intensas transformações no campo da saúde pública. A ampliação da cobertura da Atenção Primária à Saúde, os avanços na assistência especializada, as ações de vigilância em saúde e o fortalecimento do trabalho em rede foram resultados de esforços coletivos de profissionais, gestores e da comunidade.</w:t>
      </w:r>
    </w:p>
    <w:p w14:paraId="00F60AE2" w14:textId="37E33A09" w:rsidR="00E13251" w:rsidRPr="003D2F6B" w:rsidRDefault="0034743D" w:rsidP="0034743D">
      <w:pPr>
        <w:jc w:val="both"/>
        <w:rPr>
          <w:rFonts w:ascii="Roboto" w:hAnsi="Roboto"/>
        </w:rPr>
      </w:pPr>
      <w:r w:rsidRPr="003D2F6B">
        <w:rPr>
          <w:rFonts w:ascii="Roboto" w:hAnsi="Roboto"/>
        </w:rPr>
        <w:tab/>
      </w:r>
      <w:r w:rsidR="00E13251" w:rsidRPr="003D2F6B">
        <w:rPr>
          <w:rFonts w:ascii="Roboto" w:hAnsi="Roboto"/>
        </w:rPr>
        <w:t>Trabalhar na gestão do SUS é, ao mesmo tempo, desafiador e gratificante. Desafiador porque requer decisões diárias em meio a restrições orçamentárias, demandas crescentes e realidades diversas. Gratificante porque cada conquista – seja a melhoria de uma unidade, o atendimento humanizado a uma família ou o fortalecimento da prevenção – representa um passo concreto na garantia do direito à saúde para todos os bezerrenses.</w:t>
      </w:r>
    </w:p>
    <w:p w14:paraId="7A0C2629" w14:textId="59556779" w:rsidR="00E13251" w:rsidRPr="003D2F6B" w:rsidRDefault="0034743D" w:rsidP="0034743D">
      <w:pPr>
        <w:jc w:val="both"/>
        <w:rPr>
          <w:rFonts w:ascii="Roboto" w:hAnsi="Roboto"/>
        </w:rPr>
      </w:pPr>
      <w:r w:rsidRPr="003D2F6B">
        <w:rPr>
          <w:rFonts w:ascii="Roboto" w:hAnsi="Roboto"/>
        </w:rPr>
        <w:tab/>
      </w:r>
      <w:r w:rsidR="00E13251" w:rsidRPr="003D2F6B">
        <w:rPr>
          <w:rFonts w:ascii="Roboto" w:hAnsi="Roboto"/>
        </w:rPr>
        <w:t xml:space="preserve">Com olhar voltado para o futuro, a gestão municipal reafirma seu compromisso em planejar com responsabilidade e executar com eficiência as ações de saúde, valorizando os trabalhadores e fortalecendo o cuidado em todos os níveis de atenção. A elaboração deste instrumento de planejamento contou com a participação social, elemento essencial da gestão pública democrática. As contribuições advindas da </w:t>
      </w:r>
      <w:r w:rsidR="00FD5BB2">
        <w:rPr>
          <w:rFonts w:ascii="Roboto" w:hAnsi="Roboto"/>
        </w:rPr>
        <w:t>1</w:t>
      </w:r>
      <w:r w:rsidR="00E13251" w:rsidRPr="003D2F6B">
        <w:rPr>
          <w:rFonts w:ascii="Roboto" w:hAnsi="Roboto"/>
        </w:rPr>
        <w:t>2ª Conferência Municipal de Saúde de 2025 e dos diversos segmentos da sociedade civil foram fundamentais para construir um documento que reflete as reais necessidades e expectativas da população.</w:t>
      </w:r>
    </w:p>
    <w:p w14:paraId="3F20FD97" w14:textId="60A1A982" w:rsidR="00E13251" w:rsidRPr="003D2F6B" w:rsidRDefault="0034743D" w:rsidP="0034743D">
      <w:pPr>
        <w:jc w:val="both"/>
        <w:rPr>
          <w:rFonts w:ascii="Roboto" w:hAnsi="Roboto"/>
        </w:rPr>
      </w:pPr>
      <w:r w:rsidRPr="003D2F6B">
        <w:rPr>
          <w:rFonts w:ascii="Roboto" w:hAnsi="Roboto"/>
        </w:rPr>
        <w:tab/>
      </w:r>
      <w:r w:rsidR="00E13251" w:rsidRPr="003D2F6B">
        <w:rPr>
          <w:rFonts w:ascii="Roboto" w:hAnsi="Roboto"/>
        </w:rPr>
        <w:t>O Plano Municipal de Saúde 2026–2029 apresenta as diretrizes, metas e estratégias que irão orientar a política de saúde de Bezerros pelos próximos quatro anos. Mais do que um documento técnico, ele expressa o compromisso da gestão com a universalidade, integralidade e equidad</w:t>
      </w:r>
      <w:r w:rsidR="00410915" w:rsidRPr="003D2F6B">
        <w:rPr>
          <w:rFonts w:ascii="Roboto" w:hAnsi="Roboto"/>
        </w:rPr>
        <w:t>e que são as doutrinas fundamentais do SUS</w:t>
      </w:r>
      <w:r w:rsidR="00E13251" w:rsidRPr="003D2F6B">
        <w:rPr>
          <w:rFonts w:ascii="Roboto" w:hAnsi="Roboto"/>
        </w:rPr>
        <w:t>, reafirmando a saúde como um direito de todos e um dever do Estado.</w:t>
      </w:r>
    </w:p>
    <w:p w14:paraId="6FAD5142" w14:textId="6FBD48B8" w:rsidR="00E13251" w:rsidRPr="003D2F6B" w:rsidRDefault="0034743D" w:rsidP="0034743D">
      <w:pPr>
        <w:jc w:val="both"/>
        <w:rPr>
          <w:rFonts w:ascii="Roboto" w:hAnsi="Roboto"/>
        </w:rPr>
      </w:pPr>
      <w:r w:rsidRPr="003D2F6B">
        <w:rPr>
          <w:rFonts w:ascii="Roboto" w:hAnsi="Roboto"/>
        </w:rPr>
        <w:tab/>
      </w:r>
      <w:r w:rsidR="00E13251" w:rsidRPr="003D2F6B">
        <w:rPr>
          <w:rFonts w:ascii="Roboto" w:hAnsi="Roboto"/>
        </w:rPr>
        <w:t>Com a união de esforços entre gestores, trabalhadores e usuários, acreditamos ser possível avançar ainda mais na consolidação de uma rede de atenção resolutiva, acolhedora e humanizada.</w:t>
      </w:r>
    </w:p>
    <w:p w14:paraId="67135526" w14:textId="77777777" w:rsidR="00E13251" w:rsidRPr="003D2F6B" w:rsidRDefault="00E13251" w:rsidP="00E13251">
      <w:pPr>
        <w:rPr>
          <w:rFonts w:ascii="Roboto" w:hAnsi="Roboto"/>
        </w:rPr>
      </w:pPr>
    </w:p>
    <w:p w14:paraId="6BB67C87" w14:textId="2EA916C4" w:rsidR="00E13251" w:rsidRPr="003D2F6B" w:rsidRDefault="00E13251" w:rsidP="0034743D">
      <w:pPr>
        <w:jc w:val="right"/>
        <w:rPr>
          <w:rFonts w:ascii="Roboto" w:hAnsi="Roboto"/>
        </w:rPr>
      </w:pPr>
      <w:r w:rsidRPr="003D2F6B">
        <w:rPr>
          <w:rFonts w:ascii="Roboto" w:hAnsi="Roboto"/>
        </w:rPr>
        <w:t>Ieda Campos</w:t>
      </w:r>
    </w:p>
    <w:p w14:paraId="52D42C32" w14:textId="77777777" w:rsidR="00E13251" w:rsidRPr="003D2F6B" w:rsidRDefault="00E13251" w:rsidP="00E13251">
      <w:pPr>
        <w:rPr>
          <w:rFonts w:ascii="Roboto" w:hAnsi="Roboto"/>
        </w:rPr>
      </w:pPr>
    </w:p>
    <w:p w14:paraId="30B05C65" w14:textId="77777777" w:rsidR="00E13251" w:rsidRPr="003D2F6B" w:rsidRDefault="00E13251" w:rsidP="00E13251">
      <w:pPr>
        <w:rPr>
          <w:rFonts w:ascii="Roboto" w:hAnsi="Roboto"/>
        </w:rPr>
      </w:pPr>
    </w:p>
    <w:p w14:paraId="78D56D8C" w14:textId="77777777" w:rsidR="00E13251" w:rsidRPr="003D2F6B" w:rsidRDefault="00E13251" w:rsidP="00E13251">
      <w:pPr>
        <w:rPr>
          <w:rFonts w:ascii="Roboto" w:hAnsi="Roboto"/>
        </w:rPr>
      </w:pPr>
    </w:p>
    <w:p w14:paraId="2ED8926A" w14:textId="77777777" w:rsidR="00E13251" w:rsidRDefault="00E13251" w:rsidP="00E13251">
      <w:pPr>
        <w:rPr>
          <w:rFonts w:ascii="Roboto" w:hAnsi="Roboto"/>
        </w:rPr>
      </w:pPr>
    </w:p>
    <w:p w14:paraId="60BC68C4" w14:textId="77777777" w:rsidR="003D2F6B" w:rsidRDefault="003D2F6B" w:rsidP="00E13251">
      <w:pPr>
        <w:rPr>
          <w:rFonts w:ascii="Roboto" w:hAnsi="Roboto"/>
        </w:rPr>
      </w:pPr>
    </w:p>
    <w:p w14:paraId="00AAABB1" w14:textId="77777777" w:rsidR="003D2F6B" w:rsidRDefault="003D2F6B" w:rsidP="00410915">
      <w:pPr>
        <w:rPr>
          <w:rFonts w:ascii="Roboto" w:hAnsi="Roboto"/>
        </w:rPr>
      </w:pPr>
    </w:p>
    <w:p w14:paraId="6693C779" w14:textId="540937B3" w:rsidR="00410915" w:rsidRPr="00410915" w:rsidRDefault="00410915" w:rsidP="00410915">
      <w:pPr>
        <w:rPr>
          <w:rFonts w:ascii="Roboto" w:hAnsi="Roboto"/>
          <w:b/>
          <w:bCs/>
        </w:rPr>
      </w:pPr>
      <w:r w:rsidRPr="00410915">
        <w:rPr>
          <w:rFonts w:ascii="Roboto" w:hAnsi="Roboto"/>
          <w:b/>
          <w:bCs/>
        </w:rPr>
        <w:lastRenderedPageBreak/>
        <w:t>LISTA DE SIGLAS E ABREVIATURAS</w:t>
      </w:r>
    </w:p>
    <w:p w14:paraId="674ED4CB" w14:textId="77777777" w:rsidR="00410915" w:rsidRPr="003D2F6B" w:rsidRDefault="00410915">
      <w:pPr>
        <w:numPr>
          <w:ilvl w:val="0"/>
          <w:numId w:val="30"/>
        </w:numPr>
        <w:rPr>
          <w:rFonts w:ascii="Roboto" w:hAnsi="Roboto"/>
          <w:b/>
          <w:bCs/>
        </w:rPr>
        <w:sectPr w:rsidR="00410915" w:rsidRPr="003D2F6B" w:rsidSect="0078764D">
          <w:type w:val="continuous"/>
          <w:pgSz w:w="11906" w:h="16838"/>
          <w:pgMar w:top="1418" w:right="1701" w:bottom="1418" w:left="1701" w:header="709" w:footer="709" w:gutter="0"/>
          <w:cols w:space="708"/>
          <w:docGrid w:linePitch="360"/>
        </w:sectPr>
      </w:pPr>
    </w:p>
    <w:p w14:paraId="4E586D9C" w14:textId="1957A60C" w:rsidR="00410915" w:rsidRPr="00410915" w:rsidRDefault="00410915" w:rsidP="00410915">
      <w:pPr>
        <w:spacing w:line="240" w:lineRule="auto"/>
        <w:ind w:left="360"/>
        <w:rPr>
          <w:rFonts w:ascii="Roboto" w:hAnsi="Roboto"/>
        </w:rPr>
      </w:pPr>
      <w:r w:rsidRPr="00410915">
        <w:rPr>
          <w:rFonts w:ascii="Roboto" w:hAnsi="Roboto"/>
          <w:b/>
          <w:bCs/>
        </w:rPr>
        <w:t>ACE:</w:t>
      </w:r>
      <w:r w:rsidRPr="00410915">
        <w:rPr>
          <w:rFonts w:ascii="Roboto" w:hAnsi="Roboto"/>
        </w:rPr>
        <w:t xml:space="preserve"> Agente de Combate às Endemias</w:t>
      </w:r>
    </w:p>
    <w:p w14:paraId="3171CECB" w14:textId="77777777" w:rsidR="00410915" w:rsidRPr="00410915" w:rsidRDefault="00410915" w:rsidP="00410915">
      <w:pPr>
        <w:spacing w:line="240" w:lineRule="auto"/>
        <w:ind w:left="360"/>
        <w:rPr>
          <w:rFonts w:ascii="Roboto" w:hAnsi="Roboto"/>
        </w:rPr>
      </w:pPr>
      <w:r w:rsidRPr="00410915">
        <w:rPr>
          <w:rFonts w:ascii="Roboto" w:hAnsi="Roboto"/>
          <w:b/>
          <w:bCs/>
        </w:rPr>
        <w:t>ACS:</w:t>
      </w:r>
      <w:r w:rsidRPr="00410915">
        <w:rPr>
          <w:rFonts w:ascii="Roboto" w:hAnsi="Roboto"/>
        </w:rPr>
        <w:t xml:space="preserve"> Agente Comunitário de Saúde </w:t>
      </w:r>
    </w:p>
    <w:p w14:paraId="76170268" w14:textId="77777777" w:rsidR="00410915" w:rsidRPr="00410915" w:rsidRDefault="00410915" w:rsidP="00410915">
      <w:pPr>
        <w:spacing w:line="240" w:lineRule="auto"/>
        <w:ind w:left="360"/>
        <w:rPr>
          <w:rFonts w:ascii="Roboto" w:hAnsi="Roboto"/>
        </w:rPr>
      </w:pPr>
      <w:r w:rsidRPr="00410915">
        <w:rPr>
          <w:rFonts w:ascii="Roboto" w:hAnsi="Roboto"/>
          <w:b/>
          <w:bCs/>
        </w:rPr>
        <w:t>AGA:</w:t>
      </w:r>
      <w:r w:rsidRPr="00410915">
        <w:rPr>
          <w:rFonts w:ascii="Roboto" w:hAnsi="Roboto"/>
        </w:rPr>
        <w:t xml:space="preserve"> Avaliação Geriátrica Ampla </w:t>
      </w:r>
    </w:p>
    <w:p w14:paraId="6BC4469D" w14:textId="77777777" w:rsidR="00410915" w:rsidRPr="00410915" w:rsidRDefault="00410915" w:rsidP="00410915">
      <w:pPr>
        <w:spacing w:line="240" w:lineRule="auto"/>
        <w:ind w:left="360"/>
        <w:rPr>
          <w:rFonts w:ascii="Roboto" w:hAnsi="Roboto"/>
        </w:rPr>
      </w:pPr>
      <w:r w:rsidRPr="00410915">
        <w:rPr>
          <w:rFonts w:ascii="Roboto" w:hAnsi="Roboto"/>
          <w:b/>
          <w:bCs/>
        </w:rPr>
        <w:t>APS:</w:t>
      </w:r>
      <w:r w:rsidRPr="00410915">
        <w:rPr>
          <w:rFonts w:ascii="Roboto" w:hAnsi="Roboto"/>
        </w:rPr>
        <w:t xml:space="preserve"> Atenção Primária à Saúde </w:t>
      </w:r>
    </w:p>
    <w:p w14:paraId="63D5F888" w14:textId="77777777" w:rsidR="00410915" w:rsidRPr="00410915" w:rsidRDefault="00410915" w:rsidP="00410915">
      <w:pPr>
        <w:spacing w:line="240" w:lineRule="auto"/>
        <w:ind w:left="360"/>
        <w:rPr>
          <w:rFonts w:ascii="Roboto" w:hAnsi="Roboto"/>
        </w:rPr>
      </w:pPr>
      <w:r w:rsidRPr="00410915">
        <w:rPr>
          <w:rFonts w:ascii="Roboto" w:hAnsi="Roboto"/>
          <w:b/>
          <w:bCs/>
        </w:rPr>
        <w:t>ASPS:</w:t>
      </w:r>
      <w:r w:rsidRPr="00410915">
        <w:rPr>
          <w:rFonts w:ascii="Roboto" w:hAnsi="Roboto"/>
        </w:rPr>
        <w:t xml:space="preserve"> Ações e Serviços Públicos de Saúde </w:t>
      </w:r>
    </w:p>
    <w:p w14:paraId="22AC7138" w14:textId="77777777" w:rsidR="00410915" w:rsidRPr="00410915" w:rsidRDefault="00410915" w:rsidP="00410915">
      <w:pPr>
        <w:spacing w:line="240" w:lineRule="auto"/>
        <w:ind w:left="360"/>
        <w:rPr>
          <w:rFonts w:ascii="Roboto" w:hAnsi="Roboto"/>
        </w:rPr>
      </w:pPr>
      <w:r w:rsidRPr="00410915">
        <w:rPr>
          <w:rFonts w:ascii="Roboto" w:hAnsi="Roboto"/>
          <w:b/>
          <w:bCs/>
        </w:rPr>
        <w:t>CAF:</w:t>
      </w:r>
      <w:r w:rsidRPr="00410915">
        <w:rPr>
          <w:rFonts w:ascii="Roboto" w:hAnsi="Roboto"/>
        </w:rPr>
        <w:t xml:space="preserve"> Central de Abastecimento Farmacêutico </w:t>
      </w:r>
    </w:p>
    <w:p w14:paraId="4C8035D4" w14:textId="77777777" w:rsidR="00410915" w:rsidRPr="00410915" w:rsidRDefault="00410915" w:rsidP="00410915">
      <w:pPr>
        <w:spacing w:line="240" w:lineRule="auto"/>
        <w:ind w:left="360"/>
        <w:rPr>
          <w:rFonts w:ascii="Roboto" w:hAnsi="Roboto"/>
        </w:rPr>
      </w:pPr>
      <w:r w:rsidRPr="00410915">
        <w:rPr>
          <w:rFonts w:ascii="Roboto" w:hAnsi="Roboto"/>
          <w:b/>
          <w:bCs/>
        </w:rPr>
        <w:t>CAPS:</w:t>
      </w:r>
      <w:r w:rsidRPr="00410915">
        <w:rPr>
          <w:rFonts w:ascii="Roboto" w:hAnsi="Roboto"/>
        </w:rPr>
        <w:t xml:space="preserve"> Centro de Atenção Psicossocial </w:t>
      </w:r>
    </w:p>
    <w:p w14:paraId="6D9DE09A" w14:textId="77777777" w:rsidR="00410915" w:rsidRPr="00410915" w:rsidRDefault="00410915" w:rsidP="00410915">
      <w:pPr>
        <w:spacing w:line="240" w:lineRule="auto"/>
        <w:ind w:left="360"/>
        <w:rPr>
          <w:rFonts w:ascii="Roboto" w:hAnsi="Roboto"/>
        </w:rPr>
      </w:pPr>
      <w:r w:rsidRPr="00410915">
        <w:rPr>
          <w:rFonts w:ascii="Roboto" w:hAnsi="Roboto"/>
          <w:b/>
          <w:bCs/>
        </w:rPr>
        <w:t>CECO:</w:t>
      </w:r>
      <w:r w:rsidRPr="00410915">
        <w:rPr>
          <w:rFonts w:ascii="Roboto" w:hAnsi="Roboto"/>
        </w:rPr>
        <w:t xml:space="preserve"> Centro de Convivência e Cultura </w:t>
      </w:r>
    </w:p>
    <w:p w14:paraId="5CBE64F0" w14:textId="77777777" w:rsidR="00410915" w:rsidRPr="00410915" w:rsidRDefault="00410915" w:rsidP="00410915">
      <w:pPr>
        <w:spacing w:line="240" w:lineRule="auto"/>
        <w:ind w:left="360"/>
        <w:rPr>
          <w:rFonts w:ascii="Roboto" w:hAnsi="Roboto"/>
        </w:rPr>
      </w:pPr>
      <w:r w:rsidRPr="00410915">
        <w:rPr>
          <w:rFonts w:ascii="Roboto" w:hAnsi="Roboto"/>
          <w:b/>
          <w:bCs/>
        </w:rPr>
        <w:t>CEO:</w:t>
      </w:r>
      <w:r w:rsidRPr="00410915">
        <w:rPr>
          <w:rFonts w:ascii="Roboto" w:hAnsi="Roboto"/>
        </w:rPr>
        <w:t xml:space="preserve"> Centro de Especialidades Odontológicas </w:t>
      </w:r>
    </w:p>
    <w:p w14:paraId="0F3321BC" w14:textId="77777777" w:rsidR="00410915" w:rsidRPr="00410915" w:rsidRDefault="00410915" w:rsidP="00410915">
      <w:pPr>
        <w:spacing w:line="240" w:lineRule="auto"/>
        <w:ind w:left="360"/>
        <w:rPr>
          <w:rFonts w:ascii="Roboto" w:hAnsi="Roboto"/>
        </w:rPr>
      </w:pPr>
      <w:r w:rsidRPr="00410915">
        <w:rPr>
          <w:rFonts w:ascii="Roboto" w:hAnsi="Roboto"/>
          <w:b/>
          <w:bCs/>
        </w:rPr>
        <w:t>CEREST:</w:t>
      </w:r>
      <w:r w:rsidRPr="00410915">
        <w:rPr>
          <w:rFonts w:ascii="Roboto" w:hAnsi="Roboto"/>
        </w:rPr>
        <w:t xml:space="preserve"> Centro de Referência em Saúde do Trabalhador </w:t>
      </w:r>
    </w:p>
    <w:p w14:paraId="37A1D4E8" w14:textId="77777777" w:rsidR="00410915" w:rsidRPr="00410915" w:rsidRDefault="00410915" w:rsidP="00410915">
      <w:pPr>
        <w:spacing w:line="240" w:lineRule="auto"/>
        <w:ind w:left="360"/>
        <w:rPr>
          <w:rFonts w:ascii="Roboto" w:hAnsi="Roboto"/>
        </w:rPr>
      </w:pPr>
      <w:r w:rsidRPr="00410915">
        <w:rPr>
          <w:rFonts w:ascii="Roboto" w:hAnsi="Roboto"/>
          <w:b/>
          <w:bCs/>
        </w:rPr>
        <w:t>CID:</w:t>
      </w:r>
      <w:r w:rsidRPr="00410915">
        <w:rPr>
          <w:rFonts w:ascii="Roboto" w:hAnsi="Roboto"/>
        </w:rPr>
        <w:t xml:space="preserve"> Classificação Internacional de Doenças </w:t>
      </w:r>
    </w:p>
    <w:p w14:paraId="5671972E" w14:textId="77777777" w:rsidR="00410915" w:rsidRPr="00410915" w:rsidRDefault="00410915" w:rsidP="00410915">
      <w:pPr>
        <w:spacing w:line="240" w:lineRule="auto"/>
        <w:ind w:left="360"/>
        <w:rPr>
          <w:rFonts w:ascii="Roboto" w:hAnsi="Roboto"/>
        </w:rPr>
      </w:pPr>
      <w:r w:rsidRPr="00410915">
        <w:rPr>
          <w:rFonts w:ascii="Roboto" w:hAnsi="Roboto"/>
          <w:b/>
          <w:bCs/>
        </w:rPr>
        <w:t>CIR:</w:t>
      </w:r>
      <w:r w:rsidRPr="00410915">
        <w:rPr>
          <w:rFonts w:ascii="Roboto" w:hAnsi="Roboto"/>
        </w:rPr>
        <w:t xml:space="preserve"> Comissão Intergestores Regional </w:t>
      </w:r>
    </w:p>
    <w:p w14:paraId="5EC1A3D0" w14:textId="77777777" w:rsidR="00410915" w:rsidRPr="00410915" w:rsidRDefault="00410915" w:rsidP="00410915">
      <w:pPr>
        <w:spacing w:line="240" w:lineRule="auto"/>
        <w:ind w:left="360"/>
        <w:rPr>
          <w:rFonts w:ascii="Roboto" w:hAnsi="Roboto"/>
        </w:rPr>
      </w:pPr>
      <w:r w:rsidRPr="00410915">
        <w:rPr>
          <w:rFonts w:ascii="Roboto" w:hAnsi="Roboto"/>
          <w:b/>
          <w:bCs/>
        </w:rPr>
        <w:t>CISB:</w:t>
      </w:r>
      <w:r w:rsidRPr="00410915">
        <w:rPr>
          <w:rFonts w:ascii="Roboto" w:hAnsi="Roboto"/>
        </w:rPr>
        <w:t xml:space="preserve"> Centro Integrado de Saúde de Bezerros </w:t>
      </w:r>
    </w:p>
    <w:p w14:paraId="45B6562D" w14:textId="77777777" w:rsidR="00410915" w:rsidRPr="00410915" w:rsidRDefault="00410915" w:rsidP="00410915">
      <w:pPr>
        <w:spacing w:line="240" w:lineRule="auto"/>
        <w:ind w:left="360"/>
        <w:rPr>
          <w:rFonts w:ascii="Roboto" w:hAnsi="Roboto"/>
        </w:rPr>
      </w:pPr>
      <w:r w:rsidRPr="00410915">
        <w:rPr>
          <w:rFonts w:ascii="Roboto" w:hAnsi="Roboto"/>
          <w:b/>
          <w:bCs/>
        </w:rPr>
        <w:t>CMS:</w:t>
      </w:r>
      <w:r w:rsidRPr="00410915">
        <w:rPr>
          <w:rFonts w:ascii="Roboto" w:hAnsi="Roboto"/>
        </w:rPr>
        <w:t xml:space="preserve"> Conselho Municipal de Saúde </w:t>
      </w:r>
    </w:p>
    <w:p w14:paraId="7F14E099" w14:textId="77777777" w:rsidR="00410915" w:rsidRPr="00410915" w:rsidRDefault="00410915" w:rsidP="00410915">
      <w:pPr>
        <w:spacing w:line="240" w:lineRule="auto"/>
        <w:ind w:left="360"/>
        <w:rPr>
          <w:rFonts w:ascii="Roboto" w:hAnsi="Roboto"/>
        </w:rPr>
      </w:pPr>
      <w:r w:rsidRPr="00410915">
        <w:rPr>
          <w:rFonts w:ascii="Roboto" w:hAnsi="Roboto"/>
          <w:b/>
          <w:bCs/>
        </w:rPr>
        <w:t>CNES:</w:t>
      </w:r>
      <w:r w:rsidRPr="00410915">
        <w:rPr>
          <w:rFonts w:ascii="Roboto" w:hAnsi="Roboto"/>
        </w:rPr>
        <w:t xml:space="preserve"> Cadastro Nacional de Estabelecimentos de Saúde </w:t>
      </w:r>
    </w:p>
    <w:p w14:paraId="5EF94F22" w14:textId="77777777" w:rsidR="00410915" w:rsidRPr="00410915" w:rsidRDefault="00410915" w:rsidP="00410915">
      <w:pPr>
        <w:spacing w:line="240" w:lineRule="auto"/>
        <w:ind w:left="360"/>
        <w:rPr>
          <w:rFonts w:ascii="Roboto" w:hAnsi="Roboto"/>
        </w:rPr>
      </w:pPr>
      <w:r w:rsidRPr="00410915">
        <w:rPr>
          <w:rFonts w:ascii="Roboto" w:hAnsi="Roboto"/>
          <w:b/>
          <w:bCs/>
        </w:rPr>
        <w:t>COSEMS:</w:t>
      </w:r>
      <w:r w:rsidRPr="00410915">
        <w:rPr>
          <w:rFonts w:ascii="Roboto" w:hAnsi="Roboto"/>
        </w:rPr>
        <w:t xml:space="preserve"> Conselho de Secretarias Municipais de Saúde </w:t>
      </w:r>
    </w:p>
    <w:p w14:paraId="1D5DA771" w14:textId="77777777" w:rsidR="00410915" w:rsidRPr="00410915" w:rsidRDefault="00410915" w:rsidP="00410915">
      <w:pPr>
        <w:spacing w:line="240" w:lineRule="auto"/>
        <w:ind w:left="360"/>
        <w:rPr>
          <w:rFonts w:ascii="Roboto" w:hAnsi="Roboto"/>
        </w:rPr>
      </w:pPr>
      <w:r w:rsidRPr="00410915">
        <w:rPr>
          <w:rFonts w:ascii="Roboto" w:hAnsi="Roboto"/>
          <w:b/>
          <w:bCs/>
        </w:rPr>
        <w:t>CTA:</w:t>
      </w:r>
      <w:r w:rsidRPr="00410915">
        <w:rPr>
          <w:rFonts w:ascii="Roboto" w:hAnsi="Roboto"/>
        </w:rPr>
        <w:t xml:space="preserve"> Centro de Testagem e Aconselhamento </w:t>
      </w:r>
    </w:p>
    <w:p w14:paraId="2CED5698" w14:textId="77777777" w:rsidR="00410915" w:rsidRPr="00410915" w:rsidRDefault="00410915" w:rsidP="00410915">
      <w:pPr>
        <w:spacing w:line="240" w:lineRule="auto"/>
        <w:ind w:left="360"/>
        <w:rPr>
          <w:rFonts w:ascii="Roboto" w:hAnsi="Roboto"/>
        </w:rPr>
      </w:pPr>
      <w:r w:rsidRPr="00410915">
        <w:rPr>
          <w:rFonts w:ascii="Roboto" w:hAnsi="Roboto"/>
          <w:b/>
          <w:bCs/>
        </w:rPr>
        <w:t>DCNT:</w:t>
      </w:r>
      <w:r w:rsidRPr="00410915">
        <w:rPr>
          <w:rFonts w:ascii="Roboto" w:hAnsi="Roboto"/>
        </w:rPr>
        <w:t xml:space="preserve"> Doenças Crônicas Não Transmissíveis </w:t>
      </w:r>
    </w:p>
    <w:p w14:paraId="281FD611" w14:textId="77777777" w:rsidR="00410915" w:rsidRPr="00410915" w:rsidRDefault="00410915" w:rsidP="00410915">
      <w:pPr>
        <w:spacing w:line="240" w:lineRule="auto"/>
        <w:ind w:left="360"/>
        <w:rPr>
          <w:rFonts w:ascii="Roboto" w:hAnsi="Roboto"/>
        </w:rPr>
      </w:pPr>
      <w:r w:rsidRPr="00410915">
        <w:rPr>
          <w:rFonts w:ascii="Roboto" w:hAnsi="Roboto"/>
          <w:b/>
          <w:bCs/>
        </w:rPr>
        <w:t>DNCI:</w:t>
      </w:r>
      <w:r w:rsidRPr="00410915">
        <w:rPr>
          <w:rFonts w:ascii="Roboto" w:hAnsi="Roboto"/>
        </w:rPr>
        <w:t xml:space="preserve"> Doenças de Notificação Compulsória Imediata </w:t>
      </w:r>
    </w:p>
    <w:p w14:paraId="686423A3" w14:textId="77777777" w:rsidR="00410915" w:rsidRPr="00410915" w:rsidRDefault="00410915" w:rsidP="00410915">
      <w:pPr>
        <w:spacing w:line="240" w:lineRule="auto"/>
        <w:ind w:left="360"/>
        <w:rPr>
          <w:rFonts w:ascii="Roboto" w:hAnsi="Roboto"/>
        </w:rPr>
      </w:pPr>
      <w:r w:rsidRPr="00410915">
        <w:rPr>
          <w:rFonts w:ascii="Roboto" w:hAnsi="Roboto"/>
          <w:b/>
          <w:bCs/>
        </w:rPr>
        <w:t>DPOC:</w:t>
      </w:r>
      <w:r w:rsidRPr="00410915">
        <w:rPr>
          <w:rFonts w:ascii="Roboto" w:hAnsi="Roboto"/>
        </w:rPr>
        <w:t xml:space="preserve"> Doença Pulmonar Obstrutiva Crônica </w:t>
      </w:r>
    </w:p>
    <w:p w14:paraId="64B81FC5" w14:textId="77777777" w:rsidR="00410915" w:rsidRPr="00410915" w:rsidRDefault="00410915" w:rsidP="00410915">
      <w:pPr>
        <w:spacing w:line="240" w:lineRule="auto"/>
        <w:ind w:left="360"/>
        <w:rPr>
          <w:rFonts w:ascii="Roboto" w:hAnsi="Roboto"/>
        </w:rPr>
      </w:pPr>
      <w:r w:rsidRPr="00410915">
        <w:rPr>
          <w:rFonts w:ascii="Roboto" w:hAnsi="Roboto"/>
          <w:b/>
          <w:bCs/>
        </w:rPr>
        <w:t>DTA:</w:t>
      </w:r>
      <w:r w:rsidRPr="00410915">
        <w:rPr>
          <w:rFonts w:ascii="Roboto" w:hAnsi="Roboto"/>
        </w:rPr>
        <w:t xml:space="preserve"> Doenças Transmitidas por Alimentos </w:t>
      </w:r>
    </w:p>
    <w:p w14:paraId="06A7B691" w14:textId="77777777" w:rsidR="00410915" w:rsidRPr="00410915" w:rsidRDefault="00410915" w:rsidP="00410915">
      <w:pPr>
        <w:spacing w:line="240" w:lineRule="auto"/>
        <w:ind w:left="360"/>
        <w:rPr>
          <w:rFonts w:ascii="Roboto" w:hAnsi="Roboto"/>
        </w:rPr>
      </w:pPr>
      <w:r w:rsidRPr="00410915">
        <w:rPr>
          <w:rFonts w:ascii="Roboto" w:hAnsi="Roboto"/>
          <w:b/>
          <w:bCs/>
        </w:rPr>
        <w:t>EAP:</w:t>
      </w:r>
      <w:r w:rsidRPr="00410915">
        <w:rPr>
          <w:rFonts w:ascii="Roboto" w:hAnsi="Roboto"/>
        </w:rPr>
        <w:t xml:space="preserve"> Equipe de Atenção Primária </w:t>
      </w:r>
    </w:p>
    <w:p w14:paraId="6B137EAA" w14:textId="77777777" w:rsidR="00410915" w:rsidRPr="00410915" w:rsidRDefault="00410915" w:rsidP="00410915">
      <w:pPr>
        <w:spacing w:line="240" w:lineRule="auto"/>
        <w:ind w:left="360"/>
        <w:rPr>
          <w:rFonts w:ascii="Roboto" w:hAnsi="Roboto"/>
        </w:rPr>
      </w:pPr>
      <w:r w:rsidRPr="00410915">
        <w:rPr>
          <w:rFonts w:ascii="Roboto" w:hAnsi="Roboto"/>
          <w:b/>
          <w:bCs/>
        </w:rPr>
        <w:t>e-Multi:</w:t>
      </w:r>
      <w:r w:rsidRPr="00410915">
        <w:rPr>
          <w:rFonts w:ascii="Roboto" w:hAnsi="Roboto"/>
        </w:rPr>
        <w:t xml:space="preserve"> Equipe Multiprofissional </w:t>
      </w:r>
    </w:p>
    <w:p w14:paraId="65EF1D1E" w14:textId="77777777" w:rsidR="00410915" w:rsidRPr="00410915" w:rsidRDefault="00410915" w:rsidP="00410915">
      <w:pPr>
        <w:spacing w:line="240" w:lineRule="auto"/>
        <w:ind w:left="360"/>
        <w:rPr>
          <w:rFonts w:ascii="Roboto" w:hAnsi="Roboto"/>
        </w:rPr>
      </w:pPr>
      <w:r w:rsidRPr="00410915">
        <w:rPr>
          <w:rFonts w:ascii="Roboto" w:hAnsi="Roboto"/>
          <w:b/>
          <w:bCs/>
        </w:rPr>
        <w:t>EPS:</w:t>
      </w:r>
      <w:r w:rsidRPr="00410915">
        <w:rPr>
          <w:rFonts w:ascii="Roboto" w:hAnsi="Roboto"/>
        </w:rPr>
        <w:t xml:space="preserve"> Educação Permanente em Saúde </w:t>
      </w:r>
    </w:p>
    <w:p w14:paraId="213CEE54" w14:textId="77777777" w:rsidR="00410915" w:rsidRPr="00410915" w:rsidRDefault="00410915" w:rsidP="00410915">
      <w:pPr>
        <w:spacing w:line="240" w:lineRule="auto"/>
        <w:ind w:left="360"/>
        <w:rPr>
          <w:rFonts w:ascii="Roboto" w:hAnsi="Roboto"/>
        </w:rPr>
      </w:pPr>
      <w:r w:rsidRPr="00410915">
        <w:rPr>
          <w:rFonts w:ascii="Roboto" w:hAnsi="Roboto"/>
          <w:b/>
          <w:bCs/>
        </w:rPr>
        <w:t>ESF:</w:t>
      </w:r>
      <w:r w:rsidRPr="00410915">
        <w:rPr>
          <w:rFonts w:ascii="Roboto" w:hAnsi="Roboto"/>
        </w:rPr>
        <w:t xml:space="preserve"> Estratégia de Saúde da Família </w:t>
      </w:r>
    </w:p>
    <w:p w14:paraId="398FCB9B" w14:textId="77777777" w:rsidR="00410915" w:rsidRPr="00410915" w:rsidRDefault="00410915" w:rsidP="00410915">
      <w:pPr>
        <w:spacing w:line="240" w:lineRule="auto"/>
        <w:ind w:left="360"/>
        <w:rPr>
          <w:rFonts w:ascii="Roboto" w:hAnsi="Roboto"/>
        </w:rPr>
      </w:pPr>
      <w:r w:rsidRPr="00410915">
        <w:rPr>
          <w:rFonts w:ascii="Roboto" w:hAnsi="Roboto"/>
          <w:b/>
          <w:bCs/>
        </w:rPr>
        <w:t>FAEC:</w:t>
      </w:r>
      <w:r w:rsidRPr="00410915">
        <w:rPr>
          <w:rFonts w:ascii="Roboto" w:hAnsi="Roboto"/>
        </w:rPr>
        <w:t xml:space="preserve"> Fundo de Ações Estratégicas e Compensação </w:t>
      </w:r>
    </w:p>
    <w:p w14:paraId="5C82D0E6" w14:textId="77777777" w:rsidR="00410915" w:rsidRPr="00410915" w:rsidRDefault="00410915" w:rsidP="00410915">
      <w:pPr>
        <w:spacing w:line="240" w:lineRule="auto"/>
        <w:ind w:left="360"/>
        <w:rPr>
          <w:rFonts w:ascii="Roboto" w:hAnsi="Roboto"/>
        </w:rPr>
      </w:pPr>
      <w:r w:rsidRPr="00410915">
        <w:rPr>
          <w:rFonts w:ascii="Roboto" w:hAnsi="Roboto"/>
          <w:b/>
          <w:bCs/>
        </w:rPr>
        <w:t>FPO:</w:t>
      </w:r>
      <w:r w:rsidRPr="00410915">
        <w:rPr>
          <w:rFonts w:ascii="Roboto" w:hAnsi="Roboto"/>
        </w:rPr>
        <w:t xml:space="preserve"> Programação Físico-Financeira </w:t>
      </w:r>
    </w:p>
    <w:p w14:paraId="2194EE5C" w14:textId="77777777" w:rsidR="00410915" w:rsidRPr="00410915" w:rsidRDefault="00410915" w:rsidP="00410915">
      <w:pPr>
        <w:spacing w:line="240" w:lineRule="auto"/>
        <w:ind w:left="360"/>
        <w:rPr>
          <w:rFonts w:ascii="Roboto" w:hAnsi="Roboto"/>
        </w:rPr>
      </w:pPr>
      <w:r w:rsidRPr="00410915">
        <w:rPr>
          <w:rFonts w:ascii="Roboto" w:hAnsi="Roboto"/>
          <w:b/>
          <w:bCs/>
        </w:rPr>
        <w:t>GERES:</w:t>
      </w:r>
      <w:r w:rsidRPr="00410915">
        <w:rPr>
          <w:rFonts w:ascii="Roboto" w:hAnsi="Roboto"/>
        </w:rPr>
        <w:t xml:space="preserve"> Gerência Regional de Saúde </w:t>
      </w:r>
    </w:p>
    <w:p w14:paraId="6988FAFD" w14:textId="77777777" w:rsidR="00410915" w:rsidRPr="00410915" w:rsidRDefault="00410915" w:rsidP="00410915">
      <w:pPr>
        <w:spacing w:line="240" w:lineRule="auto"/>
        <w:ind w:left="360"/>
        <w:rPr>
          <w:rFonts w:ascii="Roboto" w:hAnsi="Roboto"/>
        </w:rPr>
      </w:pPr>
      <w:r w:rsidRPr="00410915">
        <w:rPr>
          <w:rFonts w:ascii="Roboto" w:hAnsi="Roboto"/>
          <w:b/>
          <w:bCs/>
        </w:rPr>
        <w:t>IBGE:</w:t>
      </w:r>
      <w:r w:rsidRPr="00410915">
        <w:rPr>
          <w:rFonts w:ascii="Roboto" w:hAnsi="Roboto"/>
        </w:rPr>
        <w:t xml:space="preserve"> Instituto Brasileiro de Geografia e Estatística </w:t>
      </w:r>
    </w:p>
    <w:p w14:paraId="4711A542" w14:textId="77777777" w:rsidR="00410915" w:rsidRPr="00410915" w:rsidRDefault="00410915" w:rsidP="00410915">
      <w:pPr>
        <w:spacing w:line="240" w:lineRule="auto"/>
        <w:ind w:left="360"/>
        <w:rPr>
          <w:rFonts w:ascii="Roboto" w:hAnsi="Roboto"/>
        </w:rPr>
      </w:pPr>
      <w:r w:rsidRPr="00410915">
        <w:rPr>
          <w:rFonts w:ascii="Roboto" w:hAnsi="Roboto"/>
          <w:b/>
          <w:bCs/>
        </w:rPr>
        <w:t>IDEB:</w:t>
      </w:r>
      <w:r w:rsidRPr="00410915">
        <w:rPr>
          <w:rFonts w:ascii="Roboto" w:hAnsi="Roboto"/>
        </w:rPr>
        <w:t xml:space="preserve"> Índice de Desenvolvimento da Educação Básica </w:t>
      </w:r>
    </w:p>
    <w:p w14:paraId="0AFDBDA8" w14:textId="77777777" w:rsidR="00410915" w:rsidRPr="00410915" w:rsidRDefault="00410915" w:rsidP="00410915">
      <w:pPr>
        <w:spacing w:line="240" w:lineRule="auto"/>
        <w:ind w:left="360"/>
        <w:rPr>
          <w:rFonts w:ascii="Roboto" w:hAnsi="Roboto"/>
        </w:rPr>
      </w:pPr>
      <w:r w:rsidRPr="00410915">
        <w:rPr>
          <w:rFonts w:ascii="Roboto" w:hAnsi="Roboto"/>
          <w:b/>
          <w:bCs/>
        </w:rPr>
        <w:t>IDH:</w:t>
      </w:r>
      <w:r w:rsidRPr="00410915">
        <w:rPr>
          <w:rFonts w:ascii="Roboto" w:hAnsi="Roboto"/>
        </w:rPr>
        <w:t xml:space="preserve"> Índice de Desenvolvimento Humano </w:t>
      </w:r>
    </w:p>
    <w:p w14:paraId="43617FFE" w14:textId="77777777" w:rsidR="00410915" w:rsidRPr="00410915" w:rsidRDefault="00410915" w:rsidP="00410915">
      <w:pPr>
        <w:spacing w:line="240" w:lineRule="auto"/>
        <w:ind w:left="360"/>
        <w:rPr>
          <w:rFonts w:ascii="Roboto" w:hAnsi="Roboto"/>
        </w:rPr>
      </w:pPr>
      <w:r w:rsidRPr="00410915">
        <w:rPr>
          <w:rFonts w:ascii="Roboto" w:hAnsi="Roboto"/>
          <w:b/>
          <w:bCs/>
        </w:rPr>
        <w:t>IST:</w:t>
      </w:r>
      <w:r w:rsidRPr="00410915">
        <w:rPr>
          <w:rFonts w:ascii="Roboto" w:hAnsi="Roboto"/>
        </w:rPr>
        <w:t xml:space="preserve"> Infecções Sexualmente Transmissíveis </w:t>
      </w:r>
    </w:p>
    <w:p w14:paraId="0E780253" w14:textId="77777777" w:rsidR="00410915" w:rsidRPr="00410915" w:rsidRDefault="00410915" w:rsidP="00410915">
      <w:pPr>
        <w:spacing w:line="240" w:lineRule="auto"/>
        <w:ind w:left="360"/>
        <w:rPr>
          <w:rFonts w:ascii="Roboto" w:hAnsi="Roboto"/>
        </w:rPr>
      </w:pPr>
      <w:r w:rsidRPr="00410915">
        <w:rPr>
          <w:rFonts w:ascii="Roboto" w:hAnsi="Roboto"/>
          <w:b/>
          <w:bCs/>
        </w:rPr>
        <w:t>LDO:</w:t>
      </w:r>
      <w:r w:rsidRPr="00410915">
        <w:rPr>
          <w:rFonts w:ascii="Roboto" w:hAnsi="Roboto"/>
        </w:rPr>
        <w:t xml:space="preserve"> Lei de Diretrizes Orçamentárias </w:t>
      </w:r>
    </w:p>
    <w:p w14:paraId="2CFDF5D5" w14:textId="77777777" w:rsidR="00410915" w:rsidRPr="00410915" w:rsidRDefault="00410915" w:rsidP="00410915">
      <w:pPr>
        <w:spacing w:line="240" w:lineRule="auto"/>
        <w:ind w:left="360"/>
        <w:rPr>
          <w:rFonts w:ascii="Roboto" w:hAnsi="Roboto"/>
        </w:rPr>
      </w:pPr>
      <w:r w:rsidRPr="00410915">
        <w:rPr>
          <w:rFonts w:ascii="Roboto" w:hAnsi="Roboto"/>
          <w:b/>
          <w:bCs/>
        </w:rPr>
        <w:t>LIRAa:</w:t>
      </w:r>
      <w:r w:rsidRPr="00410915">
        <w:rPr>
          <w:rFonts w:ascii="Roboto" w:hAnsi="Roboto"/>
        </w:rPr>
        <w:t xml:space="preserve"> Levantamento Rápido de Índices para Aedes aegypti </w:t>
      </w:r>
    </w:p>
    <w:p w14:paraId="25CCB164" w14:textId="77777777" w:rsidR="00410915" w:rsidRPr="00410915" w:rsidRDefault="00410915" w:rsidP="00410915">
      <w:pPr>
        <w:spacing w:line="240" w:lineRule="auto"/>
        <w:ind w:left="360"/>
        <w:rPr>
          <w:rFonts w:ascii="Roboto" w:hAnsi="Roboto"/>
        </w:rPr>
      </w:pPr>
      <w:r w:rsidRPr="00410915">
        <w:rPr>
          <w:rFonts w:ascii="Roboto" w:hAnsi="Roboto"/>
          <w:b/>
          <w:bCs/>
        </w:rPr>
        <w:t>LOA:</w:t>
      </w:r>
      <w:r w:rsidRPr="00410915">
        <w:rPr>
          <w:rFonts w:ascii="Roboto" w:hAnsi="Roboto"/>
        </w:rPr>
        <w:t xml:space="preserve"> Lei Orçamentária Anual </w:t>
      </w:r>
    </w:p>
    <w:p w14:paraId="38BE07F8" w14:textId="77777777" w:rsidR="00410915" w:rsidRPr="00410915" w:rsidRDefault="00410915" w:rsidP="00410915">
      <w:pPr>
        <w:spacing w:line="240" w:lineRule="auto"/>
        <w:ind w:left="360"/>
        <w:rPr>
          <w:rFonts w:ascii="Roboto" w:hAnsi="Roboto"/>
        </w:rPr>
      </w:pPr>
      <w:r w:rsidRPr="00410915">
        <w:rPr>
          <w:rFonts w:ascii="Roboto" w:hAnsi="Roboto"/>
          <w:b/>
          <w:bCs/>
        </w:rPr>
        <w:t>LRPD:</w:t>
      </w:r>
      <w:r w:rsidRPr="00410915">
        <w:rPr>
          <w:rFonts w:ascii="Roboto" w:hAnsi="Roboto"/>
        </w:rPr>
        <w:t xml:space="preserve"> Laboratório Regional de Prótese Dentária </w:t>
      </w:r>
    </w:p>
    <w:p w14:paraId="6D44893C" w14:textId="77777777" w:rsidR="00410915" w:rsidRPr="00410915" w:rsidRDefault="00410915" w:rsidP="00410915">
      <w:pPr>
        <w:spacing w:line="240" w:lineRule="auto"/>
        <w:ind w:left="360"/>
        <w:rPr>
          <w:rFonts w:ascii="Roboto" w:hAnsi="Roboto"/>
        </w:rPr>
      </w:pPr>
      <w:r w:rsidRPr="00410915">
        <w:rPr>
          <w:rFonts w:ascii="Roboto" w:hAnsi="Roboto"/>
          <w:b/>
          <w:bCs/>
        </w:rPr>
        <w:t>MDDA:</w:t>
      </w:r>
      <w:r w:rsidRPr="00410915">
        <w:rPr>
          <w:rFonts w:ascii="Roboto" w:hAnsi="Roboto"/>
        </w:rPr>
        <w:t xml:space="preserve"> Monitorização das Doenças Diarreicas Agudas </w:t>
      </w:r>
    </w:p>
    <w:p w14:paraId="7951C252" w14:textId="77777777" w:rsidR="00410915" w:rsidRPr="00410915" w:rsidRDefault="00410915" w:rsidP="00410915">
      <w:pPr>
        <w:spacing w:line="240" w:lineRule="auto"/>
        <w:ind w:left="360"/>
        <w:rPr>
          <w:rFonts w:ascii="Roboto" w:hAnsi="Roboto"/>
        </w:rPr>
      </w:pPr>
      <w:r w:rsidRPr="00410915">
        <w:rPr>
          <w:rFonts w:ascii="Roboto" w:hAnsi="Roboto"/>
          <w:b/>
          <w:bCs/>
        </w:rPr>
        <w:t>MEI:</w:t>
      </w:r>
      <w:r w:rsidRPr="00410915">
        <w:rPr>
          <w:rFonts w:ascii="Roboto" w:hAnsi="Roboto"/>
        </w:rPr>
        <w:t xml:space="preserve"> Microempreendedor Individual </w:t>
      </w:r>
    </w:p>
    <w:p w14:paraId="5098C9FC" w14:textId="77777777" w:rsidR="00410915" w:rsidRPr="00410915" w:rsidRDefault="00410915" w:rsidP="00410915">
      <w:pPr>
        <w:spacing w:line="240" w:lineRule="auto"/>
        <w:ind w:left="360"/>
        <w:rPr>
          <w:rFonts w:ascii="Roboto" w:hAnsi="Roboto"/>
        </w:rPr>
      </w:pPr>
      <w:r w:rsidRPr="00410915">
        <w:rPr>
          <w:rFonts w:ascii="Roboto" w:hAnsi="Roboto"/>
          <w:b/>
          <w:bCs/>
        </w:rPr>
        <w:t>MS:</w:t>
      </w:r>
      <w:r w:rsidRPr="00410915">
        <w:rPr>
          <w:rFonts w:ascii="Roboto" w:hAnsi="Roboto"/>
        </w:rPr>
        <w:t xml:space="preserve"> Ministério da Saúde </w:t>
      </w:r>
    </w:p>
    <w:p w14:paraId="1089AEAD" w14:textId="77777777" w:rsidR="00410915" w:rsidRPr="00410915" w:rsidRDefault="00410915" w:rsidP="00410915">
      <w:pPr>
        <w:spacing w:line="240" w:lineRule="auto"/>
        <w:ind w:left="360"/>
        <w:rPr>
          <w:rFonts w:ascii="Roboto" w:hAnsi="Roboto"/>
        </w:rPr>
      </w:pPr>
      <w:r w:rsidRPr="00410915">
        <w:rPr>
          <w:rFonts w:ascii="Roboto" w:hAnsi="Roboto"/>
          <w:b/>
          <w:bCs/>
        </w:rPr>
        <w:t>ODS:</w:t>
      </w:r>
      <w:r w:rsidRPr="00410915">
        <w:rPr>
          <w:rFonts w:ascii="Roboto" w:hAnsi="Roboto"/>
        </w:rPr>
        <w:t xml:space="preserve"> Objetivos de Desenvolvimento Sustentável </w:t>
      </w:r>
    </w:p>
    <w:p w14:paraId="0CFEEC6E" w14:textId="77777777" w:rsidR="00410915" w:rsidRPr="00410915" w:rsidRDefault="00410915" w:rsidP="00410915">
      <w:pPr>
        <w:spacing w:line="240" w:lineRule="auto"/>
        <w:ind w:left="360"/>
        <w:rPr>
          <w:rFonts w:ascii="Roboto" w:hAnsi="Roboto"/>
        </w:rPr>
      </w:pPr>
      <w:r w:rsidRPr="00410915">
        <w:rPr>
          <w:rFonts w:ascii="Roboto" w:hAnsi="Roboto"/>
          <w:b/>
          <w:bCs/>
        </w:rPr>
        <w:t>PAS:</w:t>
      </w:r>
      <w:r w:rsidRPr="00410915">
        <w:rPr>
          <w:rFonts w:ascii="Roboto" w:hAnsi="Roboto"/>
        </w:rPr>
        <w:t xml:space="preserve"> Programação Anual de Saúde </w:t>
      </w:r>
    </w:p>
    <w:p w14:paraId="2AC0F9AD" w14:textId="77777777" w:rsidR="00410915" w:rsidRPr="00410915" w:rsidRDefault="00410915" w:rsidP="00410915">
      <w:pPr>
        <w:spacing w:line="240" w:lineRule="auto"/>
        <w:ind w:left="360"/>
        <w:rPr>
          <w:rFonts w:ascii="Roboto" w:hAnsi="Roboto"/>
        </w:rPr>
      </w:pPr>
      <w:r w:rsidRPr="00410915">
        <w:rPr>
          <w:rFonts w:ascii="Roboto" w:hAnsi="Roboto"/>
          <w:b/>
          <w:bCs/>
        </w:rPr>
        <w:t>PCCR:</w:t>
      </w:r>
      <w:r w:rsidRPr="00410915">
        <w:rPr>
          <w:rFonts w:ascii="Roboto" w:hAnsi="Roboto"/>
        </w:rPr>
        <w:t xml:space="preserve"> Plano de Cargos, Carreiras e Remuneração </w:t>
      </w:r>
    </w:p>
    <w:p w14:paraId="483720CA" w14:textId="77777777" w:rsidR="00410915" w:rsidRPr="00410915" w:rsidRDefault="00410915" w:rsidP="00410915">
      <w:pPr>
        <w:spacing w:line="240" w:lineRule="auto"/>
        <w:ind w:left="360"/>
        <w:rPr>
          <w:rFonts w:ascii="Roboto" w:hAnsi="Roboto"/>
        </w:rPr>
      </w:pPr>
      <w:r w:rsidRPr="00410915">
        <w:rPr>
          <w:rFonts w:ascii="Roboto" w:hAnsi="Roboto"/>
          <w:b/>
          <w:bCs/>
        </w:rPr>
        <w:t>PEC:</w:t>
      </w:r>
      <w:r w:rsidRPr="00410915">
        <w:rPr>
          <w:rFonts w:ascii="Roboto" w:hAnsi="Roboto"/>
        </w:rPr>
        <w:t xml:space="preserve"> Prontuário Eletrônico do Cidadão </w:t>
      </w:r>
    </w:p>
    <w:p w14:paraId="05F1AF0B" w14:textId="77777777" w:rsidR="00410915" w:rsidRPr="00410915" w:rsidRDefault="00410915" w:rsidP="00410915">
      <w:pPr>
        <w:spacing w:line="240" w:lineRule="auto"/>
        <w:ind w:left="360"/>
        <w:rPr>
          <w:rFonts w:ascii="Roboto" w:hAnsi="Roboto"/>
        </w:rPr>
      </w:pPr>
      <w:r w:rsidRPr="00410915">
        <w:rPr>
          <w:rFonts w:ascii="Roboto" w:hAnsi="Roboto"/>
          <w:b/>
          <w:bCs/>
        </w:rPr>
        <w:t>PEPS:</w:t>
      </w:r>
      <w:r w:rsidRPr="00410915">
        <w:rPr>
          <w:rFonts w:ascii="Roboto" w:hAnsi="Roboto"/>
        </w:rPr>
        <w:t xml:space="preserve"> Plano Municipal de Educação Permanente em Saúde </w:t>
      </w:r>
    </w:p>
    <w:p w14:paraId="23D4DB51" w14:textId="77777777" w:rsidR="00410915" w:rsidRPr="00410915" w:rsidRDefault="00410915" w:rsidP="00410915">
      <w:pPr>
        <w:spacing w:line="240" w:lineRule="auto"/>
        <w:ind w:left="360"/>
        <w:rPr>
          <w:rFonts w:ascii="Roboto" w:hAnsi="Roboto"/>
        </w:rPr>
      </w:pPr>
      <w:r w:rsidRPr="00410915">
        <w:rPr>
          <w:rFonts w:ascii="Roboto" w:hAnsi="Roboto"/>
          <w:b/>
          <w:bCs/>
        </w:rPr>
        <w:lastRenderedPageBreak/>
        <w:t>PICS:</w:t>
      </w:r>
      <w:r w:rsidRPr="00410915">
        <w:rPr>
          <w:rFonts w:ascii="Roboto" w:hAnsi="Roboto"/>
        </w:rPr>
        <w:t xml:space="preserve"> Práticas Integrativas e Complementares em Saúde </w:t>
      </w:r>
    </w:p>
    <w:p w14:paraId="37EE6D3F" w14:textId="77777777" w:rsidR="00410915" w:rsidRPr="00410915" w:rsidRDefault="00410915" w:rsidP="00410915">
      <w:pPr>
        <w:spacing w:line="240" w:lineRule="auto"/>
        <w:ind w:left="360"/>
        <w:rPr>
          <w:rFonts w:ascii="Roboto" w:hAnsi="Roboto"/>
        </w:rPr>
      </w:pPr>
      <w:r w:rsidRPr="00410915">
        <w:rPr>
          <w:rFonts w:ascii="Roboto" w:hAnsi="Roboto"/>
          <w:b/>
          <w:bCs/>
        </w:rPr>
        <w:t>PIB:</w:t>
      </w:r>
      <w:r w:rsidRPr="00410915">
        <w:rPr>
          <w:rFonts w:ascii="Roboto" w:hAnsi="Roboto"/>
        </w:rPr>
        <w:t xml:space="preserve"> Produto Interno Bruto </w:t>
      </w:r>
    </w:p>
    <w:p w14:paraId="50E1D3EA" w14:textId="77777777" w:rsidR="00410915" w:rsidRPr="00410915" w:rsidRDefault="00410915" w:rsidP="00410915">
      <w:pPr>
        <w:spacing w:line="240" w:lineRule="auto"/>
        <w:ind w:left="360"/>
        <w:rPr>
          <w:rFonts w:ascii="Roboto" w:hAnsi="Roboto"/>
        </w:rPr>
      </w:pPr>
      <w:r w:rsidRPr="00410915">
        <w:rPr>
          <w:rFonts w:ascii="Roboto" w:hAnsi="Roboto"/>
          <w:b/>
          <w:bCs/>
        </w:rPr>
        <w:t>PMS:</w:t>
      </w:r>
      <w:r w:rsidRPr="00410915">
        <w:rPr>
          <w:rFonts w:ascii="Roboto" w:hAnsi="Roboto"/>
        </w:rPr>
        <w:t xml:space="preserve"> Plano Municipal de Saúde </w:t>
      </w:r>
    </w:p>
    <w:p w14:paraId="028BA389" w14:textId="77777777" w:rsidR="00410915" w:rsidRPr="00410915" w:rsidRDefault="00410915" w:rsidP="00410915">
      <w:pPr>
        <w:spacing w:line="240" w:lineRule="auto"/>
        <w:ind w:left="360"/>
        <w:rPr>
          <w:rFonts w:ascii="Roboto" w:hAnsi="Roboto"/>
        </w:rPr>
      </w:pPr>
      <w:r w:rsidRPr="00410915">
        <w:rPr>
          <w:rFonts w:ascii="Roboto" w:hAnsi="Roboto"/>
          <w:b/>
          <w:bCs/>
        </w:rPr>
        <w:t>PNI:</w:t>
      </w:r>
      <w:r w:rsidRPr="00410915">
        <w:rPr>
          <w:rFonts w:ascii="Roboto" w:hAnsi="Roboto"/>
        </w:rPr>
        <w:t xml:space="preserve"> Programa Nacional de Imunizações </w:t>
      </w:r>
    </w:p>
    <w:p w14:paraId="420D64FC" w14:textId="77777777" w:rsidR="00410915" w:rsidRPr="00410915" w:rsidRDefault="00410915" w:rsidP="00410915">
      <w:pPr>
        <w:spacing w:line="240" w:lineRule="auto"/>
        <w:ind w:left="360"/>
        <w:rPr>
          <w:rFonts w:ascii="Roboto" w:hAnsi="Roboto"/>
        </w:rPr>
      </w:pPr>
      <w:r w:rsidRPr="00410915">
        <w:rPr>
          <w:rFonts w:ascii="Roboto" w:hAnsi="Roboto"/>
          <w:b/>
          <w:bCs/>
        </w:rPr>
        <w:t>PPA:</w:t>
      </w:r>
      <w:r w:rsidRPr="00410915">
        <w:rPr>
          <w:rFonts w:ascii="Roboto" w:hAnsi="Roboto"/>
        </w:rPr>
        <w:t xml:space="preserve"> Plano Plurianual </w:t>
      </w:r>
    </w:p>
    <w:p w14:paraId="16E7E374" w14:textId="77777777" w:rsidR="00410915" w:rsidRPr="00410915" w:rsidRDefault="00410915" w:rsidP="00410915">
      <w:pPr>
        <w:spacing w:line="240" w:lineRule="auto"/>
        <w:ind w:left="360"/>
        <w:rPr>
          <w:rFonts w:ascii="Roboto" w:hAnsi="Roboto"/>
        </w:rPr>
      </w:pPr>
      <w:r w:rsidRPr="00410915">
        <w:rPr>
          <w:rFonts w:ascii="Roboto" w:hAnsi="Roboto"/>
          <w:b/>
          <w:bCs/>
        </w:rPr>
        <w:t>PSE:</w:t>
      </w:r>
      <w:r w:rsidRPr="00410915">
        <w:rPr>
          <w:rFonts w:ascii="Roboto" w:hAnsi="Roboto"/>
        </w:rPr>
        <w:t xml:space="preserve"> Programa Saúde na Escola </w:t>
      </w:r>
    </w:p>
    <w:p w14:paraId="590DA3B1" w14:textId="77777777" w:rsidR="00410915" w:rsidRPr="00410915" w:rsidRDefault="00410915" w:rsidP="00410915">
      <w:pPr>
        <w:spacing w:line="240" w:lineRule="auto"/>
        <w:ind w:left="360"/>
        <w:rPr>
          <w:rFonts w:ascii="Roboto" w:hAnsi="Roboto"/>
        </w:rPr>
      </w:pPr>
      <w:r w:rsidRPr="00410915">
        <w:rPr>
          <w:rFonts w:ascii="Roboto" w:hAnsi="Roboto"/>
          <w:b/>
          <w:bCs/>
        </w:rPr>
        <w:t>PTS:</w:t>
      </w:r>
      <w:r w:rsidRPr="00410915">
        <w:rPr>
          <w:rFonts w:ascii="Roboto" w:hAnsi="Roboto"/>
        </w:rPr>
        <w:t xml:space="preserve"> Projeto Terapêutico Singular </w:t>
      </w:r>
    </w:p>
    <w:p w14:paraId="7B4DB33C" w14:textId="77777777" w:rsidR="00410915" w:rsidRPr="00410915" w:rsidRDefault="00410915" w:rsidP="00410915">
      <w:pPr>
        <w:spacing w:line="240" w:lineRule="auto"/>
        <w:ind w:left="360"/>
        <w:rPr>
          <w:rFonts w:ascii="Roboto" w:hAnsi="Roboto"/>
        </w:rPr>
      </w:pPr>
      <w:r w:rsidRPr="00410915">
        <w:rPr>
          <w:rFonts w:ascii="Roboto" w:hAnsi="Roboto"/>
          <w:b/>
          <w:bCs/>
        </w:rPr>
        <w:t>RAG:</w:t>
      </w:r>
      <w:r w:rsidRPr="00410915">
        <w:rPr>
          <w:rFonts w:ascii="Roboto" w:hAnsi="Roboto"/>
        </w:rPr>
        <w:t xml:space="preserve"> Relatório Anual de Gestão </w:t>
      </w:r>
    </w:p>
    <w:p w14:paraId="6EE20140" w14:textId="77777777" w:rsidR="00410915" w:rsidRPr="00410915" w:rsidRDefault="00410915" w:rsidP="00410915">
      <w:pPr>
        <w:spacing w:line="240" w:lineRule="auto"/>
        <w:ind w:left="360"/>
        <w:rPr>
          <w:rFonts w:ascii="Roboto" w:hAnsi="Roboto"/>
        </w:rPr>
      </w:pPr>
      <w:r w:rsidRPr="00410915">
        <w:rPr>
          <w:rFonts w:ascii="Roboto" w:hAnsi="Roboto"/>
          <w:b/>
          <w:bCs/>
        </w:rPr>
        <w:t>RAPS:</w:t>
      </w:r>
      <w:r w:rsidRPr="00410915">
        <w:rPr>
          <w:rFonts w:ascii="Roboto" w:hAnsi="Roboto"/>
        </w:rPr>
        <w:t xml:space="preserve"> Rede de Atenção Psicossocial </w:t>
      </w:r>
    </w:p>
    <w:p w14:paraId="6F56E936" w14:textId="77777777" w:rsidR="00410915" w:rsidRPr="00410915" w:rsidRDefault="00410915" w:rsidP="00410915">
      <w:pPr>
        <w:spacing w:line="240" w:lineRule="auto"/>
        <w:ind w:left="360"/>
        <w:rPr>
          <w:rFonts w:ascii="Roboto" w:hAnsi="Roboto"/>
        </w:rPr>
      </w:pPr>
      <w:r w:rsidRPr="00410915">
        <w:rPr>
          <w:rFonts w:ascii="Roboto" w:hAnsi="Roboto"/>
          <w:b/>
          <w:bCs/>
        </w:rPr>
        <w:t>RAS:</w:t>
      </w:r>
      <w:r w:rsidRPr="00410915">
        <w:rPr>
          <w:rFonts w:ascii="Roboto" w:hAnsi="Roboto"/>
        </w:rPr>
        <w:t xml:space="preserve"> Rede de Atenção à Saúde </w:t>
      </w:r>
    </w:p>
    <w:p w14:paraId="743DAB49" w14:textId="77777777" w:rsidR="00410915" w:rsidRPr="00410915" w:rsidRDefault="00410915" w:rsidP="00410915">
      <w:pPr>
        <w:spacing w:line="240" w:lineRule="auto"/>
        <w:ind w:left="360"/>
        <w:rPr>
          <w:rFonts w:ascii="Roboto" w:hAnsi="Roboto"/>
        </w:rPr>
      </w:pPr>
      <w:r w:rsidRPr="00410915">
        <w:rPr>
          <w:rFonts w:ascii="Roboto" w:hAnsi="Roboto"/>
          <w:b/>
          <w:bCs/>
        </w:rPr>
        <w:t>REMUME:</w:t>
      </w:r>
      <w:r w:rsidRPr="00410915">
        <w:rPr>
          <w:rFonts w:ascii="Roboto" w:hAnsi="Roboto"/>
        </w:rPr>
        <w:t xml:space="preserve"> Relação Municipal de Medicamentos Essenciais </w:t>
      </w:r>
    </w:p>
    <w:p w14:paraId="7CE0F44B" w14:textId="77777777" w:rsidR="00410915" w:rsidRPr="00410915" w:rsidRDefault="00410915" w:rsidP="00410915">
      <w:pPr>
        <w:spacing w:line="240" w:lineRule="auto"/>
        <w:ind w:left="360"/>
        <w:rPr>
          <w:rFonts w:ascii="Roboto" w:hAnsi="Roboto"/>
        </w:rPr>
      </w:pPr>
      <w:r w:rsidRPr="00410915">
        <w:rPr>
          <w:rFonts w:ascii="Roboto" w:hAnsi="Roboto"/>
          <w:b/>
          <w:bCs/>
        </w:rPr>
        <w:t>RUE:</w:t>
      </w:r>
      <w:r w:rsidRPr="00410915">
        <w:rPr>
          <w:rFonts w:ascii="Roboto" w:hAnsi="Roboto"/>
        </w:rPr>
        <w:t xml:space="preserve"> Rede de Atenção às Urgências e Emergências </w:t>
      </w:r>
    </w:p>
    <w:p w14:paraId="5D08ED49" w14:textId="77777777" w:rsidR="00410915" w:rsidRPr="00410915" w:rsidRDefault="00410915" w:rsidP="00410915">
      <w:pPr>
        <w:spacing w:line="240" w:lineRule="auto"/>
        <w:ind w:left="360"/>
        <w:rPr>
          <w:rFonts w:ascii="Roboto" w:hAnsi="Roboto"/>
        </w:rPr>
      </w:pPr>
      <w:r w:rsidRPr="00410915">
        <w:rPr>
          <w:rFonts w:ascii="Roboto" w:hAnsi="Roboto"/>
          <w:b/>
          <w:bCs/>
        </w:rPr>
        <w:t>SAD:</w:t>
      </w:r>
      <w:r w:rsidRPr="00410915">
        <w:rPr>
          <w:rFonts w:ascii="Roboto" w:hAnsi="Roboto"/>
        </w:rPr>
        <w:t xml:space="preserve"> Serviço de Atenção Domiciliar </w:t>
      </w:r>
    </w:p>
    <w:p w14:paraId="3A83F617" w14:textId="77777777" w:rsidR="00410915" w:rsidRPr="00410915" w:rsidRDefault="00410915" w:rsidP="00410915">
      <w:pPr>
        <w:spacing w:line="240" w:lineRule="auto"/>
        <w:ind w:left="360"/>
        <w:rPr>
          <w:rFonts w:ascii="Roboto" w:hAnsi="Roboto"/>
        </w:rPr>
      </w:pPr>
      <w:r w:rsidRPr="00410915">
        <w:rPr>
          <w:rFonts w:ascii="Roboto" w:hAnsi="Roboto"/>
          <w:b/>
          <w:bCs/>
        </w:rPr>
        <w:t>SAMU:</w:t>
      </w:r>
      <w:r w:rsidRPr="00410915">
        <w:rPr>
          <w:rFonts w:ascii="Roboto" w:hAnsi="Roboto"/>
        </w:rPr>
        <w:t xml:space="preserve"> Serviço de Atendimento Móvel de Urgência </w:t>
      </w:r>
    </w:p>
    <w:p w14:paraId="7384B1C2" w14:textId="77777777" w:rsidR="00410915" w:rsidRPr="00410915" w:rsidRDefault="00410915" w:rsidP="00410915">
      <w:pPr>
        <w:spacing w:line="240" w:lineRule="auto"/>
        <w:ind w:left="360"/>
        <w:rPr>
          <w:rFonts w:ascii="Roboto" w:hAnsi="Roboto"/>
        </w:rPr>
      </w:pPr>
      <w:r w:rsidRPr="00410915">
        <w:rPr>
          <w:rFonts w:ascii="Roboto" w:hAnsi="Roboto"/>
          <w:b/>
          <w:bCs/>
        </w:rPr>
        <w:t>SIA:</w:t>
      </w:r>
      <w:r w:rsidRPr="00410915">
        <w:rPr>
          <w:rFonts w:ascii="Roboto" w:hAnsi="Roboto"/>
        </w:rPr>
        <w:t xml:space="preserve"> Sistema de Informações Ambulatoriais </w:t>
      </w:r>
    </w:p>
    <w:p w14:paraId="44A464C6" w14:textId="77777777" w:rsidR="00410915" w:rsidRPr="00410915" w:rsidRDefault="00410915" w:rsidP="00410915">
      <w:pPr>
        <w:spacing w:line="240" w:lineRule="auto"/>
        <w:ind w:left="360"/>
        <w:rPr>
          <w:rFonts w:ascii="Roboto" w:hAnsi="Roboto"/>
        </w:rPr>
      </w:pPr>
      <w:r w:rsidRPr="00410915">
        <w:rPr>
          <w:rFonts w:ascii="Roboto" w:hAnsi="Roboto"/>
          <w:b/>
          <w:bCs/>
        </w:rPr>
        <w:t>SIH:</w:t>
      </w:r>
      <w:r w:rsidRPr="00410915">
        <w:rPr>
          <w:rFonts w:ascii="Roboto" w:hAnsi="Roboto"/>
        </w:rPr>
        <w:t xml:space="preserve"> Sistema de Informação Hospitalar </w:t>
      </w:r>
    </w:p>
    <w:p w14:paraId="71BADF29" w14:textId="77777777" w:rsidR="00410915" w:rsidRPr="00410915" w:rsidRDefault="00410915" w:rsidP="00410915">
      <w:pPr>
        <w:spacing w:line="240" w:lineRule="auto"/>
        <w:ind w:left="360"/>
        <w:rPr>
          <w:rFonts w:ascii="Roboto" w:hAnsi="Roboto"/>
        </w:rPr>
      </w:pPr>
      <w:r w:rsidRPr="00410915">
        <w:rPr>
          <w:rFonts w:ascii="Roboto" w:hAnsi="Roboto"/>
          <w:b/>
          <w:bCs/>
        </w:rPr>
        <w:t>SIM:</w:t>
      </w:r>
      <w:r w:rsidRPr="00410915">
        <w:rPr>
          <w:rFonts w:ascii="Roboto" w:hAnsi="Roboto"/>
        </w:rPr>
        <w:t xml:space="preserve"> Sistema de Informação sobre Mortalidade </w:t>
      </w:r>
    </w:p>
    <w:p w14:paraId="291022EE" w14:textId="77777777" w:rsidR="00410915" w:rsidRPr="00410915" w:rsidRDefault="00410915" w:rsidP="00410915">
      <w:pPr>
        <w:spacing w:line="240" w:lineRule="auto"/>
        <w:ind w:left="360"/>
        <w:rPr>
          <w:rFonts w:ascii="Roboto" w:hAnsi="Roboto"/>
        </w:rPr>
      </w:pPr>
      <w:r w:rsidRPr="00410915">
        <w:rPr>
          <w:rFonts w:ascii="Roboto" w:hAnsi="Roboto"/>
          <w:b/>
          <w:bCs/>
        </w:rPr>
        <w:t>SINAN:</w:t>
      </w:r>
      <w:r w:rsidRPr="00410915">
        <w:rPr>
          <w:rFonts w:ascii="Roboto" w:hAnsi="Roboto"/>
        </w:rPr>
        <w:t xml:space="preserve"> Sistema de Informação de Agravos de Notificação </w:t>
      </w:r>
    </w:p>
    <w:p w14:paraId="6B18C1D3" w14:textId="77777777" w:rsidR="00410915" w:rsidRPr="00410915" w:rsidRDefault="00410915" w:rsidP="00410915">
      <w:pPr>
        <w:spacing w:line="240" w:lineRule="auto"/>
        <w:ind w:left="360"/>
        <w:rPr>
          <w:rFonts w:ascii="Roboto" w:hAnsi="Roboto"/>
        </w:rPr>
      </w:pPr>
      <w:r w:rsidRPr="00410915">
        <w:rPr>
          <w:rFonts w:ascii="Roboto" w:hAnsi="Roboto"/>
          <w:b/>
          <w:bCs/>
        </w:rPr>
        <w:t>SINASC:</w:t>
      </w:r>
      <w:r w:rsidRPr="00410915">
        <w:rPr>
          <w:rFonts w:ascii="Roboto" w:hAnsi="Roboto"/>
        </w:rPr>
        <w:t xml:space="preserve"> Sistema de Informação sobre Nascidos Vivos </w:t>
      </w:r>
    </w:p>
    <w:p w14:paraId="2FD0B2CA" w14:textId="77777777" w:rsidR="00410915" w:rsidRPr="00410915" w:rsidRDefault="00410915" w:rsidP="00410915">
      <w:pPr>
        <w:spacing w:line="240" w:lineRule="auto"/>
        <w:ind w:left="360"/>
        <w:rPr>
          <w:rFonts w:ascii="Roboto" w:hAnsi="Roboto"/>
        </w:rPr>
      </w:pPr>
      <w:r w:rsidRPr="00410915">
        <w:rPr>
          <w:rFonts w:ascii="Roboto" w:hAnsi="Roboto"/>
          <w:b/>
          <w:bCs/>
        </w:rPr>
        <w:t>SISAGUA:</w:t>
      </w:r>
      <w:r w:rsidRPr="00410915">
        <w:rPr>
          <w:rFonts w:ascii="Roboto" w:hAnsi="Roboto"/>
        </w:rPr>
        <w:t xml:space="preserve"> Sistema de Vigilância da Qualidade da Água para Consumo Humano </w:t>
      </w:r>
    </w:p>
    <w:p w14:paraId="7467C207" w14:textId="77777777" w:rsidR="00410915" w:rsidRPr="00410915" w:rsidRDefault="00410915" w:rsidP="00410915">
      <w:pPr>
        <w:spacing w:line="240" w:lineRule="auto"/>
        <w:ind w:left="360"/>
        <w:rPr>
          <w:rFonts w:ascii="Roboto" w:hAnsi="Roboto"/>
        </w:rPr>
      </w:pPr>
      <w:r w:rsidRPr="00410915">
        <w:rPr>
          <w:rFonts w:ascii="Roboto" w:hAnsi="Roboto"/>
          <w:b/>
          <w:bCs/>
        </w:rPr>
        <w:t>SUS:</w:t>
      </w:r>
      <w:r w:rsidRPr="00410915">
        <w:rPr>
          <w:rFonts w:ascii="Roboto" w:hAnsi="Roboto"/>
        </w:rPr>
        <w:t xml:space="preserve"> Sistema Único de Saúde </w:t>
      </w:r>
    </w:p>
    <w:p w14:paraId="4B8B6DCB" w14:textId="77777777" w:rsidR="00410915" w:rsidRPr="00410915" w:rsidRDefault="00410915" w:rsidP="00410915">
      <w:pPr>
        <w:spacing w:line="240" w:lineRule="auto"/>
        <w:ind w:left="360"/>
        <w:rPr>
          <w:rFonts w:ascii="Roboto" w:hAnsi="Roboto"/>
        </w:rPr>
      </w:pPr>
      <w:r w:rsidRPr="00410915">
        <w:rPr>
          <w:rFonts w:ascii="Roboto" w:hAnsi="Roboto"/>
          <w:b/>
          <w:bCs/>
        </w:rPr>
        <w:t>TEA:</w:t>
      </w:r>
      <w:r w:rsidRPr="00410915">
        <w:rPr>
          <w:rFonts w:ascii="Roboto" w:hAnsi="Roboto"/>
        </w:rPr>
        <w:t xml:space="preserve"> Transtorno do Espectro Autista </w:t>
      </w:r>
    </w:p>
    <w:p w14:paraId="3EFFEA46" w14:textId="77777777" w:rsidR="00410915" w:rsidRPr="00410915" w:rsidRDefault="00410915" w:rsidP="00410915">
      <w:pPr>
        <w:spacing w:line="240" w:lineRule="auto"/>
        <w:ind w:left="360"/>
        <w:rPr>
          <w:rFonts w:ascii="Roboto" w:hAnsi="Roboto"/>
        </w:rPr>
      </w:pPr>
      <w:r w:rsidRPr="00410915">
        <w:rPr>
          <w:rFonts w:ascii="Roboto" w:hAnsi="Roboto"/>
          <w:b/>
          <w:bCs/>
        </w:rPr>
        <w:t>TFD:</w:t>
      </w:r>
      <w:r w:rsidRPr="00410915">
        <w:rPr>
          <w:rFonts w:ascii="Roboto" w:hAnsi="Roboto"/>
        </w:rPr>
        <w:t xml:space="preserve"> Tratamento Fora do Domicílio </w:t>
      </w:r>
    </w:p>
    <w:p w14:paraId="7ACB5DFC" w14:textId="77777777" w:rsidR="00410915" w:rsidRPr="00410915" w:rsidRDefault="00410915" w:rsidP="00410915">
      <w:pPr>
        <w:spacing w:line="240" w:lineRule="auto"/>
        <w:ind w:left="360"/>
        <w:rPr>
          <w:rFonts w:ascii="Roboto" w:hAnsi="Roboto"/>
        </w:rPr>
      </w:pPr>
      <w:r w:rsidRPr="00410915">
        <w:rPr>
          <w:rFonts w:ascii="Roboto" w:hAnsi="Roboto"/>
          <w:b/>
          <w:bCs/>
        </w:rPr>
        <w:t>TFT:</w:t>
      </w:r>
      <w:r w:rsidRPr="00410915">
        <w:rPr>
          <w:rFonts w:ascii="Roboto" w:hAnsi="Roboto"/>
        </w:rPr>
        <w:t xml:space="preserve"> Taxa de Fecundidade Total </w:t>
      </w:r>
    </w:p>
    <w:p w14:paraId="66E19597" w14:textId="77777777" w:rsidR="00410915" w:rsidRPr="003D2F6B" w:rsidRDefault="00410915" w:rsidP="00410915">
      <w:pPr>
        <w:spacing w:line="240" w:lineRule="auto"/>
        <w:ind w:left="360"/>
        <w:rPr>
          <w:rFonts w:ascii="Roboto" w:hAnsi="Roboto"/>
        </w:rPr>
      </w:pPr>
      <w:r w:rsidRPr="00410915">
        <w:rPr>
          <w:rFonts w:ascii="Roboto" w:hAnsi="Roboto"/>
          <w:b/>
          <w:bCs/>
        </w:rPr>
        <w:t>UBS:</w:t>
      </w:r>
      <w:r w:rsidRPr="00410915">
        <w:rPr>
          <w:rFonts w:ascii="Roboto" w:hAnsi="Roboto"/>
        </w:rPr>
        <w:t xml:space="preserve"> Unidade Básica de Saúde </w:t>
      </w:r>
    </w:p>
    <w:p w14:paraId="335E9821" w14:textId="1763589F" w:rsidR="000802C8" w:rsidRPr="00410915" w:rsidRDefault="000802C8" w:rsidP="00410915">
      <w:pPr>
        <w:spacing w:line="240" w:lineRule="auto"/>
        <w:ind w:left="360"/>
        <w:rPr>
          <w:rFonts w:ascii="Roboto" w:hAnsi="Roboto"/>
        </w:rPr>
      </w:pPr>
      <w:r w:rsidRPr="003D2F6B">
        <w:rPr>
          <w:rFonts w:ascii="Roboto" w:hAnsi="Roboto"/>
          <w:b/>
          <w:bCs/>
        </w:rPr>
        <w:t>UMSJ:</w:t>
      </w:r>
      <w:r w:rsidRPr="003D2F6B">
        <w:rPr>
          <w:rFonts w:ascii="Roboto" w:hAnsi="Roboto"/>
        </w:rPr>
        <w:t xml:space="preserve"> </w:t>
      </w:r>
      <w:r w:rsidR="003D2F6B" w:rsidRPr="003D2F6B">
        <w:rPr>
          <w:rFonts w:ascii="Roboto" w:hAnsi="Roboto"/>
        </w:rPr>
        <w:t>Unidade Mista São José</w:t>
      </w:r>
    </w:p>
    <w:p w14:paraId="7734A43C" w14:textId="77777777" w:rsidR="00410915" w:rsidRPr="00410915" w:rsidRDefault="00410915" w:rsidP="00410915">
      <w:pPr>
        <w:spacing w:line="240" w:lineRule="auto"/>
        <w:ind w:left="360"/>
        <w:rPr>
          <w:rFonts w:ascii="Roboto" w:hAnsi="Roboto"/>
        </w:rPr>
      </w:pPr>
      <w:r w:rsidRPr="00410915">
        <w:rPr>
          <w:rFonts w:ascii="Roboto" w:hAnsi="Roboto"/>
          <w:b/>
          <w:bCs/>
        </w:rPr>
        <w:t>UOM:</w:t>
      </w:r>
      <w:r w:rsidRPr="00410915">
        <w:rPr>
          <w:rFonts w:ascii="Roboto" w:hAnsi="Roboto"/>
        </w:rPr>
        <w:t xml:space="preserve"> Unidade Odontológica Móvel </w:t>
      </w:r>
    </w:p>
    <w:p w14:paraId="398D7E98" w14:textId="77777777" w:rsidR="00410915" w:rsidRPr="00410915" w:rsidRDefault="00410915" w:rsidP="00410915">
      <w:pPr>
        <w:spacing w:line="240" w:lineRule="auto"/>
        <w:ind w:left="360"/>
        <w:rPr>
          <w:rFonts w:ascii="Roboto" w:hAnsi="Roboto"/>
        </w:rPr>
      </w:pPr>
      <w:r w:rsidRPr="00410915">
        <w:rPr>
          <w:rFonts w:ascii="Roboto" w:hAnsi="Roboto"/>
          <w:b/>
          <w:bCs/>
        </w:rPr>
        <w:t>UPA:</w:t>
      </w:r>
      <w:r w:rsidRPr="00410915">
        <w:rPr>
          <w:rFonts w:ascii="Roboto" w:hAnsi="Roboto"/>
        </w:rPr>
        <w:t xml:space="preserve"> Unidade de Pronto Atendimento </w:t>
      </w:r>
    </w:p>
    <w:p w14:paraId="043E5D2C" w14:textId="77777777" w:rsidR="00410915" w:rsidRPr="00410915" w:rsidRDefault="00410915" w:rsidP="00410915">
      <w:pPr>
        <w:spacing w:line="240" w:lineRule="auto"/>
        <w:ind w:left="360"/>
        <w:rPr>
          <w:rFonts w:ascii="Roboto" w:hAnsi="Roboto"/>
        </w:rPr>
      </w:pPr>
      <w:r w:rsidRPr="00410915">
        <w:rPr>
          <w:rFonts w:ascii="Roboto" w:hAnsi="Roboto"/>
          <w:b/>
          <w:bCs/>
        </w:rPr>
        <w:t>VISA:</w:t>
      </w:r>
      <w:r w:rsidRPr="00410915">
        <w:rPr>
          <w:rFonts w:ascii="Roboto" w:hAnsi="Roboto"/>
        </w:rPr>
        <w:t xml:space="preserve"> Vigilância Sanitária </w:t>
      </w:r>
    </w:p>
    <w:p w14:paraId="56464CBB" w14:textId="77777777" w:rsidR="00410915" w:rsidRPr="003D2F6B" w:rsidRDefault="00410915" w:rsidP="00E13251">
      <w:pPr>
        <w:rPr>
          <w:rFonts w:ascii="Roboto" w:hAnsi="Roboto"/>
        </w:rPr>
        <w:sectPr w:rsidR="00410915" w:rsidRPr="003D2F6B" w:rsidSect="00410915">
          <w:type w:val="continuous"/>
          <w:pgSz w:w="11906" w:h="16838"/>
          <w:pgMar w:top="1418" w:right="1701" w:bottom="1418" w:left="1701" w:header="709" w:footer="709" w:gutter="0"/>
          <w:cols w:num="2" w:space="708"/>
          <w:docGrid w:linePitch="360"/>
        </w:sectPr>
      </w:pPr>
    </w:p>
    <w:p w14:paraId="7E316DD7" w14:textId="77777777" w:rsidR="00E13251" w:rsidRDefault="00E13251" w:rsidP="00E13251">
      <w:pPr>
        <w:rPr>
          <w:rFonts w:ascii="Roboto" w:hAnsi="Roboto"/>
        </w:rPr>
      </w:pPr>
    </w:p>
    <w:p w14:paraId="0ED5B44F" w14:textId="77777777" w:rsidR="00E94563" w:rsidRPr="003D2F6B" w:rsidRDefault="00E94563" w:rsidP="00E13251">
      <w:pPr>
        <w:rPr>
          <w:rFonts w:ascii="Roboto" w:hAnsi="Roboto"/>
        </w:rPr>
      </w:pPr>
    </w:p>
    <w:p w14:paraId="494FDF3F" w14:textId="77777777" w:rsidR="00E13251" w:rsidRPr="003D2F6B" w:rsidRDefault="00E13251" w:rsidP="00E13251">
      <w:pPr>
        <w:rPr>
          <w:rFonts w:ascii="Roboto" w:hAnsi="Roboto"/>
        </w:rPr>
      </w:pPr>
    </w:p>
    <w:p w14:paraId="18343D65" w14:textId="77777777" w:rsidR="00E13251" w:rsidRPr="003D2F6B" w:rsidRDefault="00E13251" w:rsidP="00E13251">
      <w:pPr>
        <w:rPr>
          <w:rFonts w:ascii="Roboto" w:hAnsi="Roboto"/>
        </w:rPr>
      </w:pPr>
    </w:p>
    <w:p w14:paraId="27240670" w14:textId="77777777" w:rsidR="00E13251" w:rsidRPr="003D2F6B" w:rsidRDefault="00E13251" w:rsidP="00E13251">
      <w:pPr>
        <w:rPr>
          <w:rFonts w:ascii="Roboto" w:hAnsi="Roboto"/>
        </w:rPr>
      </w:pPr>
    </w:p>
    <w:p w14:paraId="2C17B9C0" w14:textId="77777777" w:rsidR="00E13251" w:rsidRPr="003D2F6B" w:rsidRDefault="00E13251" w:rsidP="00E13251">
      <w:pPr>
        <w:rPr>
          <w:rFonts w:ascii="Roboto" w:hAnsi="Roboto"/>
        </w:rPr>
      </w:pPr>
    </w:p>
    <w:p w14:paraId="253DC408" w14:textId="77777777" w:rsidR="00E13251" w:rsidRPr="003D2F6B" w:rsidRDefault="00E13251" w:rsidP="00E13251">
      <w:pPr>
        <w:rPr>
          <w:rFonts w:ascii="Roboto" w:hAnsi="Roboto"/>
        </w:rPr>
      </w:pPr>
    </w:p>
    <w:p w14:paraId="4D96331C" w14:textId="77777777" w:rsidR="00E13251" w:rsidRPr="003D2F6B" w:rsidRDefault="00E13251" w:rsidP="00E13251">
      <w:pPr>
        <w:rPr>
          <w:rFonts w:ascii="Roboto" w:hAnsi="Roboto"/>
        </w:rPr>
      </w:pPr>
    </w:p>
    <w:p w14:paraId="16338899" w14:textId="77777777" w:rsidR="00E13251" w:rsidRPr="003D2F6B" w:rsidRDefault="00E13251" w:rsidP="00E13251">
      <w:pPr>
        <w:rPr>
          <w:rFonts w:ascii="Roboto" w:hAnsi="Roboto"/>
        </w:rPr>
      </w:pPr>
    </w:p>
    <w:p w14:paraId="520C1DBD" w14:textId="77777777" w:rsidR="00E13251" w:rsidRPr="003D2F6B" w:rsidRDefault="00E13251" w:rsidP="00E13251">
      <w:pPr>
        <w:rPr>
          <w:rFonts w:ascii="Roboto" w:hAnsi="Roboto"/>
        </w:rPr>
      </w:pPr>
    </w:p>
    <w:p w14:paraId="35DDB26E" w14:textId="77777777" w:rsidR="00E13251" w:rsidRPr="003D2F6B" w:rsidRDefault="00E13251" w:rsidP="00E13251">
      <w:pPr>
        <w:rPr>
          <w:rFonts w:ascii="Roboto" w:hAnsi="Roboto"/>
        </w:rPr>
      </w:pPr>
    </w:p>
    <w:p w14:paraId="1EC96E0C" w14:textId="77777777" w:rsidR="00E94563" w:rsidRDefault="00E94563">
      <w:pPr>
        <w:pStyle w:val="CabealhodoSumrio"/>
        <w:rPr>
          <w:rFonts w:ascii="Roboto" w:eastAsiaTheme="minorHAnsi" w:hAnsi="Roboto" w:cstheme="minorBidi"/>
          <w:b w:val="0"/>
          <w:caps w:val="0"/>
          <w:kern w:val="2"/>
          <w:sz w:val="18"/>
          <w:szCs w:val="18"/>
          <w:lang w:eastAsia="en-US"/>
          <w14:ligatures w14:val="standardContextual"/>
        </w:rPr>
      </w:pPr>
    </w:p>
    <w:sdt>
      <w:sdtPr>
        <w:rPr>
          <w:rFonts w:ascii="Roboto" w:eastAsiaTheme="minorHAnsi" w:hAnsi="Roboto" w:cstheme="minorBidi"/>
          <w:b w:val="0"/>
          <w:caps w:val="0"/>
          <w:kern w:val="2"/>
          <w:sz w:val="18"/>
          <w:szCs w:val="18"/>
          <w:lang w:eastAsia="en-US"/>
          <w14:ligatures w14:val="standardContextual"/>
        </w:rPr>
        <w:id w:val="-1783948329"/>
        <w:docPartObj>
          <w:docPartGallery w:val="Table of Contents"/>
          <w:docPartUnique/>
        </w:docPartObj>
      </w:sdtPr>
      <w:sdtEndPr>
        <w:rPr>
          <w:bCs/>
        </w:rPr>
      </w:sdtEndPr>
      <w:sdtContent>
        <w:p w14:paraId="6416DA7A" w14:textId="6BC279D9" w:rsidR="003D2F6B" w:rsidRPr="003D2F6B" w:rsidRDefault="003D2F6B">
          <w:pPr>
            <w:pStyle w:val="CabealhodoSumrio"/>
            <w:rPr>
              <w:rFonts w:ascii="Roboto" w:hAnsi="Roboto"/>
              <w:sz w:val="18"/>
              <w:szCs w:val="18"/>
            </w:rPr>
          </w:pPr>
          <w:r w:rsidRPr="003D2F6B">
            <w:rPr>
              <w:rFonts w:ascii="Roboto" w:hAnsi="Roboto"/>
              <w:sz w:val="18"/>
              <w:szCs w:val="18"/>
            </w:rPr>
            <w:t>Sumário</w:t>
          </w:r>
        </w:p>
        <w:p w14:paraId="562B51E6" w14:textId="76884FCB" w:rsidR="00C85EB1" w:rsidRDefault="003D2F6B">
          <w:pPr>
            <w:pStyle w:val="Sumrio1"/>
            <w:tabs>
              <w:tab w:val="left" w:pos="440"/>
              <w:tab w:val="right" w:leader="dot" w:pos="8494"/>
            </w:tabs>
            <w:rPr>
              <w:rFonts w:eastAsiaTheme="minorEastAsia"/>
              <w:noProof/>
              <w:sz w:val="24"/>
              <w:szCs w:val="24"/>
              <w:lang w:eastAsia="pt-BR"/>
            </w:rPr>
          </w:pPr>
          <w:r w:rsidRPr="003D2F6B">
            <w:rPr>
              <w:rFonts w:ascii="Roboto" w:hAnsi="Roboto"/>
              <w:sz w:val="18"/>
              <w:szCs w:val="18"/>
            </w:rPr>
            <w:fldChar w:fldCharType="begin"/>
          </w:r>
          <w:r w:rsidRPr="003D2F6B">
            <w:rPr>
              <w:rFonts w:ascii="Roboto" w:hAnsi="Roboto"/>
              <w:sz w:val="18"/>
              <w:szCs w:val="18"/>
            </w:rPr>
            <w:instrText xml:space="preserve"> TOC \o "1-3" \h \z \u </w:instrText>
          </w:r>
          <w:r w:rsidRPr="003D2F6B">
            <w:rPr>
              <w:rFonts w:ascii="Roboto" w:hAnsi="Roboto"/>
              <w:sz w:val="18"/>
              <w:szCs w:val="18"/>
            </w:rPr>
            <w:fldChar w:fldCharType="separate"/>
          </w:r>
          <w:hyperlink w:anchor="_Toc233030149" w:history="1">
            <w:r w:rsidR="00FD5BB2">
              <w:rPr>
                <w:rStyle w:val="Hyperlink"/>
                <w:noProof/>
              </w:rPr>
              <w:t>1</w:t>
            </w:r>
            <w:r w:rsidR="00C85EB1" w:rsidRPr="00CA265A">
              <w:rPr>
                <w:rStyle w:val="Hyperlink"/>
                <w:noProof/>
              </w:rPr>
              <w:t>.</w:t>
            </w:r>
            <w:r w:rsidR="00C85EB1">
              <w:rPr>
                <w:rFonts w:eastAsiaTheme="minorEastAsia"/>
                <w:noProof/>
                <w:sz w:val="24"/>
                <w:szCs w:val="24"/>
                <w:lang w:eastAsia="pt-BR"/>
              </w:rPr>
              <w:tab/>
            </w:r>
            <w:r w:rsidR="00C85EB1" w:rsidRPr="00CA265A">
              <w:rPr>
                <w:rStyle w:val="Hyperlink"/>
                <w:noProof/>
              </w:rPr>
              <w:t>INTRODUÇÃO</w:t>
            </w:r>
            <w:r w:rsidR="00C85EB1">
              <w:rPr>
                <w:noProof/>
                <w:webHidden/>
              </w:rPr>
              <w:tab/>
            </w:r>
            <w:r w:rsidR="00C85EB1">
              <w:rPr>
                <w:noProof/>
                <w:webHidden/>
              </w:rPr>
              <w:fldChar w:fldCharType="begin"/>
            </w:r>
            <w:r w:rsidR="00C85EB1">
              <w:rPr>
                <w:noProof/>
                <w:webHidden/>
              </w:rPr>
              <w:instrText xml:space="preserve"> PAGEREF _Toc233030149 \h </w:instrText>
            </w:r>
            <w:r w:rsidR="00C85EB1">
              <w:rPr>
                <w:noProof/>
                <w:webHidden/>
              </w:rPr>
            </w:r>
            <w:r w:rsidR="00C85EB1">
              <w:rPr>
                <w:noProof/>
                <w:webHidden/>
              </w:rPr>
              <w:fldChar w:fldCharType="separate"/>
            </w:r>
            <w:r w:rsidR="00FD5BB2">
              <w:rPr>
                <w:noProof/>
                <w:webHidden/>
              </w:rPr>
              <w:t>1</w:t>
            </w:r>
            <w:r w:rsidR="00C85EB1">
              <w:rPr>
                <w:noProof/>
                <w:webHidden/>
              </w:rPr>
              <w:t>0</w:t>
            </w:r>
            <w:r w:rsidR="00C85EB1">
              <w:rPr>
                <w:noProof/>
                <w:webHidden/>
              </w:rPr>
              <w:fldChar w:fldCharType="end"/>
            </w:r>
          </w:hyperlink>
        </w:p>
        <w:p w14:paraId="56F1B8EC" w14:textId="3FE90B43" w:rsidR="00C85EB1" w:rsidRDefault="00C85EB1">
          <w:pPr>
            <w:pStyle w:val="Sumrio1"/>
            <w:tabs>
              <w:tab w:val="left" w:pos="440"/>
              <w:tab w:val="right" w:leader="dot" w:pos="8494"/>
            </w:tabs>
            <w:rPr>
              <w:rFonts w:eastAsiaTheme="minorEastAsia"/>
              <w:noProof/>
              <w:sz w:val="24"/>
              <w:szCs w:val="24"/>
              <w:lang w:eastAsia="pt-BR"/>
            </w:rPr>
          </w:pPr>
          <w:hyperlink w:anchor="_Toc233030150" w:history="1">
            <w:r w:rsidRPr="00CA265A">
              <w:rPr>
                <w:rStyle w:val="Hyperlink"/>
                <w:noProof/>
              </w:rPr>
              <w:t>2.</w:t>
            </w:r>
            <w:r>
              <w:rPr>
                <w:rFonts w:eastAsiaTheme="minorEastAsia"/>
                <w:noProof/>
                <w:sz w:val="24"/>
                <w:szCs w:val="24"/>
                <w:lang w:eastAsia="pt-BR"/>
              </w:rPr>
              <w:tab/>
            </w:r>
            <w:r w:rsidRPr="00CA265A">
              <w:rPr>
                <w:rStyle w:val="Hyperlink"/>
                <w:noProof/>
              </w:rPr>
              <w:t>ASPECTOS DEMOGRÁFICOS, SOCIOECONÔMICOS, AMBIENTAIS E CULTURAIS</w:t>
            </w:r>
            <w:r>
              <w:rPr>
                <w:noProof/>
                <w:webHidden/>
              </w:rPr>
              <w:tab/>
            </w:r>
            <w:r>
              <w:rPr>
                <w:noProof/>
                <w:webHidden/>
              </w:rPr>
              <w:fldChar w:fldCharType="begin"/>
            </w:r>
            <w:r>
              <w:rPr>
                <w:noProof/>
                <w:webHidden/>
              </w:rPr>
              <w:instrText xml:space="preserve"> PAGEREF _Toc233030150 \h </w:instrText>
            </w:r>
            <w:r>
              <w:rPr>
                <w:noProof/>
                <w:webHidden/>
              </w:rPr>
            </w:r>
            <w:r>
              <w:rPr>
                <w:noProof/>
                <w:webHidden/>
              </w:rPr>
              <w:fldChar w:fldCharType="separate"/>
            </w:r>
            <w:r w:rsidR="00FD5BB2">
              <w:rPr>
                <w:noProof/>
                <w:webHidden/>
              </w:rPr>
              <w:t>11</w:t>
            </w:r>
            <w:r>
              <w:rPr>
                <w:noProof/>
                <w:webHidden/>
              </w:rPr>
              <w:fldChar w:fldCharType="end"/>
            </w:r>
          </w:hyperlink>
        </w:p>
        <w:p w14:paraId="125023CF" w14:textId="1BDB396B" w:rsidR="00C85EB1" w:rsidRDefault="00C85EB1">
          <w:pPr>
            <w:pStyle w:val="Sumrio1"/>
            <w:tabs>
              <w:tab w:val="left" w:pos="720"/>
              <w:tab w:val="right" w:leader="dot" w:pos="8494"/>
            </w:tabs>
            <w:rPr>
              <w:rFonts w:eastAsiaTheme="minorEastAsia"/>
              <w:noProof/>
              <w:sz w:val="24"/>
              <w:szCs w:val="24"/>
              <w:lang w:eastAsia="pt-BR"/>
            </w:rPr>
          </w:pPr>
          <w:hyperlink w:anchor="_Toc233030151" w:history="1">
            <w:r w:rsidRPr="00CA265A">
              <w:rPr>
                <w:rStyle w:val="Hyperlink"/>
                <w:noProof/>
              </w:rPr>
              <w:t>2.</w:t>
            </w:r>
            <w:r w:rsidR="00FD5BB2">
              <w:rPr>
                <w:rStyle w:val="Hyperlink"/>
                <w:noProof/>
              </w:rPr>
              <w:t>1</w:t>
            </w:r>
            <w:r w:rsidRPr="00CA265A">
              <w:rPr>
                <w:rStyle w:val="Hyperlink"/>
                <w:noProof/>
              </w:rPr>
              <w:t>.</w:t>
            </w:r>
            <w:r>
              <w:rPr>
                <w:rFonts w:eastAsiaTheme="minorEastAsia"/>
                <w:noProof/>
                <w:sz w:val="24"/>
                <w:szCs w:val="24"/>
                <w:lang w:eastAsia="pt-BR"/>
              </w:rPr>
              <w:tab/>
            </w:r>
            <w:r w:rsidRPr="00CA265A">
              <w:rPr>
                <w:rStyle w:val="Hyperlink"/>
                <w:noProof/>
              </w:rPr>
              <w:t>CRESCIMENTO POPULACIONAL</w:t>
            </w:r>
            <w:r>
              <w:rPr>
                <w:noProof/>
                <w:webHidden/>
              </w:rPr>
              <w:tab/>
            </w:r>
            <w:r>
              <w:rPr>
                <w:noProof/>
                <w:webHidden/>
              </w:rPr>
              <w:fldChar w:fldCharType="begin"/>
            </w:r>
            <w:r>
              <w:rPr>
                <w:noProof/>
                <w:webHidden/>
              </w:rPr>
              <w:instrText xml:space="preserve"> PAGEREF _Toc233030151 \h </w:instrText>
            </w:r>
            <w:r>
              <w:rPr>
                <w:noProof/>
                <w:webHidden/>
              </w:rPr>
            </w:r>
            <w:r>
              <w:rPr>
                <w:noProof/>
                <w:webHidden/>
              </w:rPr>
              <w:fldChar w:fldCharType="separate"/>
            </w:r>
            <w:r w:rsidR="00FD5BB2">
              <w:rPr>
                <w:noProof/>
                <w:webHidden/>
              </w:rPr>
              <w:t>1</w:t>
            </w:r>
            <w:r>
              <w:rPr>
                <w:noProof/>
                <w:webHidden/>
              </w:rPr>
              <w:t>2</w:t>
            </w:r>
            <w:r>
              <w:rPr>
                <w:noProof/>
                <w:webHidden/>
              </w:rPr>
              <w:fldChar w:fldCharType="end"/>
            </w:r>
          </w:hyperlink>
        </w:p>
        <w:p w14:paraId="277A6928" w14:textId="796A80B2" w:rsidR="00C85EB1" w:rsidRDefault="00C85EB1">
          <w:pPr>
            <w:pStyle w:val="Sumrio1"/>
            <w:tabs>
              <w:tab w:val="left" w:pos="720"/>
              <w:tab w:val="right" w:leader="dot" w:pos="8494"/>
            </w:tabs>
            <w:rPr>
              <w:rFonts w:eastAsiaTheme="minorEastAsia"/>
              <w:noProof/>
              <w:sz w:val="24"/>
              <w:szCs w:val="24"/>
              <w:lang w:eastAsia="pt-BR"/>
            </w:rPr>
          </w:pPr>
          <w:hyperlink w:anchor="_Toc233030152" w:history="1">
            <w:r w:rsidRPr="00CA265A">
              <w:rPr>
                <w:rStyle w:val="Hyperlink"/>
                <w:noProof/>
              </w:rPr>
              <w:t>2.2.</w:t>
            </w:r>
            <w:r>
              <w:rPr>
                <w:rFonts w:eastAsiaTheme="minorEastAsia"/>
                <w:noProof/>
                <w:sz w:val="24"/>
                <w:szCs w:val="24"/>
                <w:lang w:eastAsia="pt-BR"/>
              </w:rPr>
              <w:tab/>
            </w:r>
            <w:r w:rsidRPr="00CA265A">
              <w:rPr>
                <w:rStyle w:val="Hyperlink"/>
                <w:noProof/>
              </w:rPr>
              <w:t>DISTRIBUIÇÃO DA POPULAÇÃO URBANA E RURAL</w:t>
            </w:r>
            <w:r>
              <w:rPr>
                <w:noProof/>
                <w:webHidden/>
              </w:rPr>
              <w:tab/>
            </w:r>
            <w:r>
              <w:rPr>
                <w:noProof/>
                <w:webHidden/>
              </w:rPr>
              <w:fldChar w:fldCharType="begin"/>
            </w:r>
            <w:r>
              <w:rPr>
                <w:noProof/>
                <w:webHidden/>
              </w:rPr>
              <w:instrText xml:space="preserve"> PAGEREF _Toc233030152 \h </w:instrText>
            </w:r>
            <w:r>
              <w:rPr>
                <w:noProof/>
                <w:webHidden/>
              </w:rPr>
            </w:r>
            <w:r>
              <w:rPr>
                <w:noProof/>
                <w:webHidden/>
              </w:rPr>
              <w:fldChar w:fldCharType="separate"/>
            </w:r>
            <w:r w:rsidR="00FD5BB2">
              <w:rPr>
                <w:noProof/>
                <w:webHidden/>
              </w:rPr>
              <w:t>1</w:t>
            </w:r>
            <w:r>
              <w:rPr>
                <w:noProof/>
                <w:webHidden/>
              </w:rPr>
              <w:t>5</w:t>
            </w:r>
            <w:r>
              <w:rPr>
                <w:noProof/>
                <w:webHidden/>
              </w:rPr>
              <w:fldChar w:fldCharType="end"/>
            </w:r>
          </w:hyperlink>
        </w:p>
        <w:p w14:paraId="1E20FCC6" w14:textId="51F32A52" w:rsidR="00C85EB1" w:rsidRDefault="00C85EB1">
          <w:pPr>
            <w:pStyle w:val="Sumrio1"/>
            <w:tabs>
              <w:tab w:val="left" w:pos="720"/>
              <w:tab w:val="right" w:leader="dot" w:pos="8494"/>
            </w:tabs>
            <w:rPr>
              <w:rFonts w:eastAsiaTheme="minorEastAsia"/>
              <w:noProof/>
              <w:sz w:val="24"/>
              <w:szCs w:val="24"/>
              <w:lang w:eastAsia="pt-BR"/>
            </w:rPr>
          </w:pPr>
          <w:hyperlink w:anchor="_Toc233030153" w:history="1">
            <w:r w:rsidRPr="00CA265A">
              <w:rPr>
                <w:rStyle w:val="Hyperlink"/>
                <w:noProof/>
              </w:rPr>
              <w:t>2.3.</w:t>
            </w:r>
            <w:r>
              <w:rPr>
                <w:rFonts w:eastAsiaTheme="minorEastAsia"/>
                <w:noProof/>
                <w:sz w:val="24"/>
                <w:szCs w:val="24"/>
                <w:lang w:eastAsia="pt-BR"/>
              </w:rPr>
              <w:tab/>
            </w:r>
            <w:r w:rsidRPr="00CA265A">
              <w:rPr>
                <w:rStyle w:val="Hyperlink"/>
                <w:noProof/>
              </w:rPr>
              <w:t>DISTRIBUIÇÃO DA POPULAÇÃO Por orientação sexual</w:t>
            </w:r>
            <w:r>
              <w:rPr>
                <w:noProof/>
                <w:webHidden/>
              </w:rPr>
              <w:tab/>
            </w:r>
            <w:r>
              <w:rPr>
                <w:noProof/>
                <w:webHidden/>
              </w:rPr>
              <w:fldChar w:fldCharType="begin"/>
            </w:r>
            <w:r>
              <w:rPr>
                <w:noProof/>
                <w:webHidden/>
              </w:rPr>
              <w:instrText xml:space="preserve"> PAGEREF _Toc233030153 \h </w:instrText>
            </w:r>
            <w:r>
              <w:rPr>
                <w:noProof/>
                <w:webHidden/>
              </w:rPr>
            </w:r>
            <w:r>
              <w:rPr>
                <w:noProof/>
                <w:webHidden/>
              </w:rPr>
              <w:fldChar w:fldCharType="separate"/>
            </w:r>
            <w:r w:rsidR="00FD5BB2">
              <w:rPr>
                <w:noProof/>
                <w:webHidden/>
              </w:rPr>
              <w:t>1</w:t>
            </w:r>
            <w:r>
              <w:rPr>
                <w:noProof/>
                <w:webHidden/>
              </w:rPr>
              <w:t>6</w:t>
            </w:r>
            <w:r>
              <w:rPr>
                <w:noProof/>
                <w:webHidden/>
              </w:rPr>
              <w:fldChar w:fldCharType="end"/>
            </w:r>
          </w:hyperlink>
        </w:p>
        <w:p w14:paraId="728DF837" w14:textId="65C21C7D" w:rsidR="00C85EB1" w:rsidRDefault="00C85EB1">
          <w:pPr>
            <w:pStyle w:val="Sumrio1"/>
            <w:tabs>
              <w:tab w:val="left" w:pos="720"/>
              <w:tab w:val="right" w:leader="dot" w:pos="8494"/>
            </w:tabs>
            <w:rPr>
              <w:rFonts w:eastAsiaTheme="minorEastAsia"/>
              <w:noProof/>
              <w:sz w:val="24"/>
              <w:szCs w:val="24"/>
              <w:lang w:eastAsia="pt-BR"/>
            </w:rPr>
          </w:pPr>
          <w:hyperlink w:anchor="_Toc233030154" w:history="1">
            <w:r w:rsidRPr="00CA265A">
              <w:rPr>
                <w:rStyle w:val="Hyperlink"/>
                <w:noProof/>
              </w:rPr>
              <w:t>2.4.</w:t>
            </w:r>
            <w:r>
              <w:rPr>
                <w:rFonts w:eastAsiaTheme="minorEastAsia"/>
                <w:noProof/>
                <w:sz w:val="24"/>
                <w:szCs w:val="24"/>
                <w:lang w:eastAsia="pt-BR"/>
              </w:rPr>
              <w:tab/>
            </w:r>
            <w:r w:rsidRPr="00CA265A">
              <w:rPr>
                <w:rStyle w:val="Hyperlink"/>
                <w:noProof/>
              </w:rPr>
              <w:t>DISTRIBUIÇÃO DA POPULAÇÃO Por Raça/cor</w:t>
            </w:r>
            <w:r>
              <w:rPr>
                <w:noProof/>
                <w:webHidden/>
              </w:rPr>
              <w:tab/>
            </w:r>
            <w:r>
              <w:rPr>
                <w:noProof/>
                <w:webHidden/>
              </w:rPr>
              <w:fldChar w:fldCharType="begin"/>
            </w:r>
            <w:r>
              <w:rPr>
                <w:noProof/>
                <w:webHidden/>
              </w:rPr>
              <w:instrText xml:space="preserve"> PAGEREF _Toc233030154 \h </w:instrText>
            </w:r>
            <w:r>
              <w:rPr>
                <w:noProof/>
                <w:webHidden/>
              </w:rPr>
            </w:r>
            <w:r>
              <w:rPr>
                <w:noProof/>
                <w:webHidden/>
              </w:rPr>
              <w:fldChar w:fldCharType="separate"/>
            </w:r>
            <w:r w:rsidR="00FD5BB2">
              <w:rPr>
                <w:noProof/>
                <w:webHidden/>
              </w:rPr>
              <w:t>1</w:t>
            </w:r>
            <w:r>
              <w:rPr>
                <w:noProof/>
                <w:webHidden/>
              </w:rPr>
              <w:t>6</w:t>
            </w:r>
            <w:r>
              <w:rPr>
                <w:noProof/>
                <w:webHidden/>
              </w:rPr>
              <w:fldChar w:fldCharType="end"/>
            </w:r>
          </w:hyperlink>
        </w:p>
        <w:p w14:paraId="4B785057" w14:textId="42C38C3E" w:rsidR="00C85EB1" w:rsidRDefault="00C85EB1">
          <w:pPr>
            <w:pStyle w:val="Sumrio1"/>
            <w:tabs>
              <w:tab w:val="left" w:pos="720"/>
              <w:tab w:val="right" w:leader="dot" w:pos="8494"/>
            </w:tabs>
            <w:rPr>
              <w:rFonts w:eastAsiaTheme="minorEastAsia"/>
              <w:noProof/>
              <w:sz w:val="24"/>
              <w:szCs w:val="24"/>
              <w:lang w:eastAsia="pt-BR"/>
            </w:rPr>
          </w:pPr>
          <w:hyperlink w:anchor="_Toc233030155" w:history="1">
            <w:r w:rsidRPr="00CA265A">
              <w:rPr>
                <w:rStyle w:val="Hyperlink"/>
                <w:rFonts w:eastAsia="Times New Roman"/>
                <w:noProof/>
                <w:lang w:eastAsia="pt-BR"/>
              </w:rPr>
              <w:t>2.5.</w:t>
            </w:r>
            <w:r>
              <w:rPr>
                <w:rFonts w:eastAsiaTheme="minorEastAsia"/>
                <w:noProof/>
                <w:sz w:val="24"/>
                <w:szCs w:val="24"/>
                <w:lang w:eastAsia="pt-BR"/>
              </w:rPr>
              <w:tab/>
            </w:r>
            <w:r w:rsidRPr="00CA265A">
              <w:rPr>
                <w:rStyle w:val="Hyperlink"/>
                <w:rFonts w:eastAsia="Times New Roman"/>
                <w:noProof/>
                <w:lang w:eastAsia="pt-BR"/>
              </w:rPr>
              <w:t>Povos Quilombolas</w:t>
            </w:r>
            <w:r>
              <w:rPr>
                <w:noProof/>
                <w:webHidden/>
              </w:rPr>
              <w:tab/>
            </w:r>
            <w:r>
              <w:rPr>
                <w:noProof/>
                <w:webHidden/>
              </w:rPr>
              <w:fldChar w:fldCharType="begin"/>
            </w:r>
            <w:r>
              <w:rPr>
                <w:noProof/>
                <w:webHidden/>
              </w:rPr>
              <w:instrText xml:space="preserve"> PAGEREF _Toc233030155 \h </w:instrText>
            </w:r>
            <w:r>
              <w:rPr>
                <w:noProof/>
                <w:webHidden/>
              </w:rPr>
            </w:r>
            <w:r>
              <w:rPr>
                <w:noProof/>
                <w:webHidden/>
              </w:rPr>
              <w:fldChar w:fldCharType="separate"/>
            </w:r>
            <w:r w:rsidR="00FD5BB2">
              <w:rPr>
                <w:noProof/>
                <w:webHidden/>
              </w:rPr>
              <w:t>1</w:t>
            </w:r>
            <w:r>
              <w:rPr>
                <w:noProof/>
                <w:webHidden/>
              </w:rPr>
              <w:t>8</w:t>
            </w:r>
            <w:r>
              <w:rPr>
                <w:noProof/>
                <w:webHidden/>
              </w:rPr>
              <w:fldChar w:fldCharType="end"/>
            </w:r>
          </w:hyperlink>
        </w:p>
        <w:p w14:paraId="61AEE4E8" w14:textId="79D5BC48" w:rsidR="00C85EB1" w:rsidRDefault="00C85EB1">
          <w:pPr>
            <w:pStyle w:val="Sumrio1"/>
            <w:tabs>
              <w:tab w:val="left" w:pos="720"/>
              <w:tab w:val="right" w:leader="dot" w:pos="8494"/>
            </w:tabs>
            <w:rPr>
              <w:rFonts w:eastAsiaTheme="minorEastAsia"/>
              <w:noProof/>
              <w:sz w:val="24"/>
              <w:szCs w:val="24"/>
              <w:lang w:eastAsia="pt-BR"/>
            </w:rPr>
          </w:pPr>
          <w:hyperlink w:anchor="_Toc233030156" w:history="1">
            <w:r w:rsidRPr="00CA265A">
              <w:rPr>
                <w:rStyle w:val="Hyperlink"/>
                <w:bCs/>
                <w:noProof/>
              </w:rPr>
              <w:t>2.6.</w:t>
            </w:r>
            <w:r>
              <w:rPr>
                <w:rFonts w:eastAsiaTheme="minorEastAsia"/>
                <w:noProof/>
                <w:sz w:val="24"/>
                <w:szCs w:val="24"/>
                <w:lang w:eastAsia="pt-BR"/>
              </w:rPr>
              <w:tab/>
            </w:r>
            <w:r w:rsidRPr="00CA265A">
              <w:rPr>
                <w:rStyle w:val="Hyperlink"/>
                <w:bCs/>
                <w:noProof/>
              </w:rPr>
              <w:t>EDUCAÇÃO</w:t>
            </w:r>
            <w:r>
              <w:rPr>
                <w:noProof/>
                <w:webHidden/>
              </w:rPr>
              <w:tab/>
            </w:r>
            <w:r>
              <w:rPr>
                <w:noProof/>
                <w:webHidden/>
              </w:rPr>
              <w:fldChar w:fldCharType="begin"/>
            </w:r>
            <w:r>
              <w:rPr>
                <w:noProof/>
                <w:webHidden/>
              </w:rPr>
              <w:instrText xml:space="preserve"> PAGEREF _Toc233030156 \h </w:instrText>
            </w:r>
            <w:r>
              <w:rPr>
                <w:noProof/>
                <w:webHidden/>
              </w:rPr>
            </w:r>
            <w:r>
              <w:rPr>
                <w:noProof/>
                <w:webHidden/>
              </w:rPr>
              <w:fldChar w:fldCharType="separate"/>
            </w:r>
            <w:r w:rsidR="00FD5BB2">
              <w:rPr>
                <w:noProof/>
                <w:webHidden/>
              </w:rPr>
              <w:t>1</w:t>
            </w:r>
            <w:r>
              <w:rPr>
                <w:noProof/>
                <w:webHidden/>
              </w:rPr>
              <w:t>9</w:t>
            </w:r>
            <w:r>
              <w:rPr>
                <w:noProof/>
                <w:webHidden/>
              </w:rPr>
              <w:fldChar w:fldCharType="end"/>
            </w:r>
          </w:hyperlink>
        </w:p>
        <w:p w14:paraId="0D90872E" w14:textId="3E62B1C6" w:rsidR="00C85EB1" w:rsidRDefault="00C85EB1">
          <w:pPr>
            <w:pStyle w:val="Sumrio1"/>
            <w:tabs>
              <w:tab w:val="left" w:pos="720"/>
              <w:tab w:val="right" w:leader="dot" w:pos="8494"/>
            </w:tabs>
            <w:rPr>
              <w:rFonts w:eastAsiaTheme="minorEastAsia"/>
              <w:noProof/>
              <w:sz w:val="24"/>
              <w:szCs w:val="24"/>
              <w:lang w:eastAsia="pt-BR"/>
            </w:rPr>
          </w:pPr>
          <w:hyperlink w:anchor="_Toc233030157" w:history="1">
            <w:r w:rsidRPr="00CA265A">
              <w:rPr>
                <w:rStyle w:val="Hyperlink"/>
                <w:bCs/>
                <w:noProof/>
              </w:rPr>
              <w:t>2.7.</w:t>
            </w:r>
            <w:r>
              <w:rPr>
                <w:rFonts w:eastAsiaTheme="minorEastAsia"/>
                <w:noProof/>
                <w:sz w:val="24"/>
                <w:szCs w:val="24"/>
                <w:lang w:eastAsia="pt-BR"/>
              </w:rPr>
              <w:tab/>
            </w:r>
            <w:r w:rsidRPr="00CA265A">
              <w:rPr>
                <w:rStyle w:val="Hyperlink"/>
                <w:bCs/>
                <w:noProof/>
              </w:rPr>
              <w:t>QUALIDADE DO ENSINO (IDEB)</w:t>
            </w:r>
            <w:r>
              <w:rPr>
                <w:noProof/>
                <w:webHidden/>
              </w:rPr>
              <w:tab/>
            </w:r>
            <w:r>
              <w:rPr>
                <w:noProof/>
                <w:webHidden/>
              </w:rPr>
              <w:fldChar w:fldCharType="begin"/>
            </w:r>
            <w:r>
              <w:rPr>
                <w:noProof/>
                <w:webHidden/>
              </w:rPr>
              <w:instrText xml:space="preserve"> PAGEREF _Toc233030157 \h </w:instrText>
            </w:r>
            <w:r>
              <w:rPr>
                <w:noProof/>
                <w:webHidden/>
              </w:rPr>
            </w:r>
            <w:r>
              <w:rPr>
                <w:noProof/>
                <w:webHidden/>
              </w:rPr>
              <w:fldChar w:fldCharType="separate"/>
            </w:r>
            <w:r>
              <w:rPr>
                <w:noProof/>
                <w:webHidden/>
              </w:rPr>
              <w:t>20</w:t>
            </w:r>
            <w:r>
              <w:rPr>
                <w:noProof/>
                <w:webHidden/>
              </w:rPr>
              <w:fldChar w:fldCharType="end"/>
            </w:r>
          </w:hyperlink>
        </w:p>
        <w:p w14:paraId="7C9E9C97" w14:textId="31916D9A" w:rsidR="00C85EB1" w:rsidRDefault="00C85EB1">
          <w:pPr>
            <w:pStyle w:val="Sumrio1"/>
            <w:tabs>
              <w:tab w:val="left" w:pos="720"/>
              <w:tab w:val="right" w:leader="dot" w:pos="8494"/>
            </w:tabs>
            <w:rPr>
              <w:rFonts w:eastAsiaTheme="minorEastAsia"/>
              <w:noProof/>
              <w:sz w:val="24"/>
              <w:szCs w:val="24"/>
              <w:lang w:eastAsia="pt-BR"/>
            </w:rPr>
          </w:pPr>
          <w:hyperlink w:anchor="_Toc233030158" w:history="1">
            <w:r w:rsidRPr="00CA265A">
              <w:rPr>
                <w:rStyle w:val="Hyperlink"/>
                <w:noProof/>
              </w:rPr>
              <w:t>2.8.</w:t>
            </w:r>
            <w:r>
              <w:rPr>
                <w:rFonts w:eastAsiaTheme="minorEastAsia"/>
                <w:noProof/>
                <w:sz w:val="24"/>
                <w:szCs w:val="24"/>
                <w:lang w:eastAsia="pt-BR"/>
              </w:rPr>
              <w:tab/>
            </w:r>
            <w:r w:rsidRPr="00CA265A">
              <w:rPr>
                <w:rStyle w:val="Hyperlink"/>
                <w:noProof/>
              </w:rPr>
              <w:t>Atividades econômicas, trabalho e renda.</w:t>
            </w:r>
            <w:r>
              <w:rPr>
                <w:noProof/>
                <w:webHidden/>
              </w:rPr>
              <w:tab/>
            </w:r>
            <w:r>
              <w:rPr>
                <w:noProof/>
                <w:webHidden/>
              </w:rPr>
              <w:fldChar w:fldCharType="begin"/>
            </w:r>
            <w:r>
              <w:rPr>
                <w:noProof/>
                <w:webHidden/>
              </w:rPr>
              <w:instrText xml:space="preserve"> PAGEREF _Toc233030158 \h </w:instrText>
            </w:r>
            <w:r>
              <w:rPr>
                <w:noProof/>
                <w:webHidden/>
              </w:rPr>
            </w:r>
            <w:r>
              <w:rPr>
                <w:noProof/>
                <w:webHidden/>
              </w:rPr>
              <w:fldChar w:fldCharType="separate"/>
            </w:r>
            <w:r>
              <w:rPr>
                <w:noProof/>
                <w:webHidden/>
              </w:rPr>
              <w:t>2</w:t>
            </w:r>
            <w:r w:rsidR="00FD5BB2">
              <w:rPr>
                <w:noProof/>
                <w:webHidden/>
              </w:rPr>
              <w:t>1</w:t>
            </w:r>
            <w:r>
              <w:rPr>
                <w:noProof/>
                <w:webHidden/>
              </w:rPr>
              <w:fldChar w:fldCharType="end"/>
            </w:r>
          </w:hyperlink>
        </w:p>
        <w:p w14:paraId="6BEA457D" w14:textId="6DB01B95" w:rsidR="00C85EB1" w:rsidRDefault="00C85EB1">
          <w:pPr>
            <w:pStyle w:val="Sumrio1"/>
            <w:tabs>
              <w:tab w:val="left" w:pos="720"/>
              <w:tab w:val="right" w:leader="dot" w:pos="8494"/>
            </w:tabs>
            <w:rPr>
              <w:rFonts w:eastAsiaTheme="minorEastAsia"/>
              <w:noProof/>
              <w:sz w:val="24"/>
              <w:szCs w:val="24"/>
              <w:lang w:eastAsia="pt-BR"/>
            </w:rPr>
          </w:pPr>
          <w:hyperlink w:anchor="_Toc233030159" w:history="1">
            <w:r w:rsidRPr="00CA265A">
              <w:rPr>
                <w:rStyle w:val="Hyperlink"/>
                <w:noProof/>
              </w:rPr>
              <w:t>2.9.</w:t>
            </w:r>
            <w:r>
              <w:rPr>
                <w:rFonts w:eastAsiaTheme="minorEastAsia"/>
                <w:noProof/>
                <w:sz w:val="24"/>
                <w:szCs w:val="24"/>
                <w:lang w:eastAsia="pt-BR"/>
              </w:rPr>
              <w:tab/>
            </w:r>
            <w:r w:rsidRPr="00CA265A">
              <w:rPr>
                <w:rStyle w:val="Hyperlink"/>
                <w:noProof/>
              </w:rPr>
              <w:t>Abastecimento de água e saneamento básico.</w:t>
            </w:r>
            <w:r>
              <w:rPr>
                <w:noProof/>
                <w:webHidden/>
              </w:rPr>
              <w:tab/>
            </w:r>
            <w:r>
              <w:rPr>
                <w:noProof/>
                <w:webHidden/>
              </w:rPr>
              <w:fldChar w:fldCharType="begin"/>
            </w:r>
            <w:r>
              <w:rPr>
                <w:noProof/>
                <w:webHidden/>
              </w:rPr>
              <w:instrText xml:space="preserve"> PAGEREF _Toc233030159 \h </w:instrText>
            </w:r>
            <w:r>
              <w:rPr>
                <w:noProof/>
                <w:webHidden/>
              </w:rPr>
            </w:r>
            <w:r>
              <w:rPr>
                <w:noProof/>
                <w:webHidden/>
              </w:rPr>
              <w:fldChar w:fldCharType="separate"/>
            </w:r>
            <w:r>
              <w:rPr>
                <w:noProof/>
                <w:webHidden/>
              </w:rPr>
              <w:t>23</w:t>
            </w:r>
            <w:r>
              <w:rPr>
                <w:noProof/>
                <w:webHidden/>
              </w:rPr>
              <w:fldChar w:fldCharType="end"/>
            </w:r>
          </w:hyperlink>
        </w:p>
        <w:p w14:paraId="1578B756" w14:textId="7CC0CF73" w:rsidR="00C85EB1" w:rsidRDefault="00C85EB1">
          <w:pPr>
            <w:pStyle w:val="Sumrio1"/>
            <w:tabs>
              <w:tab w:val="left" w:pos="440"/>
              <w:tab w:val="right" w:leader="dot" w:pos="8494"/>
            </w:tabs>
            <w:rPr>
              <w:rFonts w:eastAsiaTheme="minorEastAsia"/>
              <w:noProof/>
              <w:sz w:val="24"/>
              <w:szCs w:val="24"/>
              <w:lang w:eastAsia="pt-BR"/>
            </w:rPr>
          </w:pPr>
          <w:hyperlink w:anchor="_Toc233030160" w:history="1">
            <w:r w:rsidRPr="00CA265A">
              <w:rPr>
                <w:rStyle w:val="Hyperlink"/>
                <w:noProof/>
              </w:rPr>
              <w:t>3.</w:t>
            </w:r>
            <w:r>
              <w:rPr>
                <w:rFonts w:eastAsiaTheme="minorEastAsia"/>
                <w:noProof/>
                <w:sz w:val="24"/>
                <w:szCs w:val="24"/>
                <w:lang w:eastAsia="pt-BR"/>
              </w:rPr>
              <w:tab/>
            </w:r>
            <w:r w:rsidRPr="00CA265A">
              <w:rPr>
                <w:rStyle w:val="Hyperlink"/>
                <w:noProof/>
              </w:rPr>
              <w:t>SITUAÇÃO DE SAÚDE</w:t>
            </w:r>
            <w:r>
              <w:rPr>
                <w:noProof/>
                <w:webHidden/>
              </w:rPr>
              <w:tab/>
            </w:r>
            <w:r>
              <w:rPr>
                <w:noProof/>
                <w:webHidden/>
              </w:rPr>
              <w:fldChar w:fldCharType="begin"/>
            </w:r>
            <w:r>
              <w:rPr>
                <w:noProof/>
                <w:webHidden/>
              </w:rPr>
              <w:instrText xml:space="preserve"> PAGEREF _Toc233030160 \h </w:instrText>
            </w:r>
            <w:r>
              <w:rPr>
                <w:noProof/>
                <w:webHidden/>
              </w:rPr>
            </w:r>
            <w:r>
              <w:rPr>
                <w:noProof/>
                <w:webHidden/>
              </w:rPr>
              <w:fldChar w:fldCharType="separate"/>
            </w:r>
            <w:r>
              <w:rPr>
                <w:noProof/>
                <w:webHidden/>
              </w:rPr>
              <w:t>24</w:t>
            </w:r>
            <w:r>
              <w:rPr>
                <w:noProof/>
                <w:webHidden/>
              </w:rPr>
              <w:fldChar w:fldCharType="end"/>
            </w:r>
          </w:hyperlink>
        </w:p>
        <w:p w14:paraId="531E1982" w14:textId="68DF7540" w:rsidR="00C85EB1" w:rsidRDefault="00C85EB1">
          <w:pPr>
            <w:pStyle w:val="Sumrio1"/>
            <w:tabs>
              <w:tab w:val="left" w:pos="720"/>
              <w:tab w:val="right" w:leader="dot" w:pos="8494"/>
            </w:tabs>
            <w:rPr>
              <w:rFonts w:eastAsiaTheme="minorEastAsia"/>
              <w:noProof/>
              <w:sz w:val="24"/>
              <w:szCs w:val="24"/>
              <w:lang w:eastAsia="pt-BR"/>
            </w:rPr>
          </w:pPr>
          <w:hyperlink w:anchor="_Toc233030161" w:history="1">
            <w:r w:rsidRPr="00CA265A">
              <w:rPr>
                <w:rStyle w:val="Hyperlink"/>
                <w:noProof/>
              </w:rPr>
              <w:t>3.</w:t>
            </w:r>
            <w:r w:rsidR="00FD5BB2">
              <w:rPr>
                <w:rStyle w:val="Hyperlink"/>
                <w:noProof/>
              </w:rPr>
              <w:t>1</w:t>
            </w:r>
            <w:r>
              <w:rPr>
                <w:rFonts w:eastAsiaTheme="minorEastAsia"/>
                <w:noProof/>
                <w:sz w:val="24"/>
                <w:szCs w:val="24"/>
                <w:lang w:eastAsia="pt-BR"/>
              </w:rPr>
              <w:tab/>
            </w:r>
            <w:r w:rsidRPr="00CA265A">
              <w:rPr>
                <w:rStyle w:val="Hyperlink"/>
                <w:noProof/>
              </w:rPr>
              <w:t>Perfil Epidemiológico</w:t>
            </w:r>
            <w:r>
              <w:rPr>
                <w:noProof/>
                <w:webHidden/>
              </w:rPr>
              <w:tab/>
            </w:r>
            <w:r>
              <w:rPr>
                <w:noProof/>
                <w:webHidden/>
              </w:rPr>
              <w:fldChar w:fldCharType="begin"/>
            </w:r>
            <w:r>
              <w:rPr>
                <w:noProof/>
                <w:webHidden/>
              </w:rPr>
              <w:instrText xml:space="preserve"> PAGEREF _Toc233030161 \h </w:instrText>
            </w:r>
            <w:r>
              <w:rPr>
                <w:noProof/>
                <w:webHidden/>
              </w:rPr>
            </w:r>
            <w:r>
              <w:rPr>
                <w:noProof/>
                <w:webHidden/>
              </w:rPr>
              <w:fldChar w:fldCharType="separate"/>
            </w:r>
            <w:r>
              <w:rPr>
                <w:noProof/>
                <w:webHidden/>
              </w:rPr>
              <w:t>24</w:t>
            </w:r>
            <w:r>
              <w:rPr>
                <w:noProof/>
                <w:webHidden/>
              </w:rPr>
              <w:fldChar w:fldCharType="end"/>
            </w:r>
          </w:hyperlink>
        </w:p>
        <w:p w14:paraId="44C58411" w14:textId="4DC96D42" w:rsidR="00C85EB1" w:rsidRDefault="00C85EB1">
          <w:pPr>
            <w:pStyle w:val="Sumrio1"/>
            <w:tabs>
              <w:tab w:val="left" w:pos="960"/>
              <w:tab w:val="right" w:leader="dot" w:pos="8494"/>
            </w:tabs>
            <w:rPr>
              <w:rFonts w:eastAsiaTheme="minorEastAsia"/>
              <w:noProof/>
              <w:sz w:val="24"/>
              <w:szCs w:val="24"/>
              <w:lang w:eastAsia="pt-BR"/>
            </w:rPr>
          </w:pPr>
          <w:hyperlink w:anchor="_Toc233030162" w:history="1">
            <w:r w:rsidRPr="00CA265A">
              <w:rPr>
                <w:rStyle w:val="Hyperlink"/>
                <w:noProof/>
              </w:rPr>
              <w:t>3.</w:t>
            </w:r>
            <w:r w:rsidR="00FD5BB2">
              <w:rPr>
                <w:rStyle w:val="Hyperlink"/>
                <w:noProof/>
              </w:rPr>
              <w:t>1</w:t>
            </w:r>
            <w:r w:rsidRPr="00CA265A">
              <w:rPr>
                <w:rStyle w:val="Hyperlink"/>
                <w:noProof/>
              </w:rPr>
              <w:t>.</w:t>
            </w:r>
            <w:r w:rsidR="00FD5BB2">
              <w:rPr>
                <w:rStyle w:val="Hyperlink"/>
                <w:noProof/>
              </w:rPr>
              <w:t>1</w:t>
            </w:r>
            <w:r w:rsidRPr="00CA265A">
              <w:rPr>
                <w:rStyle w:val="Hyperlink"/>
                <w:noProof/>
              </w:rPr>
              <w:t>.</w:t>
            </w:r>
            <w:r>
              <w:rPr>
                <w:rFonts w:eastAsiaTheme="minorEastAsia"/>
                <w:noProof/>
                <w:sz w:val="24"/>
                <w:szCs w:val="24"/>
                <w:lang w:eastAsia="pt-BR"/>
              </w:rPr>
              <w:tab/>
            </w:r>
            <w:r w:rsidRPr="00CA265A">
              <w:rPr>
                <w:rStyle w:val="Hyperlink"/>
                <w:rFonts w:eastAsia="Times New Roman"/>
                <w:noProof/>
                <w:lang w:eastAsia="pt-BR"/>
              </w:rPr>
              <w:t>Condições / Situações de Saúde Gerais hipertensão e diabetes</w:t>
            </w:r>
            <w:r>
              <w:rPr>
                <w:noProof/>
                <w:webHidden/>
              </w:rPr>
              <w:tab/>
            </w:r>
            <w:r>
              <w:rPr>
                <w:noProof/>
                <w:webHidden/>
              </w:rPr>
              <w:fldChar w:fldCharType="begin"/>
            </w:r>
            <w:r>
              <w:rPr>
                <w:noProof/>
                <w:webHidden/>
              </w:rPr>
              <w:instrText xml:space="preserve"> PAGEREF _Toc233030162 \h </w:instrText>
            </w:r>
            <w:r>
              <w:rPr>
                <w:noProof/>
                <w:webHidden/>
              </w:rPr>
            </w:r>
            <w:r>
              <w:rPr>
                <w:noProof/>
                <w:webHidden/>
              </w:rPr>
              <w:fldChar w:fldCharType="separate"/>
            </w:r>
            <w:r>
              <w:rPr>
                <w:noProof/>
                <w:webHidden/>
              </w:rPr>
              <w:t>24</w:t>
            </w:r>
            <w:r>
              <w:rPr>
                <w:noProof/>
                <w:webHidden/>
              </w:rPr>
              <w:fldChar w:fldCharType="end"/>
            </w:r>
          </w:hyperlink>
        </w:p>
        <w:p w14:paraId="686852F8" w14:textId="6CA99247" w:rsidR="00C85EB1" w:rsidRDefault="00C85EB1">
          <w:pPr>
            <w:pStyle w:val="Sumrio1"/>
            <w:tabs>
              <w:tab w:val="left" w:pos="960"/>
              <w:tab w:val="right" w:leader="dot" w:pos="8494"/>
            </w:tabs>
            <w:rPr>
              <w:rFonts w:eastAsiaTheme="minorEastAsia"/>
              <w:noProof/>
              <w:sz w:val="24"/>
              <w:szCs w:val="24"/>
              <w:lang w:eastAsia="pt-BR"/>
            </w:rPr>
          </w:pPr>
          <w:hyperlink w:anchor="_Toc233030163" w:history="1">
            <w:r w:rsidRPr="00CA265A">
              <w:rPr>
                <w:rStyle w:val="Hyperlink"/>
                <w:rFonts w:eastAsia="Times New Roman"/>
                <w:noProof/>
                <w:lang w:eastAsia="pt-BR"/>
              </w:rPr>
              <w:t>3.</w:t>
            </w:r>
            <w:r w:rsidR="00FD5BB2">
              <w:rPr>
                <w:rStyle w:val="Hyperlink"/>
                <w:rFonts w:eastAsia="Times New Roman"/>
                <w:noProof/>
                <w:lang w:eastAsia="pt-BR"/>
              </w:rPr>
              <w:t>1</w:t>
            </w:r>
            <w:r w:rsidRPr="00CA265A">
              <w:rPr>
                <w:rStyle w:val="Hyperlink"/>
                <w:rFonts w:eastAsia="Times New Roman"/>
                <w:noProof/>
                <w:lang w:eastAsia="pt-BR"/>
              </w:rPr>
              <w:t>.2.</w:t>
            </w:r>
            <w:r>
              <w:rPr>
                <w:rFonts w:eastAsiaTheme="minorEastAsia"/>
                <w:noProof/>
                <w:sz w:val="24"/>
                <w:szCs w:val="24"/>
                <w:lang w:eastAsia="pt-BR"/>
              </w:rPr>
              <w:tab/>
            </w:r>
            <w:r w:rsidRPr="00CA265A">
              <w:rPr>
                <w:rStyle w:val="Hyperlink"/>
                <w:rFonts w:eastAsia="Times New Roman"/>
                <w:noProof/>
                <w:lang w:eastAsia="pt-BR"/>
              </w:rPr>
              <w:t>Problemas renais</w:t>
            </w:r>
            <w:r>
              <w:rPr>
                <w:noProof/>
                <w:webHidden/>
              </w:rPr>
              <w:tab/>
            </w:r>
            <w:r>
              <w:rPr>
                <w:noProof/>
                <w:webHidden/>
              </w:rPr>
              <w:fldChar w:fldCharType="begin"/>
            </w:r>
            <w:r>
              <w:rPr>
                <w:noProof/>
                <w:webHidden/>
              </w:rPr>
              <w:instrText xml:space="preserve"> PAGEREF _Toc233030163 \h </w:instrText>
            </w:r>
            <w:r>
              <w:rPr>
                <w:noProof/>
                <w:webHidden/>
              </w:rPr>
            </w:r>
            <w:r>
              <w:rPr>
                <w:noProof/>
                <w:webHidden/>
              </w:rPr>
              <w:fldChar w:fldCharType="separate"/>
            </w:r>
            <w:r>
              <w:rPr>
                <w:noProof/>
                <w:webHidden/>
              </w:rPr>
              <w:t>25</w:t>
            </w:r>
            <w:r>
              <w:rPr>
                <w:noProof/>
                <w:webHidden/>
              </w:rPr>
              <w:fldChar w:fldCharType="end"/>
            </w:r>
          </w:hyperlink>
        </w:p>
        <w:p w14:paraId="0543E949" w14:textId="6405CB86" w:rsidR="00C85EB1" w:rsidRDefault="00C85EB1">
          <w:pPr>
            <w:pStyle w:val="Sumrio1"/>
            <w:tabs>
              <w:tab w:val="left" w:pos="960"/>
              <w:tab w:val="right" w:leader="dot" w:pos="8494"/>
            </w:tabs>
            <w:rPr>
              <w:rFonts w:eastAsiaTheme="minorEastAsia"/>
              <w:noProof/>
              <w:sz w:val="24"/>
              <w:szCs w:val="24"/>
              <w:lang w:eastAsia="pt-BR"/>
            </w:rPr>
          </w:pPr>
          <w:hyperlink w:anchor="_Toc233030164" w:history="1">
            <w:r w:rsidRPr="00CA265A">
              <w:rPr>
                <w:rStyle w:val="Hyperlink"/>
                <w:rFonts w:eastAsia="Times New Roman"/>
                <w:noProof/>
                <w:lang w:eastAsia="pt-BR"/>
              </w:rPr>
              <w:t>3.</w:t>
            </w:r>
            <w:r w:rsidR="00FD5BB2">
              <w:rPr>
                <w:rStyle w:val="Hyperlink"/>
                <w:rFonts w:eastAsia="Times New Roman"/>
                <w:noProof/>
                <w:lang w:eastAsia="pt-BR"/>
              </w:rPr>
              <w:t>1</w:t>
            </w:r>
            <w:r w:rsidRPr="00CA265A">
              <w:rPr>
                <w:rStyle w:val="Hyperlink"/>
                <w:rFonts w:eastAsia="Times New Roman"/>
                <w:noProof/>
                <w:lang w:eastAsia="pt-BR"/>
              </w:rPr>
              <w:t>.3.</w:t>
            </w:r>
            <w:r>
              <w:rPr>
                <w:rFonts w:eastAsiaTheme="minorEastAsia"/>
                <w:noProof/>
                <w:sz w:val="24"/>
                <w:szCs w:val="24"/>
                <w:lang w:eastAsia="pt-BR"/>
              </w:rPr>
              <w:tab/>
            </w:r>
            <w:r w:rsidRPr="00CA265A">
              <w:rPr>
                <w:rStyle w:val="Hyperlink"/>
                <w:rFonts w:eastAsia="Times New Roman"/>
                <w:noProof/>
                <w:lang w:eastAsia="pt-BR"/>
              </w:rPr>
              <w:t>Doença respiratória</w:t>
            </w:r>
            <w:r>
              <w:rPr>
                <w:noProof/>
                <w:webHidden/>
              </w:rPr>
              <w:tab/>
            </w:r>
            <w:r>
              <w:rPr>
                <w:noProof/>
                <w:webHidden/>
              </w:rPr>
              <w:fldChar w:fldCharType="begin"/>
            </w:r>
            <w:r>
              <w:rPr>
                <w:noProof/>
                <w:webHidden/>
              </w:rPr>
              <w:instrText xml:space="preserve"> PAGEREF _Toc233030164 \h </w:instrText>
            </w:r>
            <w:r>
              <w:rPr>
                <w:noProof/>
                <w:webHidden/>
              </w:rPr>
            </w:r>
            <w:r>
              <w:rPr>
                <w:noProof/>
                <w:webHidden/>
              </w:rPr>
              <w:fldChar w:fldCharType="separate"/>
            </w:r>
            <w:r>
              <w:rPr>
                <w:noProof/>
                <w:webHidden/>
              </w:rPr>
              <w:t>27</w:t>
            </w:r>
            <w:r>
              <w:rPr>
                <w:noProof/>
                <w:webHidden/>
              </w:rPr>
              <w:fldChar w:fldCharType="end"/>
            </w:r>
          </w:hyperlink>
        </w:p>
        <w:p w14:paraId="19594C4B" w14:textId="20911990" w:rsidR="00C85EB1" w:rsidRDefault="00C85EB1">
          <w:pPr>
            <w:pStyle w:val="Sumrio1"/>
            <w:tabs>
              <w:tab w:val="left" w:pos="960"/>
              <w:tab w:val="right" w:leader="dot" w:pos="8494"/>
            </w:tabs>
            <w:rPr>
              <w:rFonts w:eastAsiaTheme="minorEastAsia"/>
              <w:noProof/>
              <w:sz w:val="24"/>
              <w:szCs w:val="24"/>
              <w:lang w:eastAsia="pt-BR"/>
            </w:rPr>
          </w:pPr>
          <w:hyperlink w:anchor="_Toc233030165" w:history="1">
            <w:r w:rsidRPr="00CA265A">
              <w:rPr>
                <w:rStyle w:val="Hyperlink"/>
                <w:noProof/>
              </w:rPr>
              <w:t>3.</w:t>
            </w:r>
            <w:r w:rsidR="00FD5BB2">
              <w:rPr>
                <w:rStyle w:val="Hyperlink"/>
                <w:noProof/>
              </w:rPr>
              <w:t>1</w:t>
            </w:r>
            <w:r w:rsidRPr="00CA265A">
              <w:rPr>
                <w:rStyle w:val="Hyperlink"/>
                <w:noProof/>
              </w:rPr>
              <w:t>.4.</w:t>
            </w:r>
            <w:r>
              <w:rPr>
                <w:rFonts w:eastAsiaTheme="minorEastAsia"/>
                <w:noProof/>
                <w:sz w:val="24"/>
                <w:szCs w:val="24"/>
                <w:lang w:eastAsia="pt-BR"/>
              </w:rPr>
              <w:tab/>
            </w:r>
            <w:r w:rsidRPr="00CA265A">
              <w:rPr>
                <w:rStyle w:val="Hyperlink"/>
                <w:noProof/>
              </w:rPr>
              <w:t>Natalidade e Fecundidade</w:t>
            </w:r>
            <w:r>
              <w:rPr>
                <w:noProof/>
                <w:webHidden/>
              </w:rPr>
              <w:tab/>
            </w:r>
            <w:r>
              <w:rPr>
                <w:noProof/>
                <w:webHidden/>
              </w:rPr>
              <w:fldChar w:fldCharType="begin"/>
            </w:r>
            <w:r>
              <w:rPr>
                <w:noProof/>
                <w:webHidden/>
              </w:rPr>
              <w:instrText xml:space="preserve"> PAGEREF _Toc233030165 \h </w:instrText>
            </w:r>
            <w:r>
              <w:rPr>
                <w:noProof/>
                <w:webHidden/>
              </w:rPr>
            </w:r>
            <w:r>
              <w:rPr>
                <w:noProof/>
                <w:webHidden/>
              </w:rPr>
              <w:fldChar w:fldCharType="separate"/>
            </w:r>
            <w:r>
              <w:rPr>
                <w:noProof/>
                <w:webHidden/>
              </w:rPr>
              <w:t>28</w:t>
            </w:r>
            <w:r>
              <w:rPr>
                <w:noProof/>
                <w:webHidden/>
              </w:rPr>
              <w:fldChar w:fldCharType="end"/>
            </w:r>
          </w:hyperlink>
        </w:p>
        <w:p w14:paraId="11D0AA9F" w14:textId="6AA0A878" w:rsidR="00C85EB1" w:rsidRDefault="00C85EB1">
          <w:pPr>
            <w:pStyle w:val="Sumrio1"/>
            <w:tabs>
              <w:tab w:val="left" w:pos="960"/>
              <w:tab w:val="right" w:leader="dot" w:pos="8494"/>
            </w:tabs>
            <w:rPr>
              <w:rFonts w:eastAsiaTheme="minorEastAsia"/>
              <w:noProof/>
              <w:sz w:val="24"/>
              <w:szCs w:val="24"/>
              <w:lang w:eastAsia="pt-BR"/>
            </w:rPr>
          </w:pPr>
          <w:hyperlink w:anchor="_Toc233030166" w:history="1">
            <w:r w:rsidRPr="00CA265A">
              <w:rPr>
                <w:rStyle w:val="Hyperlink"/>
                <w:noProof/>
              </w:rPr>
              <w:t>3.</w:t>
            </w:r>
            <w:r w:rsidR="00FD5BB2">
              <w:rPr>
                <w:rStyle w:val="Hyperlink"/>
                <w:noProof/>
              </w:rPr>
              <w:t>1</w:t>
            </w:r>
            <w:r w:rsidRPr="00CA265A">
              <w:rPr>
                <w:rStyle w:val="Hyperlink"/>
                <w:noProof/>
              </w:rPr>
              <w:t>.5.</w:t>
            </w:r>
            <w:r>
              <w:rPr>
                <w:rFonts w:eastAsiaTheme="minorEastAsia"/>
                <w:noProof/>
                <w:sz w:val="24"/>
                <w:szCs w:val="24"/>
                <w:lang w:eastAsia="pt-BR"/>
              </w:rPr>
              <w:tab/>
            </w:r>
            <w:r w:rsidRPr="00CA265A">
              <w:rPr>
                <w:rStyle w:val="Hyperlink"/>
                <w:noProof/>
              </w:rPr>
              <w:t>CONDIÇÕES DO NASCIMENTO</w:t>
            </w:r>
            <w:r>
              <w:rPr>
                <w:noProof/>
                <w:webHidden/>
              </w:rPr>
              <w:tab/>
            </w:r>
            <w:r>
              <w:rPr>
                <w:noProof/>
                <w:webHidden/>
              </w:rPr>
              <w:fldChar w:fldCharType="begin"/>
            </w:r>
            <w:r>
              <w:rPr>
                <w:noProof/>
                <w:webHidden/>
              </w:rPr>
              <w:instrText xml:space="preserve"> PAGEREF _Toc233030166 \h </w:instrText>
            </w:r>
            <w:r>
              <w:rPr>
                <w:noProof/>
                <w:webHidden/>
              </w:rPr>
            </w:r>
            <w:r>
              <w:rPr>
                <w:noProof/>
                <w:webHidden/>
              </w:rPr>
              <w:fldChar w:fldCharType="separate"/>
            </w:r>
            <w:r>
              <w:rPr>
                <w:noProof/>
                <w:webHidden/>
              </w:rPr>
              <w:t>32</w:t>
            </w:r>
            <w:r>
              <w:rPr>
                <w:noProof/>
                <w:webHidden/>
              </w:rPr>
              <w:fldChar w:fldCharType="end"/>
            </w:r>
          </w:hyperlink>
        </w:p>
        <w:p w14:paraId="0D2E5348" w14:textId="2796B74C" w:rsidR="00C85EB1" w:rsidRDefault="00C85EB1">
          <w:pPr>
            <w:pStyle w:val="Sumrio1"/>
            <w:tabs>
              <w:tab w:val="left" w:pos="720"/>
              <w:tab w:val="right" w:leader="dot" w:pos="8494"/>
            </w:tabs>
            <w:rPr>
              <w:rFonts w:eastAsiaTheme="minorEastAsia"/>
              <w:noProof/>
              <w:sz w:val="24"/>
              <w:szCs w:val="24"/>
              <w:lang w:eastAsia="pt-BR"/>
            </w:rPr>
          </w:pPr>
          <w:hyperlink w:anchor="_Toc233030167" w:history="1">
            <w:r w:rsidRPr="00CA265A">
              <w:rPr>
                <w:rStyle w:val="Hyperlink"/>
                <w:noProof/>
              </w:rPr>
              <w:t>3.2.</w:t>
            </w:r>
            <w:r>
              <w:rPr>
                <w:rFonts w:eastAsiaTheme="minorEastAsia"/>
                <w:noProof/>
                <w:sz w:val="24"/>
                <w:szCs w:val="24"/>
                <w:lang w:eastAsia="pt-BR"/>
              </w:rPr>
              <w:tab/>
            </w:r>
            <w:r w:rsidRPr="00CA265A">
              <w:rPr>
                <w:rStyle w:val="Hyperlink"/>
                <w:noProof/>
              </w:rPr>
              <w:t>MORBIMORTALIDADE</w:t>
            </w:r>
            <w:r>
              <w:rPr>
                <w:noProof/>
                <w:webHidden/>
              </w:rPr>
              <w:tab/>
            </w:r>
            <w:r>
              <w:rPr>
                <w:noProof/>
                <w:webHidden/>
              </w:rPr>
              <w:fldChar w:fldCharType="begin"/>
            </w:r>
            <w:r>
              <w:rPr>
                <w:noProof/>
                <w:webHidden/>
              </w:rPr>
              <w:instrText xml:space="preserve"> PAGEREF _Toc233030167 \h </w:instrText>
            </w:r>
            <w:r>
              <w:rPr>
                <w:noProof/>
                <w:webHidden/>
              </w:rPr>
            </w:r>
            <w:r>
              <w:rPr>
                <w:noProof/>
                <w:webHidden/>
              </w:rPr>
              <w:fldChar w:fldCharType="separate"/>
            </w:r>
            <w:r>
              <w:rPr>
                <w:noProof/>
                <w:webHidden/>
              </w:rPr>
              <w:t>34</w:t>
            </w:r>
            <w:r>
              <w:rPr>
                <w:noProof/>
                <w:webHidden/>
              </w:rPr>
              <w:fldChar w:fldCharType="end"/>
            </w:r>
          </w:hyperlink>
        </w:p>
        <w:p w14:paraId="453DA981" w14:textId="36FDA745" w:rsidR="00C85EB1" w:rsidRDefault="00C85EB1">
          <w:pPr>
            <w:pStyle w:val="Sumrio1"/>
            <w:tabs>
              <w:tab w:val="left" w:pos="960"/>
              <w:tab w:val="right" w:leader="dot" w:pos="8494"/>
            </w:tabs>
            <w:rPr>
              <w:rFonts w:eastAsiaTheme="minorEastAsia"/>
              <w:noProof/>
              <w:sz w:val="24"/>
              <w:szCs w:val="24"/>
              <w:lang w:eastAsia="pt-BR"/>
            </w:rPr>
          </w:pPr>
          <w:hyperlink w:anchor="_Toc233030168" w:history="1">
            <w:r w:rsidRPr="00CA265A">
              <w:rPr>
                <w:rStyle w:val="Hyperlink"/>
                <w:noProof/>
              </w:rPr>
              <w:t>3.2.</w:t>
            </w:r>
            <w:r w:rsidR="00FD5BB2">
              <w:rPr>
                <w:rStyle w:val="Hyperlink"/>
                <w:noProof/>
              </w:rPr>
              <w:t>1</w:t>
            </w:r>
            <w:r w:rsidRPr="00CA265A">
              <w:rPr>
                <w:rStyle w:val="Hyperlink"/>
                <w:noProof/>
              </w:rPr>
              <w:t>.</w:t>
            </w:r>
            <w:r>
              <w:rPr>
                <w:rFonts w:eastAsiaTheme="minorEastAsia"/>
                <w:noProof/>
                <w:sz w:val="24"/>
                <w:szCs w:val="24"/>
                <w:lang w:eastAsia="pt-BR"/>
              </w:rPr>
              <w:tab/>
            </w:r>
            <w:r w:rsidRPr="00CA265A">
              <w:rPr>
                <w:rStyle w:val="Hyperlink"/>
                <w:noProof/>
              </w:rPr>
              <w:t>Morbidade Hospitalar</w:t>
            </w:r>
            <w:r>
              <w:rPr>
                <w:noProof/>
                <w:webHidden/>
              </w:rPr>
              <w:tab/>
            </w:r>
            <w:r>
              <w:rPr>
                <w:noProof/>
                <w:webHidden/>
              </w:rPr>
              <w:fldChar w:fldCharType="begin"/>
            </w:r>
            <w:r>
              <w:rPr>
                <w:noProof/>
                <w:webHidden/>
              </w:rPr>
              <w:instrText xml:space="preserve"> PAGEREF _Toc233030168 \h </w:instrText>
            </w:r>
            <w:r>
              <w:rPr>
                <w:noProof/>
                <w:webHidden/>
              </w:rPr>
            </w:r>
            <w:r>
              <w:rPr>
                <w:noProof/>
                <w:webHidden/>
              </w:rPr>
              <w:fldChar w:fldCharType="separate"/>
            </w:r>
            <w:r>
              <w:rPr>
                <w:noProof/>
                <w:webHidden/>
              </w:rPr>
              <w:t>38</w:t>
            </w:r>
            <w:r>
              <w:rPr>
                <w:noProof/>
                <w:webHidden/>
              </w:rPr>
              <w:fldChar w:fldCharType="end"/>
            </w:r>
          </w:hyperlink>
        </w:p>
        <w:p w14:paraId="699C841D" w14:textId="390E7EEB" w:rsidR="00C85EB1" w:rsidRDefault="00C85EB1">
          <w:pPr>
            <w:pStyle w:val="Sumrio1"/>
            <w:tabs>
              <w:tab w:val="right" w:leader="dot" w:pos="8494"/>
            </w:tabs>
            <w:rPr>
              <w:rFonts w:eastAsiaTheme="minorEastAsia"/>
              <w:noProof/>
              <w:sz w:val="24"/>
              <w:szCs w:val="24"/>
              <w:lang w:eastAsia="pt-BR"/>
            </w:rPr>
          </w:pPr>
          <w:hyperlink w:anchor="_Toc233030169" w:history="1">
            <w:r w:rsidRPr="00CA265A">
              <w:rPr>
                <w:rStyle w:val="Hyperlink"/>
                <w:noProof/>
              </w:rPr>
              <w:t>3.2.2 Mortalidade infantil e neonatal</w:t>
            </w:r>
            <w:r>
              <w:rPr>
                <w:noProof/>
                <w:webHidden/>
              </w:rPr>
              <w:tab/>
            </w:r>
            <w:r>
              <w:rPr>
                <w:noProof/>
                <w:webHidden/>
              </w:rPr>
              <w:fldChar w:fldCharType="begin"/>
            </w:r>
            <w:r>
              <w:rPr>
                <w:noProof/>
                <w:webHidden/>
              </w:rPr>
              <w:instrText xml:space="preserve"> PAGEREF _Toc233030169 \h </w:instrText>
            </w:r>
            <w:r>
              <w:rPr>
                <w:noProof/>
                <w:webHidden/>
              </w:rPr>
            </w:r>
            <w:r>
              <w:rPr>
                <w:noProof/>
                <w:webHidden/>
              </w:rPr>
              <w:fldChar w:fldCharType="separate"/>
            </w:r>
            <w:r>
              <w:rPr>
                <w:noProof/>
                <w:webHidden/>
              </w:rPr>
              <w:t>40</w:t>
            </w:r>
            <w:r>
              <w:rPr>
                <w:noProof/>
                <w:webHidden/>
              </w:rPr>
              <w:fldChar w:fldCharType="end"/>
            </w:r>
          </w:hyperlink>
        </w:p>
        <w:p w14:paraId="34854CF7" w14:textId="1D363E49" w:rsidR="00C85EB1" w:rsidRDefault="00C85EB1">
          <w:pPr>
            <w:pStyle w:val="Sumrio1"/>
            <w:tabs>
              <w:tab w:val="left" w:pos="960"/>
              <w:tab w:val="right" w:leader="dot" w:pos="8494"/>
            </w:tabs>
            <w:rPr>
              <w:rFonts w:eastAsiaTheme="minorEastAsia"/>
              <w:noProof/>
              <w:sz w:val="24"/>
              <w:szCs w:val="24"/>
              <w:lang w:eastAsia="pt-BR"/>
            </w:rPr>
          </w:pPr>
          <w:hyperlink w:anchor="_Toc233030170" w:history="1">
            <w:r w:rsidRPr="00CA265A">
              <w:rPr>
                <w:rStyle w:val="Hyperlink"/>
                <w:noProof/>
              </w:rPr>
              <w:t>3.2.3.</w:t>
            </w:r>
            <w:r>
              <w:rPr>
                <w:rFonts w:eastAsiaTheme="minorEastAsia"/>
                <w:noProof/>
                <w:sz w:val="24"/>
                <w:szCs w:val="24"/>
                <w:lang w:eastAsia="pt-BR"/>
              </w:rPr>
              <w:tab/>
            </w:r>
            <w:r w:rsidRPr="00CA265A">
              <w:rPr>
                <w:rStyle w:val="Hyperlink"/>
                <w:noProof/>
              </w:rPr>
              <w:t>Mortalidade materna</w:t>
            </w:r>
            <w:r>
              <w:rPr>
                <w:noProof/>
                <w:webHidden/>
              </w:rPr>
              <w:tab/>
            </w:r>
            <w:r>
              <w:rPr>
                <w:noProof/>
                <w:webHidden/>
              </w:rPr>
              <w:fldChar w:fldCharType="begin"/>
            </w:r>
            <w:r>
              <w:rPr>
                <w:noProof/>
                <w:webHidden/>
              </w:rPr>
              <w:instrText xml:space="preserve"> PAGEREF _Toc233030170 \h </w:instrText>
            </w:r>
            <w:r>
              <w:rPr>
                <w:noProof/>
                <w:webHidden/>
              </w:rPr>
            </w:r>
            <w:r>
              <w:rPr>
                <w:noProof/>
                <w:webHidden/>
              </w:rPr>
              <w:fldChar w:fldCharType="separate"/>
            </w:r>
            <w:r>
              <w:rPr>
                <w:noProof/>
                <w:webHidden/>
              </w:rPr>
              <w:t>42</w:t>
            </w:r>
            <w:r>
              <w:rPr>
                <w:noProof/>
                <w:webHidden/>
              </w:rPr>
              <w:fldChar w:fldCharType="end"/>
            </w:r>
          </w:hyperlink>
        </w:p>
        <w:p w14:paraId="78E65FF1" w14:textId="35B086C5" w:rsidR="00C85EB1" w:rsidRDefault="00C85EB1">
          <w:pPr>
            <w:pStyle w:val="Sumrio1"/>
            <w:tabs>
              <w:tab w:val="left" w:pos="720"/>
              <w:tab w:val="right" w:leader="dot" w:pos="8494"/>
            </w:tabs>
            <w:rPr>
              <w:rFonts w:eastAsiaTheme="minorEastAsia"/>
              <w:noProof/>
              <w:sz w:val="24"/>
              <w:szCs w:val="24"/>
              <w:lang w:eastAsia="pt-BR"/>
            </w:rPr>
          </w:pPr>
          <w:hyperlink w:anchor="_Toc233030171" w:history="1">
            <w:r w:rsidRPr="00CA265A">
              <w:rPr>
                <w:rStyle w:val="Hyperlink"/>
                <w:noProof/>
              </w:rPr>
              <w:t>3.3.</w:t>
            </w:r>
            <w:r>
              <w:rPr>
                <w:rFonts w:eastAsiaTheme="minorEastAsia"/>
                <w:noProof/>
                <w:sz w:val="24"/>
                <w:szCs w:val="24"/>
                <w:lang w:eastAsia="pt-BR"/>
              </w:rPr>
              <w:tab/>
            </w:r>
            <w:r w:rsidRPr="00CA265A">
              <w:rPr>
                <w:rStyle w:val="Hyperlink"/>
                <w:noProof/>
              </w:rPr>
              <w:t>Incidência de Agravos e Doenças de Notificação</w:t>
            </w:r>
            <w:r>
              <w:rPr>
                <w:noProof/>
                <w:webHidden/>
              </w:rPr>
              <w:tab/>
            </w:r>
            <w:r>
              <w:rPr>
                <w:noProof/>
                <w:webHidden/>
              </w:rPr>
              <w:fldChar w:fldCharType="begin"/>
            </w:r>
            <w:r>
              <w:rPr>
                <w:noProof/>
                <w:webHidden/>
              </w:rPr>
              <w:instrText xml:space="preserve"> PAGEREF _Toc233030171 \h </w:instrText>
            </w:r>
            <w:r>
              <w:rPr>
                <w:noProof/>
                <w:webHidden/>
              </w:rPr>
            </w:r>
            <w:r>
              <w:rPr>
                <w:noProof/>
                <w:webHidden/>
              </w:rPr>
              <w:fldChar w:fldCharType="separate"/>
            </w:r>
            <w:r>
              <w:rPr>
                <w:noProof/>
                <w:webHidden/>
              </w:rPr>
              <w:t>42</w:t>
            </w:r>
            <w:r>
              <w:rPr>
                <w:noProof/>
                <w:webHidden/>
              </w:rPr>
              <w:fldChar w:fldCharType="end"/>
            </w:r>
          </w:hyperlink>
        </w:p>
        <w:p w14:paraId="38FB93F1" w14:textId="6DD8E8D5" w:rsidR="00C85EB1" w:rsidRDefault="00C85EB1">
          <w:pPr>
            <w:pStyle w:val="Sumrio1"/>
            <w:tabs>
              <w:tab w:val="left" w:pos="720"/>
              <w:tab w:val="right" w:leader="dot" w:pos="8494"/>
            </w:tabs>
            <w:rPr>
              <w:rFonts w:eastAsiaTheme="minorEastAsia"/>
              <w:noProof/>
              <w:sz w:val="24"/>
              <w:szCs w:val="24"/>
              <w:lang w:eastAsia="pt-BR"/>
            </w:rPr>
          </w:pPr>
          <w:hyperlink w:anchor="_Toc233030172" w:history="1">
            <w:r w:rsidRPr="00CA265A">
              <w:rPr>
                <w:rStyle w:val="Hyperlink"/>
                <w:noProof/>
              </w:rPr>
              <w:t>3.4.</w:t>
            </w:r>
            <w:r>
              <w:rPr>
                <w:rFonts w:eastAsiaTheme="minorEastAsia"/>
                <w:noProof/>
                <w:sz w:val="24"/>
                <w:szCs w:val="24"/>
                <w:lang w:eastAsia="pt-BR"/>
              </w:rPr>
              <w:tab/>
            </w:r>
            <w:r w:rsidRPr="00CA265A">
              <w:rPr>
                <w:rStyle w:val="Hyperlink"/>
                <w:noProof/>
              </w:rPr>
              <w:t>Vacinação COVID-</w:t>
            </w:r>
            <w:r w:rsidR="00FD5BB2">
              <w:rPr>
                <w:rStyle w:val="Hyperlink"/>
                <w:noProof/>
              </w:rPr>
              <w:t>1</w:t>
            </w:r>
            <w:r w:rsidRPr="00CA265A">
              <w:rPr>
                <w:rStyle w:val="Hyperlink"/>
                <w:noProof/>
              </w:rPr>
              <w:t>9</w:t>
            </w:r>
            <w:r>
              <w:rPr>
                <w:noProof/>
                <w:webHidden/>
              </w:rPr>
              <w:tab/>
            </w:r>
            <w:r>
              <w:rPr>
                <w:noProof/>
                <w:webHidden/>
              </w:rPr>
              <w:fldChar w:fldCharType="begin"/>
            </w:r>
            <w:r>
              <w:rPr>
                <w:noProof/>
                <w:webHidden/>
              </w:rPr>
              <w:instrText xml:space="preserve"> PAGEREF _Toc233030172 \h </w:instrText>
            </w:r>
            <w:r>
              <w:rPr>
                <w:noProof/>
                <w:webHidden/>
              </w:rPr>
            </w:r>
            <w:r>
              <w:rPr>
                <w:noProof/>
                <w:webHidden/>
              </w:rPr>
              <w:fldChar w:fldCharType="separate"/>
            </w:r>
            <w:r>
              <w:rPr>
                <w:noProof/>
                <w:webHidden/>
              </w:rPr>
              <w:t>46</w:t>
            </w:r>
            <w:r>
              <w:rPr>
                <w:noProof/>
                <w:webHidden/>
              </w:rPr>
              <w:fldChar w:fldCharType="end"/>
            </w:r>
          </w:hyperlink>
        </w:p>
        <w:p w14:paraId="266753E7" w14:textId="6EB5FC32" w:rsidR="00C85EB1" w:rsidRDefault="00C85EB1">
          <w:pPr>
            <w:pStyle w:val="Sumrio1"/>
            <w:tabs>
              <w:tab w:val="left" w:pos="720"/>
              <w:tab w:val="right" w:leader="dot" w:pos="8494"/>
            </w:tabs>
            <w:rPr>
              <w:rFonts w:eastAsiaTheme="minorEastAsia"/>
              <w:noProof/>
              <w:sz w:val="24"/>
              <w:szCs w:val="24"/>
              <w:lang w:eastAsia="pt-BR"/>
            </w:rPr>
          </w:pPr>
          <w:hyperlink w:anchor="_Toc233030173" w:history="1">
            <w:r w:rsidRPr="00CA265A">
              <w:rPr>
                <w:rStyle w:val="Hyperlink"/>
                <w:noProof/>
              </w:rPr>
              <w:t>3.5.</w:t>
            </w:r>
            <w:r>
              <w:rPr>
                <w:rFonts w:eastAsiaTheme="minorEastAsia"/>
                <w:noProof/>
                <w:sz w:val="24"/>
                <w:szCs w:val="24"/>
                <w:lang w:eastAsia="pt-BR"/>
              </w:rPr>
              <w:tab/>
            </w:r>
            <w:r w:rsidRPr="00CA265A">
              <w:rPr>
                <w:rStyle w:val="Hyperlink"/>
                <w:noProof/>
              </w:rPr>
              <w:t>Cobertura vacinal 2020-2025</w:t>
            </w:r>
            <w:r>
              <w:rPr>
                <w:noProof/>
                <w:webHidden/>
              </w:rPr>
              <w:tab/>
            </w:r>
            <w:r>
              <w:rPr>
                <w:noProof/>
                <w:webHidden/>
              </w:rPr>
              <w:fldChar w:fldCharType="begin"/>
            </w:r>
            <w:r>
              <w:rPr>
                <w:noProof/>
                <w:webHidden/>
              </w:rPr>
              <w:instrText xml:space="preserve"> PAGEREF _Toc233030173 \h </w:instrText>
            </w:r>
            <w:r>
              <w:rPr>
                <w:noProof/>
                <w:webHidden/>
              </w:rPr>
            </w:r>
            <w:r>
              <w:rPr>
                <w:noProof/>
                <w:webHidden/>
              </w:rPr>
              <w:fldChar w:fldCharType="separate"/>
            </w:r>
            <w:r>
              <w:rPr>
                <w:noProof/>
                <w:webHidden/>
              </w:rPr>
              <w:t>47</w:t>
            </w:r>
            <w:r>
              <w:rPr>
                <w:noProof/>
                <w:webHidden/>
              </w:rPr>
              <w:fldChar w:fldCharType="end"/>
            </w:r>
          </w:hyperlink>
        </w:p>
        <w:p w14:paraId="650A861B" w14:textId="1B636120" w:rsidR="00C85EB1" w:rsidRDefault="00C85EB1">
          <w:pPr>
            <w:pStyle w:val="Sumrio1"/>
            <w:tabs>
              <w:tab w:val="left" w:pos="960"/>
              <w:tab w:val="right" w:leader="dot" w:pos="8494"/>
            </w:tabs>
            <w:rPr>
              <w:rFonts w:eastAsiaTheme="minorEastAsia"/>
              <w:noProof/>
              <w:sz w:val="24"/>
              <w:szCs w:val="24"/>
              <w:lang w:eastAsia="pt-BR"/>
            </w:rPr>
          </w:pPr>
          <w:hyperlink w:anchor="_Toc233030174" w:history="1">
            <w:r w:rsidRPr="00CA265A">
              <w:rPr>
                <w:rStyle w:val="Hyperlink"/>
                <w:noProof/>
              </w:rPr>
              <w:t>3.5.</w:t>
            </w:r>
            <w:r w:rsidR="00FD5BB2">
              <w:rPr>
                <w:rStyle w:val="Hyperlink"/>
                <w:noProof/>
              </w:rPr>
              <w:t>1</w:t>
            </w:r>
            <w:r w:rsidRPr="00CA265A">
              <w:rPr>
                <w:rStyle w:val="Hyperlink"/>
                <w:noProof/>
              </w:rPr>
              <w:t>.</w:t>
            </w:r>
            <w:r>
              <w:rPr>
                <w:rFonts w:eastAsiaTheme="minorEastAsia"/>
                <w:noProof/>
                <w:sz w:val="24"/>
                <w:szCs w:val="24"/>
                <w:lang w:eastAsia="pt-BR"/>
              </w:rPr>
              <w:tab/>
            </w:r>
            <w:r w:rsidRPr="00CA265A">
              <w:rPr>
                <w:rStyle w:val="Hyperlink"/>
                <w:noProof/>
              </w:rPr>
              <w:t>Doenças Crônicas Não Transmissíveis (DCNT)</w:t>
            </w:r>
            <w:r>
              <w:rPr>
                <w:noProof/>
                <w:webHidden/>
              </w:rPr>
              <w:tab/>
            </w:r>
            <w:r>
              <w:rPr>
                <w:noProof/>
                <w:webHidden/>
              </w:rPr>
              <w:fldChar w:fldCharType="begin"/>
            </w:r>
            <w:r>
              <w:rPr>
                <w:noProof/>
                <w:webHidden/>
              </w:rPr>
              <w:instrText xml:space="preserve"> PAGEREF _Toc233030174 \h </w:instrText>
            </w:r>
            <w:r>
              <w:rPr>
                <w:noProof/>
                <w:webHidden/>
              </w:rPr>
            </w:r>
            <w:r>
              <w:rPr>
                <w:noProof/>
                <w:webHidden/>
              </w:rPr>
              <w:fldChar w:fldCharType="separate"/>
            </w:r>
            <w:r>
              <w:rPr>
                <w:noProof/>
                <w:webHidden/>
              </w:rPr>
              <w:t>47</w:t>
            </w:r>
            <w:r>
              <w:rPr>
                <w:noProof/>
                <w:webHidden/>
              </w:rPr>
              <w:fldChar w:fldCharType="end"/>
            </w:r>
          </w:hyperlink>
        </w:p>
        <w:p w14:paraId="5FC794B2" w14:textId="3879ADC0" w:rsidR="00C85EB1" w:rsidRDefault="00C85EB1">
          <w:pPr>
            <w:pStyle w:val="Sumrio1"/>
            <w:tabs>
              <w:tab w:val="left" w:pos="720"/>
              <w:tab w:val="right" w:leader="dot" w:pos="8494"/>
            </w:tabs>
            <w:rPr>
              <w:rFonts w:eastAsiaTheme="minorEastAsia"/>
              <w:noProof/>
              <w:sz w:val="24"/>
              <w:szCs w:val="24"/>
              <w:lang w:eastAsia="pt-BR"/>
            </w:rPr>
          </w:pPr>
          <w:hyperlink w:anchor="_Toc233030175" w:history="1">
            <w:r w:rsidRPr="00CA265A">
              <w:rPr>
                <w:rStyle w:val="Hyperlink"/>
                <w:noProof/>
              </w:rPr>
              <w:t>3.6.</w:t>
            </w:r>
            <w:r>
              <w:rPr>
                <w:rFonts w:eastAsiaTheme="minorEastAsia"/>
                <w:noProof/>
                <w:sz w:val="24"/>
                <w:szCs w:val="24"/>
                <w:lang w:eastAsia="pt-BR"/>
              </w:rPr>
              <w:tab/>
            </w:r>
            <w:r w:rsidRPr="00CA265A">
              <w:rPr>
                <w:rStyle w:val="Hyperlink"/>
                <w:noProof/>
              </w:rPr>
              <w:t>Condições Respiratórias Crônicas e outros Fatores de Risco</w:t>
            </w:r>
            <w:r>
              <w:rPr>
                <w:noProof/>
                <w:webHidden/>
              </w:rPr>
              <w:tab/>
            </w:r>
            <w:r>
              <w:rPr>
                <w:noProof/>
                <w:webHidden/>
              </w:rPr>
              <w:fldChar w:fldCharType="begin"/>
            </w:r>
            <w:r>
              <w:rPr>
                <w:noProof/>
                <w:webHidden/>
              </w:rPr>
              <w:instrText xml:space="preserve"> PAGEREF _Toc233030175 \h </w:instrText>
            </w:r>
            <w:r>
              <w:rPr>
                <w:noProof/>
                <w:webHidden/>
              </w:rPr>
            </w:r>
            <w:r>
              <w:rPr>
                <w:noProof/>
                <w:webHidden/>
              </w:rPr>
              <w:fldChar w:fldCharType="separate"/>
            </w:r>
            <w:r>
              <w:rPr>
                <w:noProof/>
                <w:webHidden/>
              </w:rPr>
              <w:t>47</w:t>
            </w:r>
            <w:r>
              <w:rPr>
                <w:noProof/>
                <w:webHidden/>
              </w:rPr>
              <w:fldChar w:fldCharType="end"/>
            </w:r>
          </w:hyperlink>
        </w:p>
        <w:p w14:paraId="06A0572B" w14:textId="66D8E21E" w:rsidR="00C85EB1" w:rsidRDefault="00C85EB1">
          <w:pPr>
            <w:pStyle w:val="Sumrio1"/>
            <w:tabs>
              <w:tab w:val="left" w:pos="720"/>
              <w:tab w:val="right" w:leader="dot" w:pos="8494"/>
            </w:tabs>
            <w:rPr>
              <w:rFonts w:eastAsiaTheme="minorEastAsia"/>
              <w:noProof/>
              <w:sz w:val="24"/>
              <w:szCs w:val="24"/>
              <w:lang w:eastAsia="pt-BR"/>
            </w:rPr>
          </w:pPr>
          <w:hyperlink w:anchor="_Toc233030176" w:history="1">
            <w:r w:rsidRPr="00CA265A">
              <w:rPr>
                <w:rStyle w:val="Hyperlink"/>
                <w:noProof/>
              </w:rPr>
              <w:t>3.7.</w:t>
            </w:r>
            <w:r>
              <w:rPr>
                <w:rFonts w:eastAsiaTheme="minorEastAsia"/>
                <w:noProof/>
                <w:sz w:val="24"/>
                <w:szCs w:val="24"/>
                <w:lang w:eastAsia="pt-BR"/>
              </w:rPr>
              <w:tab/>
            </w:r>
            <w:r w:rsidRPr="00CA265A">
              <w:rPr>
                <w:rStyle w:val="Hyperlink"/>
                <w:noProof/>
              </w:rPr>
              <w:t>Condições de saúde População Negra e Quilombola</w:t>
            </w:r>
            <w:r>
              <w:rPr>
                <w:noProof/>
                <w:webHidden/>
              </w:rPr>
              <w:tab/>
            </w:r>
            <w:r>
              <w:rPr>
                <w:noProof/>
                <w:webHidden/>
              </w:rPr>
              <w:fldChar w:fldCharType="begin"/>
            </w:r>
            <w:r>
              <w:rPr>
                <w:noProof/>
                <w:webHidden/>
              </w:rPr>
              <w:instrText xml:space="preserve"> PAGEREF _Toc233030176 \h </w:instrText>
            </w:r>
            <w:r>
              <w:rPr>
                <w:noProof/>
                <w:webHidden/>
              </w:rPr>
            </w:r>
            <w:r>
              <w:rPr>
                <w:noProof/>
                <w:webHidden/>
              </w:rPr>
              <w:fldChar w:fldCharType="separate"/>
            </w:r>
            <w:r>
              <w:rPr>
                <w:noProof/>
                <w:webHidden/>
              </w:rPr>
              <w:t>47</w:t>
            </w:r>
            <w:r>
              <w:rPr>
                <w:noProof/>
                <w:webHidden/>
              </w:rPr>
              <w:fldChar w:fldCharType="end"/>
            </w:r>
          </w:hyperlink>
        </w:p>
        <w:p w14:paraId="503CD2AE" w14:textId="0671EBBC" w:rsidR="00C85EB1" w:rsidRDefault="00C85EB1">
          <w:pPr>
            <w:pStyle w:val="Sumrio1"/>
            <w:tabs>
              <w:tab w:val="left" w:pos="720"/>
              <w:tab w:val="right" w:leader="dot" w:pos="8494"/>
            </w:tabs>
            <w:rPr>
              <w:rFonts w:eastAsiaTheme="minorEastAsia"/>
              <w:noProof/>
              <w:sz w:val="24"/>
              <w:szCs w:val="24"/>
              <w:lang w:eastAsia="pt-BR"/>
            </w:rPr>
          </w:pPr>
          <w:hyperlink w:anchor="_Toc233030177" w:history="1">
            <w:r w:rsidRPr="00CA265A">
              <w:rPr>
                <w:rStyle w:val="Hyperlink"/>
                <w:noProof/>
              </w:rPr>
              <w:t>3.8.</w:t>
            </w:r>
            <w:r>
              <w:rPr>
                <w:rFonts w:eastAsiaTheme="minorEastAsia"/>
                <w:noProof/>
                <w:sz w:val="24"/>
                <w:szCs w:val="24"/>
                <w:lang w:eastAsia="pt-BR"/>
              </w:rPr>
              <w:tab/>
            </w:r>
            <w:r w:rsidRPr="00CA265A">
              <w:rPr>
                <w:rStyle w:val="Hyperlink"/>
                <w:noProof/>
              </w:rPr>
              <w:t>Pessoas com transtornos do neurodesenvolvimento</w:t>
            </w:r>
            <w:r>
              <w:rPr>
                <w:noProof/>
                <w:webHidden/>
              </w:rPr>
              <w:tab/>
            </w:r>
            <w:r>
              <w:rPr>
                <w:noProof/>
                <w:webHidden/>
              </w:rPr>
              <w:fldChar w:fldCharType="begin"/>
            </w:r>
            <w:r>
              <w:rPr>
                <w:noProof/>
                <w:webHidden/>
              </w:rPr>
              <w:instrText xml:space="preserve"> PAGEREF _Toc233030177 \h </w:instrText>
            </w:r>
            <w:r>
              <w:rPr>
                <w:noProof/>
                <w:webHidden/>
              </w:rPr>
            </w:r>
            <w:r>
              <w:rPr>
                <w:noProof/>
                <w:webHidden/>
              </w:rPr>
              <w:fldChar w:fldCharType="separate"/>
            </w:r>
            <w:r>
              <w:rPr>
                <w:noProof/>
                <w:webHidden/>
              </w:rPr>
              <w:t>47</w:t>
            </w:r>
            <w:r>
              <w:rPr>
                <w:noProof/>
                <w:webHidden/>
              </w:rPr>
              <w:fldChar w:fldCharType="end"/>
            </w:r>
          </w:hyperlink>
        </w:p>
        <w:p w14:paraId="486B30AE" w14:textId="072279B8" w:rsidR="00C85EB1" w:rsidRDefault="00C85EB1">
          <w:pPr>
            <w:pStyle w:val="Sumrio1"/>
            <w:tabs>
              <w:tab w:val="left" w:pos="720"/>
              <w:tab w:val="right" w:leader="dot" w:pos="8494"/>
            </w:tabs>
            <w:rPr>
              <w:rFonts w:eastAsiaTheme="minorEastAsia"/>
              <w:noProof/>
              <w:sz w:val="24"/>
              <w:szCs w:val="24"/>
              <w:lang w:eastAsia="pt-BR"/>
            </w:rPr>
          </w:pPr>
          <w:hyperlink w:anchor="_Toc233030178" w:history="1">
            <w:r w:rsidRPr="00CA265A">
              <w:rPr>
                <w:rStyle w:val="Hyperlink"/>
                <w:noProof/>
              </w:rPr>
              <w:t>3.9.</w:t>
            </w:r>
            <w:r>
              <w:rPr>
                <w:rFonts w:eastAsiaTheme="minorEastAsia"/>
                <w:noProof/>
                <w:sz w:val="24"/>
                <w:szCs w:val="24"/>
                <w:lang w:eastAsia="pt-BR"/>
              </w:rPr>
              <w:tab/>
            </w:r>
            <w:r w:rsidRPr="00CA265A">
              <w:rPr>
                <w:rStyle w:val="Hyperlink"/>
                <w:noProof/>
              </w:rPr>
              <w:t>Condições Saúde da População LGBTQIAPN+</w:t>
            </w:r>
            <w:r>
              <w:rPr>
                <w:noProof/>
                <w:webHidden/>
              </w:rPr>
              <w:tab/>
            </w:r>
            <w:r>
              <w:rPr>
                <w:noProof/>
                <w:webHidden/>
              </w:rPr>
              <w:fldChar w:fldCharType="begin"/>
            </w:r>
            <w:r>
              <w:rPr>
                <w:noProof/>
                <w:webHidden/>
              </w:rPr>
              <w:instrText xml:space="preserve"> PAGEREF _Toc233030178 \h </w:instrText>
            </w:r>
            <w:r>
              <w:rPr>
                <w:noProof/>
                <w:webHidden/>
              </w:rPr>
            </w:r>
            <w:r>
              <w:rPr>
                <w:noProof/>
                <w:webHidden/>
              </w:rPr>
              <w:fldChar w:fldCharType="separate"/>
            </w:r>
            <w:r>
              <w:rPr>
                <w:noProof/>
                <w:webHidden/>
              </w:rPr>
              <w:t>47</w:t>
            </w:r>
            <w:r>
              <w:rPr>
                <w:noProof/>
                <w:webHidden/>
              </w:rPr>
              <w:fldChar w:fldCharType="end"/>
            </w:r>
          </w:hyperlink>
        </w:p>
        <w:p w14:paraId="53376A63" w14:textId="4B2E7D7C" w:rsidR="00C85EB1" w:rsidRDefault="00C85EB1">
          <w:pPr>
            <w:pStyle w:val="Sumrio1"/>
            <w:tabs>
              <w:tab w:val="left" w:pos="720"/>
              <w:tab w:val="right" w:leader="dot" w:pos="8494"/>
            </w:tabs>
            <w:rPr>
              <w:rFonts w:eastAsiaTheme="minorEastAsia"/>
              <w:noProof/>
              <w:sz w:val="24"/>
              <w:szCs w:val="24"/>
              <w:lang w:eastAsia="pt-BR"/>
            </w:rPr>
          </w:pPr>
          <w:hyperlink w:anchor="_Toc233030179" w:history="1">
            <w:r w:rsidRPr="00CA265A">
              <w:rPr>
                <w:rStyle w:val="Hyperlink"/>
                <w:noProof/>
              </w:rPr>
              <w:t>3.</w:t>
            </w:r>
            <w:r w:rsidR="00FD5BB2">
              <w:rPr>
                <w:rStyle w:val="Hyperlink"/>
                <w:noProof/>
              </w:rPr>
              <w:t>1</w:t>
            </w:r>
            <w:r w:rsidRPr="00CA265A">
              <w:rPr>
                <w:rStyle w:val="Hyperlink"/>
                <w:noProof/>
              </w:rPr>
              <w:t>0.</w:t>
            </w:r>
            <w:r>
              <w:rPr>
                <w:rFonts w:eastAsiaTheme="minorEastAsia"/>
                <w:noProof/>
                <w:sz w:val="24"/>
                <w:szCs w:val="24"/>
                <w:lang w:eastAsia="pt-BR"/>
              </w:rPr>
              <w:tab/>
            </w:r>
            <w:r w:rsidRPr="00CA265A">
              <w:rPr>
                <w:rStyle w:val="Hyperlink"/>
                <w:noProof/>
              </w:rPr>
              <w:t>Doenças Crônicas de Alta Complexidade: Doença Renal Crônica</w:t>
            </w:r>
            <w:r>
              <w:rPr>
                <w:noProof/>
                <w:webHidden/>
              </w:rPr>
              <w:tab/>
            </w:r>
            <w:r>
              <w:rPr>
                <w:noProof/>
                <w:webHidden/>
              </w:rPr>
              <w:fldChar w:fldCharType="begin"/>
            </w:r>
            <w:r>
              <w:rPr>
                <w:noProof/>
                <w:webHidden/>
              </w:rPr>
              <w:instrText xml:space="preserve"> PAGEREF _Toc233030179 \h </w:instrText>
            </w:r>
            <w:r>
              <w:rPr>
                <w:noProof/>
                <w:webHidden/>
              </w:rPr>
            </w:r>
            <w:r>
              <w:rPr>
                <w:noProof/>
                <w:webHidden/>
              </w:rPr>
              <w:fldChar w:fldCharType="separate"/>
            </w:r>
            <w:r>
              <w:rPr>
                <w:noProof/>
                <w:webHidden/>
              </w:rPr>
              <w:t>47</w:t>
            </w:r>
            <w:r>
              <w:rPr>
                <w:noProof/>
                <w:webHidden/>
              </w:rPr>
              <w:fldChar w:fldCharType="end"/>
            </w:r>
          </w:hyperlink>
        </w:p>
        <w:p w14:paraId="0FF93661" w14:textId="60543ED9" w:rsidR="00C85EB1" w:rsidRDefault="00C85EB1">
          <w:pPr>
            <w:pStyle w:val="Sumrio1"/>
            <w:tabs>
              <w:tab w:val="left" w:pos="720"/>
              <w:tab w:val="right" w:leader="dot" w:pos="8494"/>
            </w:tabs>
            <w:rPr>
              <w:rFonts w:eastAsiaTheme="minorEastAsia"/>
              <w:noProof/>
              <w:sz w:val="24"/>
              <w:szCs w:val="24"/>
              <w:lang w:eastAsia="pt-BR"/>
            </w:rPr>
          </w:pPr>
          <w:hyperlink w:anchor="_Toc233030180" w:history="1">
            <w:r w:rsidRPr="00CA265A">
              <w:rPr>
                <w:rStyle w:val="Hyperlink"/>
                <w:noProof/>
              </w:rPr>
              <w:t>3.</w:t>
            </w:r>
            <w:r w:rsidR="00FD5BB2">
              <w:rPr>
                <w:rStyle w:val="Hyperlink"/>
                <w:noProof/>
              </w:rPr>
              <w:t>11</w:t>
            </w:r>
            <w:r w:rsidRPr="00CA265A">
              <w:rPr>
                <w:rStyle w:val="Hyperlink"/>
                <w:noProof/>
              </w:rPr>
              <w:t>.</w:t>
            </w:r>
            <w:r>
              <w:rPr>
                <w:rFonts w:eastAsiaTheme="minorEastAsia"/>
                <w:noProof/>
                <w:sz w:val="24"/>
                <w:szCs w:val="24"/>
                <w:lang w:eastAsia="pt-BR"/>
              </w:rPr>
              <w:tab/>
            </w:r>
            <w:r w:rsidRPr="00CA265A">
              <w:rPr>
                <w:rStyle w:val="Hyperlink"/>
                <w:noProof/>
              </w:rPr>
              <w:t>Doenças Crônicas de Alta Complexidade: Câncer</w:t>
            </w:r>
            <w:r>
              <w:rPr>
                <w:noProof/>
                <w:webHidden/>
              </w:rPr>
              <w:tab/>
            </w:r>
            <w:r>
              <w:rPr>
                <w:noProof/>
                <w:webHidden/>
              </w:rPr>
              <w:fldChar w:fldCharType="begin"/>
            </w:r>
            <w:r>
              <w:rPr>
                <w:noProof/>
                <w:webHidden/>
              </w:rPr>
              <w:instrText xml:space="preserve"> PAGEREF _Toc233030180 \h </w:instrText>
            </w:r>
            <w:r>
              <w:rPr>
                <w:noProof/>
                <w:webHidden/>
              </w:rPr>
            </w:r>
            <w:r>
              <w:rPr>
                <w:noProof/>
                <w:webHidden/>
              </w:rPr>
              <w:fldChar w:fldCharType="separate"/>
            </w:r>
            <w:r>
              <w:rPr>
                <w:noProof/>
                <w:webHidden/>
              </w:rPr>
              <w:t>47</w:t>
            </w:r>
            <w:r>
              <w:rPr>
                <w:noProof/>
                <w:webHidden/>
              </w:rPr>
              <w:fldChar w:fldCharType="end"/>
            </w:r>
          </w:hyperlink>
        </w:p>
        <w:p w14:paraId="66A7D59E" w14:textId="05CCEBCD" w:rsidR="00C85EB1" w:rsidRDefault="00C85EB1">
          <w:pPr>
            <w:pStyle w:val="Sumrio1"/>
            <w:tabs>
              <w:tab w:val="left" w:pos="440"/>
              <w:tab w:val="right" w:leader="dot" w:pos="8494"/>
            </w:tabs>
            <w:rPr>
              <w:rFonts w:eastAsiaTheme="minorEastAsia"/>
              <w:noProof/>
              <w:sz w:val="24"/>
              <w:szCs w:val="24"/>
              <w:lang w:eastAsia="pt-BR"/>
            </w:rPr>
          </w:pPr>
          <w:hyperlink w:anchor="_Toc233030181" w:history="1">
            <w:r w:rsidRPr="00CA265A">
              <w:rPr>
                <w:rStyle w:val="Hyperlink"/>
                <w:noProof/>
              </w:rPr>
              <w:t>4.</w:t>
            </w:r>
            <w:r>
              <w:rPr>
                <w:rFonts w:eastAsiaTheme="minorEastAsia"/>
                <w:noProof/>
                <w:sz w:val="24"/>
                <w:szCs w:val="24"/>
                <w:lang w:eastAsia="pt-BR"/>
              </w:rPr>
              <w:tab/>
            </w:r>
            <w:r w:rsidRPr="00CA265A">
              <w:rPr>
                <w:rStyle w:val="Hyperlink"/>
                <w:noProof/>
              </w:rPr>
              <w:t>Serviços de Saúde</w:t>
            </w:r>
            <w:r>
              <w:rPr>
                <w:noProof/>
                <w:webHidden/>
              </w:rPr>
              <w:tab/>
            </w:r>
            <w:r>
              <w:rPr>
                <w:noProof/>
                <w:webHidden/>
              </w:rPr>
              <w:fldChar w:fldCharType="begin"/>
            </w:r>
            <w:r>
              <w:rPr>
                <w:noProof/>
                <w:webHidden/>
              </w:rPr>
              <w:instrText xml:space="preserve"> PAGEREF _Toc233030181 \h </w:instrText>
            </w:r>
            <w:r>
              <w:rPr>
                <w:noProof/>
                <w:webHidden/>
              </w:rPr>
            </w:r>
            <w:r>
              <w:rPr>
                <w:noProof/>
                <w:webHidden/>
              </w:rPr>
              <w:fldChar w:fldCharType="separate"/>
            </w:r>
            <w:r>
              <w:rPr>
                <w:noProof/>
                <w:webHidden/>
              </w:rPr>
              <w:t>49</w:t>
            </w:r>
            <w:r>
              <w:rPr>
                <w:noProof/>
                <w:webHidden/>
              </w:rPr>
              <w:fldChar w:fldCharType="end"/>
            </w:r>
          </w:hyperlink>
        </w:p>
        <w:p w14:paraId="4FBAF8F2" w14:textId="4EC51208" w:rsidR="00C85EB1" w:rsidRDefault="00C85EB1">
          <w:pPr>
            <w:pStyle w:val="Sumrio1"/>
            <w:tabs>
              <w:tab w:val="left" w:pos="720"/>
              <w:tab w:val="right" w:leader="dot" w:pos="8494"/>
            </w:tabs>
            <w:rPr>
              <w:rFonts w:eastAsiaTheme="minorEastAsia"/>
              <w:noProof/>
              <w:sz w:val="24"/>
              <w:szCs w:val="24"/>
              <w:lang w:eastAsia="pt-BR"/>
            </w:rPr>
          </w:pPr>
          <w:hyperlink w:anchor="_Toc233030182" w:history="1">
            <w:r w:rsidRPr="00CA265A">
              <w:rPr>
                <w:rStyle w:val="Hyperlink"/>
                <w:noProof/>
              </w:rPr>
              <w:t>4.</w:t>
            </w:r>
            <w:r w:rsidR="00FD5BB2">
              <w:rPr>
                <w:rStyle w:val="Hyperlink"/>
                <w:noProof/>
              </w:rPr>
              <w:t>1</w:t>
            </w:r>
            <w:r w:rsidRPr="00CA265A">
              <w:rPr>
                <w:rStyle w:val="Hyperlink"/>
                <w:noProof/>
              </w:rPr>
              <w:t>.</w:t>
            </w:r>
            <w:r>
              <w:rPr>
                <w:rFonts w:eastAsiaTheme="minorEastAsia"/>
                <w:noProof/>
                <w:sz w:val="24"/>
                <w:szCs w:val="24"/>
                <w:lang w:eastAsia="pt-BR"/>
              </w:rPr>
              <w:tab/>
            </w:r>
            <w:r w:rsidRPr="00CA265A">
              <w:rPr>
                <w:rStyle w:val="Hyperlink"/>
                <w:noProof/>
              </w:rPr>
              <w:t>REDES DE ATENÇÃO À SAÚDE</w:t>
            </w:r>
            <w:r>
              <w:rPr>
                <w:noProof/>
                <w:webHidden/>
              </w:rPr>
              <w:tab/>
            </w:r>
            <w:r>
              <w:rPr>
                <w:noProof/>
                <w:webHidden/>
              </w:rPr>
              <w:fldChar w:fldCharType="begin"/>
            </w:r>
            <w:r>
              <w:rPr>
                <w:noProof/>
                <w:webHidden/>
              </w:rPr>
              <w:instrText xml:space="preserve"> PAGEREF _Toc233030182 \h </w:instrText>
            </w:r>
            <w:r>
              <w:rPr>
                <w:noProof/>
                <w:webHidden/>
              </w:rPr>
            </w:r>
            <w:r>
              <w:rPr>
                <w:noProof/>
                <w:webHidden/>
              </w:rPr>
              <w:fldChar w:fldCharType="separate"/>
            </w:r>
            <w:r>
              <w:rPr>
                <w:noProof/>
                <w:webHidden/>
              </w:rPr>
              <w:t>50</w:t>
            </w:r>
            <w:r>
              <w:rPr>
                <w:noProof/>
                <w:webHidden/>
              </w:rPr>
              <w:fldChar w:fldCharType="end"/>
            </w:r>
          </w:hyperlink>
        </w:p>
        <w:p w14:paraId="52ED40FE" w14:textId="6F221663" w:rsidR="00C85EB1" w:rsidRDefault="00C85EB1">
          <w:pPr>
            <w:pStyle w:val="Sumrio1"/>
            <w:tabs>
              <w:tab w:val="left" w:pos="960"/>
              <w:tab w:val="right" w:leader="dot" w:pos="8494"/>
            </w:tabs>
            <w:rPr>
              <w:rFonts w:eastAsiaTheme="minorEastAsia"/>
              <w:noProof/>
              <w:sz w:val="24"/>
              <w:szCs w:val="24"/>
              <w:lang w:eastAsia="pt-BR"/>
            </w:rPr>
          </w:pPr>
          <w:hyperlink w:anchor="_Toc233030183" w:history="1">
            <w:r w:rsidRPr="00CA265A">
              <w:rPr>
                <w:rStyle w:val="Hyperlink"/>
                <w:noProof/>
              </w:rPr>
              <w:t>4.</w:t>
            </w:r>
            <w:r w:rsidR="00FD5BB2">
              <w:rPr>
                <w:rStyle w:val="Hyperlink"/>
                <w:noProof/>
              </w:rPr>
              <w:t>1</w:t>
            </w:r>
            <w:r w:rsidRPr="00CA265A">
              <w:rPr>
                <w:rStyle w:val="Hyperlink"/>
                <w:noProof/>
              </w:rPr>
              <w:t>.</w:t>
            </w:r>
            <w:r w:rsidR="00FD5BB2">
              <w:rPr>
                <w:rStyle w:val="Hyperlink"/>
                <w:noProof/>
              </w:rPr>
              <w:t>1</w:t>
            </w:r>
            <w:r w:rsidRPr="00CA265A">
              <w:rPr>
                <w:rStyle w:val="Hyperlink"/>
                <w:noProof/>
              </w:rPr>
              <w:t>.</w:t>
            </w:r>
            <w:r>
              <w:rPr>
                <w:rFonts w:eastAsiaTheme="minorEastAsia"/>
                <w:noProof/>
                <w:sz w:val="24"/>
                <w:szCs w:val="24"/>
                <w:lang w:eastAsia="pt-BR"/>
              </w:rPr>
              <w:tab/>
            </w:r>
            <w:r w:rsidRPr="00CA265A">
              <w:rPr>
                <w:rStyle w:val="Hyperlink"/>
                <w:noProof/>
              </w:rPr>
              <w:t>Atenção Primária à Saúde</w:t>
            </w:r>
            <w:r>
              <w:rPr>
                <w:noProof/>
                <w:webHidden/>
              </w:rPr>
              <w:tab/>
            </w:r>
            <w:r>
              <w:rPr>
                <w:noProof/>
                <w:webHidden/>
              </w:rPr>
              <w:fldChar w:fldCharType="begin"/>
            </w:r>
            <w:r>
              <w:rPr>
                <w:noProof/>
                <w:webHidden/>
              </w:rPr>
              <w:instrText xml:space="preserve"> PAGEREF _Toc233030183 \h </w:instrText>
            </w:r>
            <w:r>
              <w:rPr>
                <w:noProof/>
                <w:webHidden/>
              </w:rPr>
            </w:r>
            <w:r>
              <w:rPr>
                <w:noProof/>
                <w:webHidden/>
              </w:rPr>
              <w:fldChar w:fldCharType="separate"/>
            </w:r>
            <w:r>
              <w:rPr>
                <w:noProof/>
                <w:webHidden/>
              </w:rPr>
              <w:t>5</w:t>
            </w:r>
            <w:r w:rsidR="00FD5BB2">
              <w:rPr>
                <w:noProof/>
                <w:webHidden/>
              </w:rPr>
              <w:t>1</w:t>
            </w:r>
            <w:r>
              <w:rPr>
                <w:noProof/>
                <w:webHidden/>
              </w:rPr>
              <w:fldChar w:fldCharType="end"/>
            </w:r>
          </w:hyperlink>
        </w:p>
        <w:p w14:paraId="72E32B62" w14:textId="61503D43" w:rsidR="00C85EB1" w:rsidRDefault="00C85EB1">
          <w:pPr>
            <w:pStyle w:val="Sumrio1"/>
            <w:tabs>
              <w:tab w:val="left" w:pos="720"/>
              <w:tab w:val="right" w:leader="dot" w:pos="8494"/>
            </w:tabs>
            <w:rPr>
              <w:rFonts w:eastAsiaTheme="minorEastAsia"/>
              <w:noProof/>
              <w:sz w:val="24"/>
              <w:szCs w:val="24"/>
              <w:lang w:eastAsia="pt-BR"/>
            </w:rPr>
          </w:pPr>
          <w:hyperlink w:anchor="_Toc233030184" w:history="1">
            <w:r w:rsidRPr="00CA265A">
              <w:rPr>
                <w:rStyle w:val="Hyperlink"/>
                <w:noProof/>
              </w:rPr>
              <w:t>4.2.</w:t>
            </w:r>
            <w:r>
              <w:rPr>
                <w:rFonts w:eastAsiaTheme="minorEastAsia"/>
                <w:noProof/>
                <w:sz w:val="24"/>
                <w:szCs w:val="24"/>
                <w:lang w:eastAsia="pt-BR"/>
              </w:rPr>
              <w:tab/>
            </w:r>
            <w:r w:rsidRPr="00CA265A">
              <w:rPr>
                <w:rStyle w:val="Hyperlink"/>
                <w:noProof/>
              </w:rPr>
              <w:t>Rede de Atenção às Urgências e Emergências (RUE)</w:t>
            </w:r>
            <w:r>
              <w:rPr>
                <w:noProof/>
                <w:webHidden/>
              </w:rPr>
              <w:tab/>
            </w:r>
            <w:r>
              <w:rPr>
                <w:noProof/>
                <w:webHidden/>
              </w:rPr>
              <w:fldChar w:fldCharType="begin"/>
            </w:r>
            <w:r>
              <w:rPr>
                <w:noProof/>
                <w:webHidden/>
              </w:rPr>
              <w:instrText xml:space="preserve"> PAGEREF _Toc233030184 \h </w:instrText>
            </w:r>
            <w:r>
              <w:rPr>
                <w:noProof/>
                <w:webHidden/>
              </w:rPr>
            </w:r>
            <w:r>
              <w:rPr>
                <w:noProof/>
                <w:webHidden/>
              </w:rPr>
              <w:fldChar w:fldCharType="separate"/>
            </w:r>
            <w:r>
              <w:rPr>
                <w:noProof/>
                <w:webHidden/>
              </w:rPr>
              <w:t>52</w:t>
            </w:r>
            <w:r>
              <w:rPr>
                <w:noProof/>
                <w:webHidden/>
              </w:rPr>
              <w:fldChar w:fldCharType="end"/>
            </w:r>
          </w:hyperlink>
        </w:p>
        <w:p w14:paraId="10044A03" w14:textId="013404A7" w:rsidR="00C85EB1" w:rsidRDefault="00C85EB1">
          <w:pPr>
            <w:pStyle w:val="Sumrio1"/>
            <w:tabs>
              <w:tab w:val="left" w:pos="720"/>
              <w:tab w:val="right" w:leader="dot" w:pos="8494"/>
            </w:tabs>
            <w:rPr>
              <w:rFonts w:eastAsiaTheme="minorEastAsia"/>
              <w:noProof/>
              <w:sz w:val="24"/>
              <w:szCs w:val="24"/>
              <w:lang w:eastAsia="pt-BR"/>
            </w:rPr>
          </w:pPr>
          <w:hyperlink w:anchor="_Toc233030185" w:history="1">
            <w:r w:rsidRPr="00CA265A">
              <w:rPr>
                <w:rStyle w:val="Hyperlink"/>
                <w:noProof/>
              </w:rPr>
              <w:t>4.3.</w:t>
            </w:r>
            <w:r>
              <w:rPr>
                <w:rFonts w:eastAsiaTheme="minorEastAsia"/>
                <w:noProof/>
                <w:sz w:val="24"/>
                <w:szCs w:val="24"/>
                <w:lang w:eastAsia="pt-BR"/>
              </w:rPr>
              <w:tab/>
            </w:r>
            <w:r w:rsidRPr="00CA265A">
              <w:rPr>
                <w:rStyle w:val="Hyperlink"/>
                <w:noProof/>
              </w:rPr>
              <w:t>Rede de Atenção Psicossocial (RAPS)</w:t>
            </w:r>
            <w:r>
              <w:rPr>
                <w:noProof/>
                <w:webHidden/>
              </w:rPr>
              <w:tab/>
            </w:r>
            <w:r>
              <w:rPr>
                <w:noProof/>
                <w:webHidden/>
              </w:rPr>
              <w:fldChar w:fldCharType="begin"/>
            </w:r>
            <w:r>
              <w:rPr>
                <w:noProof/>
                <w:webHidden/>
              </w:rPr>
              <w:instrText xml:space="preserve"> PAGEREF _Toc233030185 \h </w:instrText>
            </w:r>
            <w:r>
              <w:rPr>
                <w:noProof/>
                <w:webHidden/>
              </w:rPr>
            </w:r>
            <w:r>
              <w:rPr>
                <w:noProof/>
                <w:webHidden/>
              </w:rPr>
              <w:fldChar w:fldCharType="separate"/>
            </w:r>
            <w:r>
              <w:rPr>
                <w:noProof/>
                <w:webHidden/>
              </w:rPr>
              <w:t>53</w:t>
            </w:r>
            <w:r>
              <w:rPr>
                <w:noProof/>
                <w:webHidden/>
              </w:rPr>
              <w:fldChar w:fldCharType="end"/>
            </w:r>
          </w:hyperlink>
        </w:p>
        <w:p w14:paraId="0F980EDD" w14:textId="66986E54" w:rsidR="00C85EB1" w:rsidRDefault="00C85EB1">
          <w:pPr>
            <w:pStyle w:val="Sumrio1"/>
            <w:tabs>
              <w:tab w:val="left" w:pos="720"/>
              <w:tab w:val="right" w:leader="dot" w:pos="8494"/>
            </w:tabs>
            <w:rPr>
              <w:rFonts w:eastAsiaTheme="minorEastAsia"/>
              <w:noProof/>
              <w:sz w:val="24"/>
              <w:szCs w:val="24"/>
              <w:lang w:eastAsia="pt-BR"/>
            </w:rPr>
          </w:pPr>
          <w:hyperlink w:anchor="_Toc233030186" w:history="1">
            <w:r w:rsidRPr="00CA265A">
              <w:rPr>
                <w:rStyle w:val="Hyperlink"/>
                <w:noProof/>
              </w:rPr>
              <w:t>4.4.</w:t>
            </w:r>
            <w:r>
              <w:rPr>
                <w:rFonts w:eastAsiaTheme="minorEastAsia"/>
                <w:noProof/>
                <w:sz w:val="24"/>
                <w:szCs w:val="24"/>
                <w:lang w:eastAsia="pt-BR"/>
              </w:rPr>
              <w:tab/>
            </w:r>
            <w:r w:rsidRPr="00CA265A">
              <w:rPr>
                <w:rStyle w:val="Hyperlink"/>
                <w:noProof/>
              </w:rPr>
              <w:t>Rede de Atenção Especializada e Ambulatorial</w:t>
            </w:r>
            <w:r>
              <w:rPr>
                <w:noProof/>
                <w:webHidden/>
              </w:rPr>
              <w:tab/>
            </w:r>
            <w:r>
              <w:rPr>
                <w:noProof/>
                <w:webHidden/>
              </w:rPr>
              <w:fldChar w:fldCharType="begin"/>
            </w:r>
            <w:r>
              <w:rPr>
                <w:noProof/>
                <w:webHidden/>
              </w:rPr>
              <w:instrText xml:space="preserve"> PAGEREF _Toc233030186 \h </w:instrText>
            </w:r>
            <w:r>
              <w:rPr>
                <w:noProof/>
                <w:webHidden/>
              </w:rPr>
            </w:r>
            <w:r>
              <w:rPr>
                <w:noProof/>
                <w:webHidden/>
              </w:rPr>
              <w:fldChar w:fldCharType="separate"/>
            </w:r>
            <w:r>
              <w:rPr>
                <w:noProof/>
                <w:webHidden/>
              </w:rPr>
              <w:t>53</w:t>
            </w:r>
            <w:r>
              <w:rPr>
                <w:noProof/>
                <w:webHidden/>
              </w:rPr>
              <w:fldChar w:fldCharType="end"/>
            </w:r>
          </w:hyperlink>
        </w:p>
        <w:p w14:paraId="577EE97C" w14:textId="64A86E09" w:rsidR="00C85EB1" w:rsidRDefault="00C85EB1">
          <w:pPr>
            <w:pStyle w:val="Sumrio1"/>
            <w:tabs>
              <w:tab w:val="left" w:pos="720"/>
              <w:tab w:val="right" w:leader="dot" w:pos="8494"/>
            </w:tabs>
            <w:rPr>
              <w:rFonts w:eastAsiaTheme="minorEastAsia"/>
              <w:noProof/>
              <w:sz w:val="24"/>
              <w:szCs w:val="24"/>
              <w:lang w:eastAsia="pt-BR"/>
            </w:rPr>
          </w:pPr>
          <w:hyperlink w:anchor="_Toc233030187" w:history="1">
            <w:r w:rsidRPr="00CA265A">
              <w:rPr>
                <w:rStyle w:val="Hyperlink"/>
                <w:noProof/>
              </w:rPr>
              <w:t>4.5.</w:t>
            </w:r>
            <w:r>
              <w:rPr>
                <w:rFonts w:eastAsiaTheme="minorEastAsia"/>
                <w:noProof/>
                <w:sz w:val="24"/>
                <w:szCs w:val="24"/>
                <w:lang w:eastAsia="pt-BR"/>
              </w:rPr>
              <w:tab/>
            </w:r>
            <w:r w:rsidRPr="00CA265A">
              <w:rPr>
                <w:rStyle w:val="Hyperlink"/>
                <w:noProof/>
              </w:rPr>
              <w:t>Rede de Atenção à Saúde da Mulher</w:t>
            </w:r>
            <w:r>
              <w:rPr>
                <w:noProof/>
                <w:webHidden/>
              </w:rPr>
              <w:tab/>
            </w:r>
            <w:r>
              <w:rPr>
                <w:noProof/>
                <w:webHidden/>
              </w:rPr>
              <w:fldChar w:fldCharType="begin"/>
            </w:r>
            <w:r>
              <w:rPr>
                <w:noProof/>
                <w:webHidden/>
              </w:rPr>
              <w:instrText xml:space="preserve"> PAGEREF _Toc233030187 \h </w:instrText>
            </w:r>
            <w:r>
              <w:rPr>
                <w:noProof/>
                <w:webHidden/>
              </w:rPr>
            </w:r>
            <w:r>
              <w:rPr>
                <w:noProof/>
                <w:webHidden/>
              </w:rPr>
              <w:fldChar w:fldCharType="separate"/>
            </w:r>
            <w:r>
              <w:rPr>
                <w:noProof/>
                <w:webHidden/>
              </w:rPr>
              <w:t>54</w:t>
            </w:r>
            <w:r>
              <w:rPr>
                <w:noProof/>
                <w:webHidden/>
              </w:rPr>
              <w:fldChar w:fldCharType="end"/>
            </w:r>
          </w:hyperlink>
        </w:p>
        <w:p w14:paraId="3AD0128A" w14:textId="02DA7F4A" w:rsidR="00C85EB1" w:rsidRDefault="00C85EB1">
          <w:pPr>
            <w:pStyle w:val="Sumrio1"/>
            <w:tabs>
              <w:tab w:val="left" w:pos="720"/>
              <w:tab w:val="right" w:leader="dot" w:pos="8494"/>
            </w:tabs>
            <w:rPr>
              <w:rFonts w:eastAsiaTheme="minorEastAsia"/>
              <w:noProof/>
              <w:sz w:val="24"/>
              <w:szCs w:val="24"/>
              <w:lang w:eastAsia="pt-BR"/>
            </w:rPr>
          </w:pPr>
          <w:hyperlink w:anchor="_Toc233030188" w:history="1">
            <w:r w:rsidRPr="00CA265A">
              <w:rPr>
                <w:rStyle w:val="Hyperlink"/>
                <w:noProof/>
              </w:rPr>
              <w:t>4.6.</w:t>
            </w:r>
            <w:r>
              <w:rPr>
                <w:rFonts w:eastAsiaTheme="minorEastAsia"/>
                <w:noProof/>
                <w:sz w:val="24"/>
                <w:szCs w:val="24"/>
                <w:lang w:eastAsia="pt-BR"/>
              </w:rPr>
              <w:tab/>
            </w:r>
            <w:r w:rsidRPr="00CA265A">
              <w:rPr>
                <w:rStyle w:val="Hyperlink"/>
                <w:noProof/>
              </w:rPr>
              <w:t>Vigilância em Saúde</w:t>
            </w:r>
            <w:r>
              <w:rPr>
                <w:noProof/>
                <w:webHidden/>
              </w:rPr>
              <w:tab/>
            </w:r>
            <w:r>
              <w:rPr>
                <w:noProof/>
                <w:webHidden/>
              </w:rPr>
              <w:fldChar w:fldCharType="begin"/>
            </w:r>
            <w:r>
              <w:rPr>
                <w:noProof/>
                <w:webHidden/>
              </w:rPr>
              <w:instrText xml:space="preserve"> PAGEREF _Toc233030188 \h </w:instrText>
            </w:r>
            <w:r>
              <w:rPr>
                <w:noProof/>
                <w:webHidden/>
              </w:rPr>
            </w:r>
            <w:r>
              <w:rPr>
                <w:noProof/>
                <w:webHidden/>
              </w:rPr>
              <w:fldChar w:fldCharType="separate"/>
            </w:r>
            <w:r>
              <w:rPr>
                <w:noProof/>
                <w:webHidden/>
              </w:rPr>
              <w:t>54</w:t>
            </w:r>
            <w:r>
              <w:rPr>
                <w:noProof/>
                <w:webHidden/>
              </w:rPr>
              <w:fldChar w:fldCharType="end"/>
            </w:r>
          </w:hyperlink>
        </w:p>
        <w:p w14:paraId="5B63FF77" w14:textId="4787A58E" w:rsidR="00C85EB1" w:rsidRDefault="00C85EB1">
          <w:pPr>
            <w:pStyle w:val="Sumrio1"/>
            <w:tabs>
              <w:tab w:val="left" w:pos="720"/>
              <w:tab w:val="right" w:leader="dot" w:pos="8494"/>
            </w:tabs>
            <w:rPr>
              <w:rFonts w:eastAsiaTheme="minorEastAsia"/>
              <w:noProof/>
              <w:sz w:val="24"/>
              <w:szCs w:val="24"/>
              <w:lang w:eastAsia="pt-BR"/>
            </w:rPr>
          </w:pPr>
          <w:hyperlink w:anchor="_Toc233030189" w:history="1">
            <w:r w:rsidRPr="00CA265A">
              <w:rPr>
                <w:rStyle w:val="Hyperlink"/>
                <w:noProof/>
              </w:rPr>
              <w:t>4.7.</w:t>
            </w:r>
            <w:r>
              <w:rPr>
                <w:rFonts w:eastAsiaTheme="minorEastAsia"/>
                <w:noProof/>
                <w:sz w:val="24"/>
                <w:szCs w:val="24"/>
                <w:lang w:eastAsia="pt-BR"/>
              </w:rPr>
              <w:tab/>
            </w:r>
            <w:r w:rsidRPr="00CA265A">
              <w:rPr>
                <w:rStyle w:val="Hyperlink"/>
                <w:noProof/>
              </w:rPr>
              <w:t>Regulação, Assistência Farmacêutica e Gestão do Cuidado</w:t>
            </w:r>
            <w:r>
              <w:rPr>
                <w:noProof/>
                <w:webHidden/>
              </w:rPr>
              <w:tab/>
            </w:r>
            <w:r>
              <w:rPr>
                <w:noProof/>
                <w:webHidden/>
              </w:rPr>
              <w:fldChar w:fldCharType="begin"/>
            </w:r>
            <w:r>
              <w:rPr>
                <w:noProof/>
                <w:webHidden/>
              </w:rPr>
              <w:instrText xml:space="preserve"> PAGEREF _Toc233030189 \h </w:instrText>
            </w:r>
            <w:r>
              <w:rPr>
                <w:noProof/>
                <w:webHidden/>
              </w:rPr>
            </w:r>
            <w:r>
              <w:rPr>
                <w:noProof/>
                <w:webHidden/>
              </w:rPr>
              <w:fldChar w:fldCharType="separate"/>
            </w:r>
            <w:r>
              <w:rPr>
                <w:noProof/>
                <w:webHidden/>
              </w:rPr>
              <w:t>54</w:t>
            </w:r>
            <w:r>
              <w:rPr>
                <w:noProof/>
                <w:webHidden/>
              </w:rPr>
              <w:fldChar w:fldCharType="end"/>
            </w:r>
          </w:hyperlink>
        </w:p>
        <w:p w14:paraId="264C4F13" w14:textId="713EEB51" w:rsidR="00C85EB1" w:rsidRDefault="00C85EB1">
          <w:pPr>
            <w:pStyle w:val="Sumrio1"/>
            <w:tabs>
              <w:tab w:val="left" w:pos="440"/>
              <w:tab w:val="right" w:leader="dot" w:pos="8494"/>
            </w:tabs>
            <w:rPr>
              <w:rFonts w:eastAsiaTheme="minorEastAsia"/>
              <w:noProof/>
              <w:sz w:val="24"/>
              <w:szCs w:val="24"/>
              <w:lang w:eastAsia="pt-BR"/>
            </w:rPr>
          </w:pPr>
          <w:hyperlink w:anchor="_Toc233030190" w:history="1">
            <w:r w:rsidRPr="00CA265A">
              <w:rPr>
                <w:rStyle w:val="Hyperlink"/>
                <w:noProof/>
              </w:rPr>
              <w:t>5.</w:t>
            </w:r>
            <w:r>
              <w:rPr>
                <w:rFonts w:eastAsiaTheme="minorEastAsia"/>
                <w:noProof/>
                <w:sz w:val="24"/>
                <w:szCs w:val="24"/>
                <w:lang w:eastAsia="pt-BR"/>
              </w:rPr>
              <w:tab/>
            </w:r>
            <w:r w:rsidRPr="00CA265A">
              <w:rPr>
                <w:rStyle w:val="Hyperlink"/>
                <w:noProof/>
              </w:rPr>
              <w:t>POLÍTICAS ESTRATÉGICAS</w:t>
            </w:r>
            <w:r>
              <w:rPr>
                <w:noProof/>
                <w:webHidden/>
              </w:rPr>
              <w:tab/>
            </w:r>
            <w:r>
              <w:rPr>
                <w:noProof/>
                <w:webHidden/>
              </w:rPr>
              <w:fldChar w:fldCharType="begin"/>
            </w:r>
            <w:r>
              <w:rPr>
                <w:noProof/>
                <w:webHidden/>
              </w:rPr>
              <w:instrText xml:space="preserve"> PAGEREF _Toc233030190 \h </w:instrText>
            </w:r>
            <w:r>
              <w:rPr>
                <w:noProof/>
                <w:webHidden/>
              </w:rPr>
            </w:r>
            <w:r>
              <w:rPr>
                <w:noProof/>
                <w:webHidden/>
              </w:rPr>
              <w:fldChar w:fldCharType="separate"/>
            </w:r>
            <w:r>
              <w:rPr>
                <w:noProof/>
                <w:webHidden/>
              </w:rPr>
              <w:t>55</w:t>
            </w:r>
            <w:r>
              <w:rPr>
                <w:noProof/>
                <w:webHidden/>
              </w:rPr>
              <w:fldChar w:fldCharType="end"/>
            </w:r>
          </w:hyperlink>
        </w:p>
        <w:p w14:paraId="58825362" w14:textId="6782FA94" w:rsidR="00C85EB1" w:rsidRDefault="00C85EB1">
          <w:pPr>
            <w:pStyle w:val="Sumrio1"/>
            <w:tabs>
              <w:tab w:val="left" w:pos="720"/>
              <w:tab w:val="right" w:leader="dot" w:pos="8494"/>
            </w:tabs>
            <w:rPr>
              <w:rFonts w:eastAsiaTheme="minorEastAsia"/>
              <w:noProof/>
              <w:sz w:val="24"/>
              <w:szCs w:val="24"/>
              <w:lang w:eastAsia="pt-BR"/>
            </w:rPr>
          </w:pPr>
          <w:hyperlink w:anchor="_Toc233030191" w:history="1">
            <w:r w:rsidRPr="00CA265A">
              <w:rPr>
                <w:rStyle w:val="Hyperlink"/>
                <w:noProof/>
              </w:rPr>
              <w:t>5.</w:t>
            </w:r>
            <w:r w:rsidR="00FD5BB2">
              <w:rPr>
                <w:rStyle w:val="Hyperlink"/>
                <w:noProof/>
              </w:rPr>
              <w:t>1</w:t>
            </w:r>
            <w:r w:rsidRPr="00CA265A">
              <w:rPr>
                <w:rStyle w:val="Hyperlink"/>
                <w:noProof/>
              </w:rPr>
              <w:t>.</w:t>
            </w:r>
            <w:r>
              <w:rPr>
                <w:rFonts w:eastAsiaTheme="minorEastAsia"/>
                <w:noProof/>
                <w:sz w:val="24"/>
                <w:szCs w:val="24"/>
                <w:lang w:eastAsia="pt-BR"/>
              </w:rPr>
              <w:tab/>
            </w:r>
            <w:r w:rsidRPr="00CA265A">
              <w:rPr>
                <w:rStyle w:val="Hyperlink"/>
                <w:noProof/>
              </w:rPr>
              <w:t>Gestão do Trabalho e da Educação na Saúde</w:t>
            </w:r>
            <w:r>
              <w:rPr>
                <w:noProof/>
                <w:webHidden/>
              </w:rPr>
              <w:tab/>
            </w:r>
            <w:r>
              <w:rPr>
                <w:noProof/>
                <w:webHidden/>
              </w:rPr>
              <w:fldChar w:fldCharType="begin"/>
            </w:r>
            <w:r>
              <w:rPr>
                <w:noProof/>
                <w:webHidden/>
              </w:rPr>
              <w:instrText xml:space="preserve"> PAGEREF _Toc233030191 \h </w:instrText>
            </w:r>
            <w:r>
              <w:rPr>
                <w:noProof/>
                <w:webHidden/>
              </w:rPr>
            </w:r>
            <w:r>
              <w:rPr>
                <w:noProof/>
                <w:webHidden/>
              </w:rPr>
              <w:fldChar w:fldCharType="separate"/>
            </w:r>
            <w:r>
              <w:rPr>
                <w:noProof/>
                <w:webHidden/>
              </w:rPr>
              <w:t>55</w:t>
            </w:r>
            <w:r>
              <w:rPr>
                <w:noProof/>
                <w:webHidden/>
              </w:rPr>
              <w:fldChar w:fldCharType="end"/>
            </w:r>
          </w:hyperlink>
        </w:p>
        <w:p w14:paraId="1AC5BB62" w14:textId="4D8C7F80" w:rsidR="00C85EB1" w:rsidRDefault="00C85EB1">
          <w:pPr>
            <w:pStyle w:val="Sumrio1"/>
            <w:tabs>
              <w:tab w:val="left" w:pos="720"/>
              <w:tab w:val="right" w:leader="dot" w:pos="8494"/>
            </w:tabs>
            <w:rPr>
              <w:rFonts w:eastAsiaTheme="minorEastAsia"/>
              <w:noProof/>
              <w:sz w:val="24"/>
              <w:szCs w:val="24"/>
              <w:lang w:eastAsia="pt-BR"/>
            </w:rPr>
          </w:pPr>
          <w:hyperlink w:anchor="_Toc233030192" w:history="1">
            <w:r w:rsidRPr="00CA265A">
              <w:rPr>
                <w:rStyle w:val="Hyperlink"/>
                <w:noProof/>
              </w:rPr>
              <w:t>5.2.</w:t>
            </w:r>
            <w:r>
              <w:rPr>
                <w:rFonts w:eastAsiaTheme="minorEastAsia"/>
                <w:noProof/>
                <w:sz w:val="24"/>
                <w:szCs w:val="24"/>
                <w:lang w:eastAsia="pt-BR"/>
              </w:rPr>
              <w:tab/>
            </w:r>
            <w:r w:rsidRPr="00CA265A">
              <w:rPr>
                <w:rStyle w:val="Hyperlink"/>
                <w:noProof/>
              </w:rPr>
              <w:t>Tecnologia, Produção e Inovação em Saúde e Gestão</w:t>
            </w:r>
            <w:r>
              <w:rPr>
                <w:noProof/>
                <w:webHidden/>
              </w:rPr>
              <w:tab/>
            </w:r>
            <w:r>
              <w:rPr>
                <w:noProof/>
                <w:webHidden/>
              </w:rPr>
              <w:fldChar w:fldCharType="begin"/>
            </w:r>
            <w:r>
              <w:rPr>
                <w:noProof/>
                <w:webHidden/>
              </w:rPr>
              <w:instrText xml:space="preserve"> PAGEREF _Toc233030192 \h </w:instrText>
            </w:r>
            <w:r>
              <w:rPr>
                <w:noProof/>
                <w:webHidden/>
              </w:rPr>
            </w:r>
            <w:r>
              <w:rPr>
                <w:noProof/>
                <w:webHidden/>
              </w:rPr>
              <w:fldChar w:fldCharType="separate"/>
            </w:r>
            <w:r>
              <w:rPr>
                <w:noProof/>
                <w:webHidden/>
              </w:rPr>
              <w:t>55</w:t>
            </w:r>
            <w:r>
              <w:rPr>
                <w:noProof/>
                <w:webHidden/>
              </w:rPr>
              <w:fldChar w:fldCharType="end"/>
            </w:r>
          </w:hyperlink>
        </w:p>
        <w:p w14:paraId="2EB25DD8" w14:textId="17863D2F" w:rsidR="00C85EB1" w:rsidRDefault="00C85EB1">
          <w:pPr>
            <w:pStyle w:val="Sumrio1"/>
            <w:tabs>
              <w:tab w:val="left" w:pos="720"/>
              <w:tab w:val="right" w:leader="dot" w:pos="8494"/>
            </w:tabs>
            <w:rPr>
              <w:rFonts w:eastAsiaTheme="minorEastAsia"/>
              <w:noProof/>
              <w:sz w:val="24"/>
              <w:szCs w:val="24"/>
              <w:lang w:eastAsia="pt-BR"/>
            </w:rPr>
          </w:pPr>
          <w:hyperlink w:anchor="_Toc233030193" w:history="1">
            <w:r w:rsidRPr="00CA265A">
              <w:rPr>
                <w:rStyle w:val="Hyperlink"/>
                <w:noProof/>
              </w:rPr>
              <w:t>5.3.</w:t>
            </w:r>
            <w:r>
              <w:rPr>
                <w:rFonts w:eastAsiaTheme="minorEastAsia"/>
                <w:noProof/>
                <w:sz w:val="24"/>
                <w:szCs w:val="24"/>
                <w:lang w:eastAsia="pt-BR"/>
              </w:rPr>
              <w:tab/>
            </w:r>
            <w:r w:rsidRPr="00CA265A">
              <w:rPr>
                <w:rStyle w:val="Hyperlink"/>
                <w:noProof/>
              </w:rPr>
              <w:t>Saúde Integral da População Quilombola</w:t>
            </w:r>
            <w:r>
              <w:rPr>
                <w:noProof/>
                <w:webHidden/>
              </w:rPr>
              <w:tab/>
            </w:r>
            <w:r>
              <w:rPr>
                <w:noProof/>
                <w:webHidden/>
              </w:rPr>
              <w:fldChar w:fldCharType="begin"/>
            </w:r>
            <w:r>
              <w:rPr>
                <w:noProof/>
                <w:webHidden/>
              </w:rPr>
              <w:instrText xml:space="preserve"> PAGEREF _Toc233030193 \h </w:instrText>
            </w:r>
            <w:r>
              <w:rPr>
                <w:noProof/>
                <w:webHidden/>
              </w:rPr>
            </w:r>
            <w:r>
              <w:rPr>
                <w:noProof/>
                <w:webHidden/>
              </w:rPr>
              <w:fldChar w:fldCharType="separate"/>
            </w:r>
            <w:r>
              <w:rPr>
                <w:noProof/>
                <w:webHidden/>
              </w:rPr>
              <w:t>55</w:t>
            </w:r>
            <w:r>
              <w:rPr>
                <w:noProof/>
                <w:webHidden/>
              </w:rPr>
              <w:fldChar w:fldCharType="end"/>
            </w:r>
          </w:hyperlink>
        </w:p>
        <w:p w14:paraId="0BC6E6A3" w14:textId="74E589EB" w:rsidR="00C85EB1" w:rsidRDefault="00C85EB1">
          <w:pPr>
            <w:pStyle w:val="Sumrio1"/>
            <w:tabs>
              <w:tab w:val="left" w:pos="720"/>
              <w:tab w:val="right" w:leader="dot" w:pos="8494"/>
            </w:tabs>
            <w:rPr>
              <w:rFonts w:eastAsiaTheme="minorEastAsia"/>
              <w:noProof/>
              <w:sz w:val="24"/>
              <w:szCs w:val="24"/>
              <w:lang w:eastAsia="pt-BR"/>
            </w:rPr>
          </w:pPr>
          <w:hyperlink w:anchor="_Toc233030194" w:history="1">
            <w:r w:rsidRPr="00CA265A">
              <w:rPr>
                <w:rStyle w:val="Hyperlink"/>
                <w:noProof/>
              </w:rPr>
              <w:t>5.4.</w:t>
            </w:r>
            <w:r>
              <w:rPr>
                <w:rFonts w:eastAsiaTheme="minorEastAsia"/>
                <w:noProof/>
                <w:sz w:val="24"/>
                <w:szCs w:val="24"/>
                <w:lang w:eastAsia="pt-BR"/>
              </w:rPr>
              <w:tab/>
            </w:r>
            <w:r w:rsidRPr="00CA265A">
              <w:rPr>
                <w:rStyle w:val="Hyperlink"/>
                <w:noProof/>
              </w:rPr>
              <w:t>Saúde Integral das Populações do Campo</w:t>
            </w:r>
            <w:r>
              <w:rPr>
                <w:noProof/>
                <w:webHidden/>
              </w:rPr>
              <w:tab/>
            </w:r>
            <w:r>
              <w:rPr>
                <w:noProof/>
                <w:webHidden/>
              </w:rPr>
              <w:fldChar w:fldCharType="begin"/>
            </w:r>
            <w:r>
              <w:rPr>
                <w:noProof/>
                <w:webHidden/>
              </w:rPr>
              <w:instrText xml:space="preserve"> PAGEREF _Toc233030194 \h </w:instrText>
            </w:r>
            <w:r>
              <w:rPr>
                <w:noProof/>
                <w:webHidden/>
              </w:rPr>
            </w:r>
            <w:r>
              <w:rPr>
                <w:noProof/>
                <w:webHidden/>
              </w:rPr>
              <w:fldChar w:fldCharType="separate"/>
            </w:r>
            <w:r>
              <w:rPr>
                <w:noProof/>
                <w:webHidden/>
              </w:rPr>
              <w:t>56</w:t>
            </w:r>
            <w:r>
              <w:rPr>
                <w:noProof/>
                <w:webHidden/>
              </w:rPr>
              <w:fldChar w:fldCharType="end"/>
            </w:r>
          </w:hyperlink>
        </w:p>
        <w:p w14:paraId="688AB369" w14:textId="190EC680" w:rsidR="00C85EB1" w:rsidRDefault="00C85EB1">
          <w:pPr>
            <w:pStyle w:val="Sumrio1"/>
            <w:tabs>
              <w:tab w:val="left" w:pos="720"/>
              <w:tab w:val="right" w:leader="dot" w:pos="8494"/>
            </w:tabs>
            <w:rPr>
              <w:rFonts w:eastAsiaTheme="minorEastAsia"/>
              <w:noProof/>
              <w:sz w:val="24"/>
              <w:szCs w:val="24"/>
              <w:lang w:eastAsia="pt-BR"/>
            </w:rPr>
          </w:pPr>
          <w:hyperlink w:anchor="_Toc233030195" w:history="1">
            <w:r w:rsidRPr="00CA265A">
              <w:rPr>
                <w:rStyle w:val="Hyperlink"/>
                <w:noProof/>
              </w:rPr>
              <w:t>5.5.</w:t>
            </w:r>
            <w:r>
              <w:rPr>
                <w:rFonts w:eastAsiaTheme="minorEastAsia"/>
                <w:noProof/>
                <w:sz w:val="24"/>
                <w:szCs w:val="24"/>
                <w:lang w:eastAsia="pt-BR"/>
              </w:rPr>
              <w:tab/>
            </w:r>
            <w:r w:rsidRPr="00CA265A">
              <w:rPr>
                <w:rStyle w:val="Hyperlink"/>
                <w:noProof/>
              </w:rPr>
              <w:t>Saúde Integral da População LGBTQIAPN+</w:t>
            </w:r>
            <w:r>
              <w:rPr>
                <w:noProof/>
                <w:webHidden/>
              </w:rPr>
              <w:tab/>
            </w:r>
            <w:r>
              <w:rPr>
                <w:noProof/>
                <w:webHidden/>
              </w:rPr>
              <w:fldChar w:fldCharType="begin"/>
            </w:r>
            <w:r>
              <w:rPr>
                <w:noProof/>
                <w:webHidden/>
              </w:rPr>
              <w:instrText xml:space="preserve"> PAGEREF _Toc233030195 \h </w:instrText>
            </w:r>
            <w:r>
              <w:rPr>
                <w:noProof/>
                <w:webHidden/>
              </w:rPr>
            </w:r>
            <w:r>
              <w:rPr>
                <w:noProof/>
                <w:webHidden/>
              </w:rPr>
              <w:fldChar w:fldCharType="separate"/>
            </w:r>
            <w:r>
              <w:rPr>
                <w:noProof/>
                <w:webHidden/>
              </w:rPr>
              <w:t>56</w:t>
            </w:r>
            <w:r>
              <w:rPr>
                <w:noProof/>
                <w:webHidden/>
              </w:rPr>
              <w:fldChar w:fldCharType="end"/>
            </w:r>
          </w:hyperlink>
        </w:p>
        <w:p w14:paraId="2C11A5D4" w14:textId="00EE903F" w:rsidR="00C85EB1" w:rsidRDefault="00C85EB1">
          <w:pPr>
            <w:pStyle w:val="Sumrio1"/>
            <w:tabs>
              <w:tab w:val="left" w:pos="720"/>
              <w:tab w:val="right" w:leader="dot" w:pos="8494"/>
            </w:tabs>
            <w:rPr>
              <w:rFonts w:eastAsiaTheme="minorEastAsia"/>
              <w:noProof/>
              <w:sz w:val="24"/>
              <w:szCs w:val="24"/>
              <w:lang w:eastAsia="pt-BR"/>
            </w:rPr>
          </w:pPr>
          <w:hyperlink w:anchor="_Toc233030196" w:history="1">
            <w:r w:rsidRPr="00CA265A">
              <w:rPr>
                <w:rStyle w:val="Hyperlink"/>
                <w:noProof/>
              </w:rPr>
              <w:t>5.6.</w:t>
            </w:r>
            <w:r>
              <w:rPr>
                <w:rFonts w:eastAsiaTheme="minorEastAsia"/>
                <w:noProof/>
                <w:sz w:val="24"/>
                <w:szCs w:val="24"/>
                <w:lang w:eastAsia="pt-BR"/>
              </w:rPr>
              <w:tab/>
            </w:r>
            <w:r w:rsidRPr="00CA265A">
              <w:rPr>
                <w:rStyle w:val="Hyperlink"/>
                <w:noProof/>
              </w:rPr>
              <w:t>Práticas Integrativas e Complementares em Saúde (PICS)</w:t>
            </w:r>
            <w:r>
              <w:rPr>
                <w:noProof/>
                <w:webHidden/>
              </w:rPr>
              <w:tab/>
            </w:r>
            <w:r>
              <w:rPr>
                <w:noProof/>
                <w:webHidden/>
              </w:rPr>
              <w:fldChar w:fldCharType="begin"/>
            </w:r>
            <w:r>
              <w:rPr>
                <w:noProof/>
                <w:webHidden/>
              </w:rPr>
              <w:instrText xml:space="preserve"> PAGEREF _Toc233030196 \h </w:instrText>
            </w:r>
            <w:r>
              <w:rPr>
                <w:noProof/>
                <w:webHidden/>
              </w:rPr>
            </w:r>
            <w:r>
              <w:rPr>
                <w:noProof/>
                <w:webHidden/>
              </w:rPr>
              <w:fldChar w:fldCharType="separate"/>
            </w:r>
            <w:r>
              <w:rPr>
                <w:noProof/>
                <w:webHidden/>
              </w:rPr>
              <w:t>56</w:t>
            </w:r>
            <w:r>
              <w:rPr>
                <w:noProof/>
                <w:webHidden/>
              </w:rPr>
              <w:fldChar w:fldCharType="end"/>
            </w:r>
          </w:hyperlink>
        </w:p>
        <w:p w14:paraId="3C1371F5" w14:textId="050EDD21" w:rsidR="00C85EB1" w:rsidRDefault="00C85EB1">
          <w:pPr>
            <w:pStyle w:val="Sumrio1"/>
            <w:tabs>
              <w:tab w:val="left" w:pos="440"/>
              <w:tab w:val="right" w:leader="dot" w:pos="8494"/>
            </w:tabs>
            <w:rPr>
              <w:rFonts w:eastAsiaTheme="minorEastAsia"/>
              <w:noProof/>
              <w:sz w:val="24"/>
              <w:szCs w:val="24"/>
              <w:lang w:eastAsia="pt-BR"/>
            </w:rPr>
          </w:pPr>
          <w:hyperlink w:anchor="_Toc233030197" w:history="1">
            <w:r w:rsidRPr="00CA265A">
              <w:rPr>
                <w:rStyle w:val="Hyperlink"/>
                <w:noProof/>
              </w:rPr>
              <w:t>6.</w:t>
            </w:r>
            <w:r>
              <w:rPr>
                <w:rFonts w:eastAsiaTheme="minorEastAsia"/>
                <w:noProof/>
                <w:sz w:val="24"/>
                <w:szCs w:val="24"/>
                <w:lang w:eastAsia="pt-BR"/>
              </w:rPr>
              <w:tab/>
            </w:r>
            <w:r w:rsidRPr="00CA265A">
              <w:rPr>
                <w:rStyle w:val="Hyperlink"/>
                <w:noProof/>
              </w:rPr>
              <w:t>POLÍTICAS DE GESTÃO E CONTROLE SOCIAL</w:t>
            </w:r>
            <w:r>
              <w:rPr>
                <w:noProof/>
                <w:webHidden/>
              </w:rPr>
              <w:tab/>
            </w:r>
            <w:r>
              <w:rPr>
                <w:noProof/>
                <w:webHidden/>
              </w:rPr>
              <w:fldChar w:fldCharType="begin"/>
            </w:r>
            <w:r>
              <w:rPr>
                <w:noProof/>
                <w:webHidden/>
              </w:rPr>
              <w:instrText xml:space="preserve"> PAGEREF _Toc233030197 \h </w:instrText>
            </w:r>
            <w:r>
              <w:rPr>
                <w:noProof/>
                <w:webHidden/>
              </w:rPr>
            </w:r>
            <w:r>
              <w:rPr>
                <w:noProof/>
                <w:webHidden/>
              </w:rPr>
              <w:fldChar w:fldCharType="separate"/>
            </w:r>
            <w:r>
              <w:rPr>
                <w:noProof/>
                <w:webHidden/>
              </w:rPr>
              <w:t>57</w:t>
            </w:r>
            <w:r>
              <w:rPr>
                <w:noProof/>
                <w:webHidden/>
              </w:rPr>
              <w:fldChar w:fldCharType="end"/>
            </w:r>
          </w:hyperlink>
        </w:p>
        <w:p w14:paraId="5107A9D5" w14:textId="2C635209" w:rsidR="00C85EB1" w:rsidRDefault="00C85EB1">
          <w:pPr>
            <w:pStyle w:val="Sumrio1"/>
            <w:tabs>
              <w:tab w:val="left" w:pos="720"/>
              <w:tab w:val="right" w:leader="dot" w:pos="8494"/>
            </w:tabs>
            <w:rPr>
              <w:rFonts w:eastAsiaTheme="minorEastAsia"/>
              <w:noProof/>
              <w:sz w:val="24"/>
              <w:szCs w:val="24"/>
              <w:lang w:eastAsia="pt-BR"/>
            </w:rPr>
          </w:pPr>
          <w:hyperlink w:anchor="_Toc233030198" w:history="1">
            <w:r w:rsidRPr="00CA265A">
              <w:rPr>
                <w:rStyle w:val="Hyperlink"/>
                <w:noProof/>
              </w:rPr>
              <w:t>6.</w:t>
            </w:r>
            <w:r w:rsidR="00FD5BB2">
              <w:rPr>
                <w:rStyle w:val="Hyperlink"/>
                <w:noProof/>
              </w:rPr>
              <w:t>1</w:t>
            </w:r>
            <w:r w:rsidRPr="00CA265A">
              <w:rPr>
                <w:rStyle w:val="Hyperlink"/>
                <w:noProof/>
              </w:rPr>
              <w:t>.</w:t>
            </w:r>
            <w:r>
              <w:rPr>
                <w:rFonts w:eastAsiaTheme="minorEastAsia"/>
                <w:noProof/>
                <w:sz w:val="24"/>
                <w:szCs w:val="24"/>
                <w:lang w:eastAsia="pt-BR"/>
              </w:rPr>
              <w:tab/>
            </w:r>
            <w:r w:rsidRPr="00CA265A">
              <w:rPr>
                <w:rStyle w:val="Hyperlink"/>
                <w:noProof/>
              </w:rPr>
              <w:t>Conselho Municipal de Saúde</w:t>
            </w:r>
            <w:r>
              <w:rPr>
                <w:noProof/>
                <w:webHidden/>
              </w:rPr>
              <w:tab/>
            </w:r>
            <w:r>
              <w:rPr>
                <w:noProof/>
                <w:webHidden/>
              </w:rPr>
              <w:fldChar w:fldCharType="begin"/>
            </w:r>
            <w:r>
              <w:rPr>
                <w:noProof/>
                <w:webHidden/>
              </w:rPr>
              <w:instrText xml:space="preserve"> PAGEREF _Toc233030198 \h </w:instrText>
            </w:r>
            <w:r>
              <w:rPr>
                <w:noProof/>
                <w:webHidden/>
              </w:rPr>
            </w:r>
            <w:r>
              <w:rPr>
                <w:noProof/>
                <w:webHidden/>
              </w:rPr>
              <w:fldChar w:fldCharType="separate"/>
            </w:r>
            <w:r>
              <w:rPr>
                <w:noProof/>
                <w:webHidden/>
              </w:rPr>
              <w:t>57</w:t>
            </w:r>
            <w:r>
              <w:rPr>
                <w:noProof/>
                <w:webHidden/>
              </w:rPr>
              <w:fldChar w:fldCharType="end"/>
            </w:r>
          </w:hyperlink>
        </w:p>
        <w:p w14:paraId="2E0B2473" w14:textId="7B94163E" w:rsidR="00C85EB1" w:rsidRDefault="00C85EB1">
          <w:pPr>
            <w:pStyle w:val="Sumrio1"/>
            <w:tabs>
              <w:tab w:val="left" w:pos="720"/>
              <w:tab w:val="right" w:leader="dot" w:pos="8494"/>
            </w:tabs>
            <w:rPr>
              <w:rFonts w:eastAsiaTheme="minorEastAsia"/>
              <w:noProof/>
              <w:sz w:val="24"/>
              <w:szCs w:val="24"/>
              <w:lang w:eastAsia="pt-BR"/>
            </w:rPr>
          </w:pPr>
          <w:hyperlink w:anchor="_Toc233030199" w:history="1">
            <w:r w:rsidRPr="00CA265A">
              <w:rPr>
                <w:rStyle w:val="Hyperlink"/>
                <w:noProof/>
              </w:rPr>
              <w:t>6.2.</w:t>
            </w:r>
            <w:r>
              <w:rPr>
                <w:rFonts w:eastAsiaTheme="minorEastAsia"/>
                <w:noProof/>
                <w:sz w:val="24"/>
                <w:szCs w:val="24"/>
                <w:lang w:eastAsia="pt-BR"/>
              </w:rPr>
              <w:tab/>
            </w:r>
            <w:r w:rsidRPr="00CA265A">
              <w:rPr>
                <w:rStyle w:val="Hyperlink"/>
                <w:noProof/>
              </w:rPr>
              <w:t>Ouvidoria</w:t>
            </w:r>
            <w:r>
              <w:rPr>
                <w:noProof/>
                <w:webHidden/>
              </w:rPr>
              <w:tab/>
            </w:r>
            <w:r>
              <w:rPr>
                <w:noProof/>
                <w:webHidden/>
              </w:rPr>
              <w:fldChar w:fldCharType="begin"/>
            </w:r>
            <w:r>
              <w:rPr>
                <w:noProof/>
                <w:webHidden/>
              </w:rPr>
              <w:instrText xml:space="preserve"> PAGEREF _Toc233030199 \h </w:instrText>
            </w:r>
            <w:r>
              <w:rPr>
                <w:noProof/>
                <w:webHidden/>
              </w:rPr>
            </w:r>
            <w:r>
              <w:rPr>
                <w:noProof/>
                <w:webHidden/>
              </w:rPr>
              <w:fldChar w:fldCharType="separate"/>
            </w:r>
            <w:r>
              <w:rPr>
                <w:noProof/>
                <w:webHidden/>
              </w:rPr>
              <w:t>57</w:t>
            </w:r>
            <w:r>
              <w:rPr>
                <w:noProof/>
                <w:webHidden/>
              </w:rPr>
              <w:fldChar w:fldCharType="end"/>
            </w:r>
          </w:hyperlink>
        </w:p>
        <w:p w14:paraId="7C8221F8" w14:textId="07EBCBDF" w:rsidR="00C85EB1" w:rsidRDefault="00C85EB1">
          <w:pPr>
            <w:pStyle w:val="Sumrio1"/>
            <w:tabs>
              <w:tab w:val="left" w:pos="440"/>
              <w:tab w:val="right" w:leader="dot" w:pos="8494"/>
            </w:tabs>
            <w:rPr>
              <w:rFonts w:eastAsiaTheme="minorEastAsia"/>
              <w:noProof/>
              <w:sz w:val="24"/>
              <w:szCs w:val="24"/>
              <w:lang w:eastAsia="pt-BR"/>
            </w:rPr>
          </w:pPr>
          <w:hyperlink w:anchor="_Toc233030200" w:history="1">
            <w:r w:rsidRPr="00CA265A">
              <w:rPr>
                <w:rStyle w:val="Hyperlink"/>
                <w:noProof/>
              </w:rPr>
              <w:t>7.</w:t>
            </w:r>
            <w:r>
              <w:rPr>
                <w:rFonts w:eastAsiaTheme="minorEastAsia"/>
                <w:noProof/>
                <w:sz w:val="24"/>
                <w:szCs w:val="24"/>
                <w:lang w:eastAsia="pt-BR"/>
              </w:rPr>
              <w:tab/>
            </w:r>
            <w:r w:rsidRPr="00CA265A">
              <w:rPr>
                <w:rStyle w:val="Hyperlink"/>
                <w:noProof/>
              </w:rPr>
              <w:t>RECURSOS FINANCEIROS</w:t>
            </w:r>
            <w:r>
              <w:rPr>
                <w:noProof/>
                <w:webHidden/>
              </w:rPr>
              <w:tab/>
            </w:r>
            <w:r>
              <w:rPr>
                <w:noProof/>
                <w:webHidden/>
              </w:rPr>
              <w:fldChar w:fldCharType="begin"/>
            </w:r>
            <w:r>
              <w:rPr>
                <w:noProof/>
                <w:webHidden/>
              </w:rPr>
              <w:instrText xml:space="preserve"> PAGEREF _Toc233030200 \h </w:instrText>
            </w:r>
            <w:r>
              <w:rPr>
                <w:noProof/>
                <w:webHidden/>
              </w:rPr>
            </w:r>
            <w:r>
              <w:rPr>
                <w:noProof/>
                <w:webHidden/>
              </w:rPr>
              <w:fldChar w:fldCharType="separate"/>
            </w:r>
            <w:r>
              <w:rPr>
                <w:noProof/>
                <w:webHidden/>
              </w:rPr>
              <w:t>58</w:t>
            </w:r>
            <w:r>
              <w:rPr>
                <w:noProof/>
                <w:webHidden/>
              </w:rPr>
              <w:fldChar w:fldCharType="end"/>
            </w:r>
          </w:hyperlink>
        </w:p>
        <w:p w14:paraId="275E3143" w14:textId="66484D3B" w:rsidR="00C85EB1" w:rsidRDefault="00C85EB1">
          <w:pPr>
            <w:pStyle w:val="Sumrio1"/>
            <w:tabs>
              <w:tab w:val="left" w:pos="440"/>
              <w:tab w:val="right" w:leader="dot" w:pos="8494"/>
            </w:tabs>
            <w:rPr>
              <w:rFonts w:eastAsiaTheme="minorEastAsia"/>
              <w:noProof/>
              <w:sz w:val="24"/>
              <w:szCs w:val="24"/>
              <w:lang w:eastAsia="pt-BR"/>
            </w:rPr>
          </w:pPr>
          <w:hyperlink w:anchor="_Toc233030201" w:history="1">
            <w:r w:rsidRPr="00CA265A">
              <w:rPr>
                <w:rStyle w:val="Hyperlink"/>
                <w:noProof/>
              </w:rPr>
              <w:t>8.</w:t>
            </w:r>
            <w:r>
              <w:rPr>
                <w:rFonts w:eastAsiaTheme="minorEastAsia"/>
                <w:noProof/>
                <w:sz w:val="24"/>
                <w:szCs w:val="24"/>
                <w:lang w:eastAsia="pt-BR"/>
              </w:rPr>
              <w:tab/>
            </w:r>
            <w:r w:rsidRPr="00CA265A">
              <w:rPr>
                <w:rStyle w:val="Hyperlink"/>
                <w:noProof/>
              </w:rPr>
              <w:t>DIRETRIZES E METAS DO PLANO MUNICIPAL DE SAÚDE 2026 – 2029</w:t>
            </w:r>
            <w:r>
              <w:rPr>
                <w:noProof/>
                <w:webHidden/>
              </w:rPr>
              <w:tab/>
            </w:r>
            <w:r>
              <w:rPr>
                <w:noProof/>
                <w:webHidden/>
              </w:rPr>
              <w:fldChar w:fldCharType="begin"/>
            </w:r>
            <w:r>
              <w:rPr>
                <w:noProof/>
                <w:webHidden/>
              </w:rPr>
              <w:instrText xml:space="preserve"> PAGEREF _Toc233030201 \h </w:instrText>
            </w:r>
            <w:r>
              <w:rPr>
                <w:noProof/>
                <w:webHidden/>
              </w:rPr>
            </w:r>
            <w:r>
              <w:rPr>
                <w:noProof/>
                <w:webHidden/>
              </w:rPr>
              <w:fldChar w:fldCharType="separate"/>
            </w:r>
            <w:r>
              <w:rPr>
                <w:noProof/>
                <w:webHidden/>
              </w:rPr>
              <w:t>6</w:t>
            </w:r>
            <w:r w:rsidR="00FD5BB2">
              <w:rPr>
                <w:noProof/>
                <w:webHidden/>
              </w:rPr>
              <w:t>1</w:t>
            </w:r>
            <w:r>
              <w:rPr>
                <w:noProof/>
                <w:webHidden/>
              </w:rPr>
              <w:fldChar w:fldCharType="end"/>
            </w:r>
          </w:hyperlink>
        </w:p>
        <w:p w14:paraId="6394AF14" w14:textId="7C841F26" w:rsidR="00C85EB1" w:rsidRDefault="00C85EB1">
          <w:pPr>
            <w:pStyle w:val="Sumrio1"/>
            <w:tabs>
              <w:tab w:val="right" w:leader="dot" w:pos="8494"/>
            </w:tabs>
            <w:rPr>
              <w:rFonts w:eastAsiaTheme="minorEastAsia"/>
              <w:noProof/>
              <w:sz w:val="24"/>
              <w:szCs w:val="24"/>
              <w:lang w:eastAsia="pt-BR"/>
            </w:rPr>
          </w:pPr>
          <w:hyperlink w:anchor="_Toc233030202" w:history="1">
            <w:r w:rsidRPr="00CA265A">
              <w:rPr>
                <w:rStyle w:val="Hyperlink"/>
                <w:noProof/>
              </w:rPr>
              <w:t>DIRETRIZ 0</w:t>
            </w:r>
            <w:r w:rsidR="00FD5BB2">
              <w:rPr>
                <w:rStyle w:val="Hyperlink"/>
                <w:noProof/>
              </w:rPr>
              <w:t>1</w:t>
            </w:r>
            <w:r w:rsidRPr="00CA265A">
              <w:rPr>
                <w:rStyle w:val="Hyperlink"/>
                <w:noProof/>
              </w:rPr>
              <w:t>: POTENCIALIZAR A ATENÇÃO PRIMÁRIA</w:t>
            </w:r>
            <w:r>
              <w:rPr>
                <w:noProof/>
                <w:webHidden/>
              </w:rPr>
              <w:tab/>
            </w:r>
            <w:r>
              <w:rPr>
                <w:noProof/>
                <w:webHidden/>
              </w:rPr>
              <w:fldChar w:fldCharType="begin"/>
            </w:r>
            <w:r>
              <w:rPr>
                <w:noProof/>
                <w:webHidden/>
              </w:rPr>
              <w:instrText xml:space="preserve"> PAGEREF _Toc233030202 \h </w:instrText>
            </w:r>
            <w:r>
              <w:rPr>
                <w:noProof/>
                <w:webHidden/>
              </w:rPr>
            </w:r>
            <w:r>
              <w:rPr>
                <w:noProof/>
                <w:webHidden/>
              </w:rPr>
              <w:fldChar w:fldCharType="separate"/>
            </w:r>
            <w:r>
              <w:rPr>
                <w:noProof/>
                <w:webHidden/>
              </w:rPr>
              <w:t>6</w:t>
            </w:r>
            <w:r w:rsidR="00FD5BB2">
              <w:rPr>
                <w:noProof/>
                <w:webHidden/>
              </w:rPr>
              <w:t>1</w:t>
            </w:r>
            <w:r>
              <w:rPr>
                <w:noProof/>
                <w:webHidden/>
              </w:rPr>
              <w:fldChar w:fldCharType="end"/>
            </w:r>
          </w:hyperlink>
        </w:p>
        <w:p w14:paraId="5A0D8701" w14:textId="33F76E22" w:rsidR="00C85EB1" w:rsidRDefault="00C85EB1">
          <w:pPr>
            <w:pStyle w:val="Sumrio1"/>
            <w:tabs>
              <w:tab w:val="right" w:leader="dot" w:pos="8494"/>
            </w:tabs>
            <w:rPr>
              <w:rFonts w:eastAsiaTheme="minorEastAsia"/>
              <w:noProof/>
              <w:sz w:val="24"/>
              <w:szCs w:val="24"/>
              <w:lang w:eastAsia="pt-BR"/>
            </w:rPr>
          </w:pPr>
          <w:hyperlink w:anchor="_Toc233030203" w:history="1">
            <w:r w:rsidRPr="00CA265A">
              <w:rPr>
                <w:rStyle w:val="Hyperlink"/>
                <w:rFonts w:eastAsia="Times New Roman"/>
                <w:noProof/>
                <w:lang w:eastAsia="pt-BR"/>
              </w:rPr>
              <w:t>DIRETRIZ 02: REESTRUTURAR E INTEGRAR AS REDES DE ATENÇÃO À SAÚDE</w:t>
            </w:r>
            <w:r>
              <w:rPr>
                <w:noProof/>
                <w:webHidden/>
              </w:rPr>
              <w:tab/>
            </w:r>
            <w:r>
              <w:rPr>
                <w:noProof/>
                <w:webHidden/>
              </w:rPr>
              <w:fldChar w:fldCharType="begin"/>
            </w:r>
            <w:r>
              <w:rPr>
                <w:noProof/>
                <w:webHidden/>
              </w:rPr>
              <w:instrText xml:space="preserve"> PAGEREF _Toc233030203 \h </w:instrText>
            </w:r>
            <w:r>
              <w:rPr>
                <w:noProof/>
                <w:webHidden/>
              </w:rPr>
            </w:r>
            <w:r>
              <w:rPr>
                <w:noProof/>
                <w:webHidden/>
              </w:rPr>
              <w:fldChar w:fldCharType="separate"/>
            </w:r>
            <w:r>
              <w:rPr>
                <w:noProof/>
                <w:webHidden/>
              </w:rPr>
              <w:t>69</w:t>
            </w:r>
            <w:r>
              <w:rPr>
                <w:noProof/>
                <w:webHidden/>
              </w:rPr>
              <w:fldChar w:fldCharType="end"/>
            </w:r>
          </w:hyperlink>
        </w:p>
        <w:p w14:paraId="54010B0D" w14:textId="26007179" w:rsidR="00C85EB1" w:rsidRDefault="00C85EB1">
          <w:pPr>
            <w:pStyle w:val="Sumrio1"/>
            <w:tabs>
              <w:tab w:val="right" w:leader="dot" w:pos="8494"/>
            </w:tabs>
            <w:rPr>
              <w:rFonts w:eastAsiaTheme="minorEastAsia"/>
              <w:noProof/>
              <w:sz w:val="24"/>
              <w:szCs w:val="24"/>
              <w:lang w:eastAsia="pt-BR"/>
            </w:rPr>
          </w:pPr>
          <w:hyperlink w:anchor="_Toc233030204" w:history="1">
            <w:r w:rsidRPr="00CA265A">
              <w:rPr>
                <w:rStyle w:val="Hyperlink"/>
                <w:rFonts w:eastAsia="Times New Roman"/>
                <w:noProof/>
                <w:lang w:eastAsia="pt-BR"/>
              </w:rPr>
              <w:t>DIRETRIZ 03:  FORTALECER AS AÇÕES VIGILÂNCIA EM SAÚDE E INTEGRAR SAÚDE DO TRABALHADOR E TRABALHADORA</w:t>
            </w:r>
            <w:r>
              <w:rPr>
                <w:noProof/>
                <w:webHidden/>
              </w:rPr>
              <w:tab/>
            </w:r>
            <w:r>
              <w:rPr>
                <w:noProof/>
                <w:webHidden/>
              </w:rPr>
              <w:fldChar w:fldCharType="begin"/>
            </w:r>
            <w:r>
              <w:rPr>
                <w:noProof/>
                <w:webHidden/>
              </w:rPr>
              <w:instrText xml:space="preserve"> PAGEREF _Toc233030204 \h </w:instrText>
            </w:r>
            <w:r>
              <w:rPr>
                <w:noProof/>
                <w:webHidden/>
              </w:rPr>
            </w:r>
            <w:r>
              <w:rPr>
                <w:noProof/>
                <w:webHidden/>
              </w:rPr>
              <w:fldChar w:fldCharType="separate"/>
            </w:r>
            <w:r>
              <w:rPr>
                <w:noProof/>
                <w:webHidden/>
              </w:rPr>
              <w:t>76</w:t>
            </w:r>
            <w:r>
              <w:rPr>
                <w:noProof/>
                <w:webHidden/>
              </w:rPr>
              <w:fldChar w:fldCharType="end"/>
            </w:r>
          </w:hyperlink>
        </w:p>
        <w:p w14:paraId="4711DBD2" w14:textId="07630C90" w:rsidR="00C85EB1" w:rsidRDefault="00C85EB1">
          <w:pPr>
            <w:pStyle w:val="Sumrio1"/>
            <w:tabs>
              <w:tab w:val="right" w:leader="dot" w:pos="8494"/>
            </w:tabs>
            <w:rPr>
              <w:rFonts w:eastAsiaTheme="minorEastAsia"/>
              <w:noProof/>
              <w:sz w:val="24"/>
              <w:szCs w:val="24"/>
              <w:lang w:eastAsia="pt-BR"/>
            </w:rPr>
          </w:pPr>
          <w:hyperlink w:anchor="_Toc233030205" w:history="1">
            <w:r w:rsidRPr="00CA265A">
              <w:rPr>
                <w:rStyle w:val="Hyperlink"/>
                <w:rFonts w:eastAsia="Times New Roman"/>
                <w:noProof/>
                <w:lang w:eastAsia="pt-BR"/>
              </w:rPr>
              <w:t xml:space="preserve">DIRETRIZ 04: </w:t>
            </w:r>
            <w:r w:rsidRPr="00CA265A">
              <w:rPr>
                <w:rStyle w:val="Hyperlink"/>
                <w:noProof/>
              </w:rPr>
              <w:t xml:space="preserve"> </w:t>
            </w:r>
            <w:r w:rsidRPr="00CA265A">
              <w:rPr>
                <w:rStyle w:val="Hyperlink"/>
                <w:rFonts w:eastAsia="Times New Roman"/>
                <w:noProof/>
                <w:lang w:eastAsia="pt-BR"/>
              </w:rPr>
              <w:t>APRIMORAR A GESTÃO DO SUS MUNICIPAL</w:t>
            </w:r>
            <w:r>
              <w:rPr>
                <w:noProof/>
                <w:webHidden/>
              </w:rPr>
              <w:tab/>
            </w:r>
            <w:r>
              <w:rPr>
                <w:noProof/>
                <w:webHidden/>
              </w:rPr>
              <w:fldChar w:fldCharType="begin"/>
            </w:r>
            <w:r>
              <w:rPr>
                <w:noProof/>
                <w:webHidden/>
              </w:rPr>
              <w:instrText xml:space="preserve"> PAGEREF _Toc233030205 \h </w:instrText>
            </w:r>
            <w:r>
              <w:rPr>
                <w:noProof/>
                <w:webHidden/>
              </w:rPr>
            </w:r>
            <w:r>
              <w:rPr>
                <w:noProof/>
                <w:webHidden/>
              </w:rPr>
              <w:fldChar w:fldCharType="separate"/>
            </w:r>
            <w:r>
              <w:rPr>
                <w:noProof/>
                <w:webHidden/>
              </w:rPr>
              <w:t>89</w:t>
            </w:r>
            <w:r>
              <w:rPr>
                <w:noProof/>
                <w:webHidden/>
              </w:rPr>
              <w:fldChar w:fldCharType="end"/>
            </w:r>
          </w:hyperlink>
        </w:p>
        <w:p w14:paraId="132AE8EC" w14:textId="25567152" w:rsidR="00C85EB1" w:rsidRDefault="00C85EB1">
          <w:pPr>
            <w:pStyle w:val="Sumrio1"/>
            <w:tabs>
              <w:tab w:val="right" w:leader="dot" w:pos="8494"/>
            </w:tabs>
            <w:rPr>
              <w:rFonts w:eastAsiaTheme="minorEastAsia"/>
              <w:noProof/>
              <w:sz w:val="24"/>
              <w:szCs w:val="24"/>
              <w:lang w:eastAsia="pt-BR"/>
            </w:rPr>
          </w:pPr>
          <w:hyperlink w:anchor="_Toc233030206" w:history="1">
            <w:r w:rsidRPr="00CA265A">
              <w:rPr>
                <w:rStyle w:val="Hyperlink"/>
                <w:rFonts w:eastAsia="Times New Roman"/>
                <w:noProof/>
                <w:lang w:eastAsia="pt-BR"/>
              </w:rPr>
              <w:t xml:space="preserve">DIRETRIZ 05: </w:t>
            </w:r>
            <w:r w:rsidRPr="00CA265A">
              <w:rPr>
                <w:rStyle w:val="Hyperlink"/>
                <w:noProof/>
              </w:rPr>
              <w:t xml:space="preserve"> </w:t>
            </w:r>
            <w:r w:rsidRPr="00CA265A">
              <w:rPr>
                <w:rStyle w:val="Hyperlink"/>
                <w:rFonts w:eastAsia="Times New Roman"/>
                <w:noProof/>
                <w:lang w:eastAsia="pt-BR"/>
              </w:rPr>
              <w:t>CONSOLIDAR A GESTÃO DO TRABALHO E DA EDUCAÇÃO NA SAÚDE</w:t>
            </w:r>
            <w:r>
              <w:rPr>
                <w:noProof/>
                <w:webHidden/>
              </w:rPr>
              <w:tab/>
            </w:r>
            <w:r>
              <w:rPr>
                <w:noProof/>
                <w:webHidden/>
              </w:rPr>
              <w:fldChar w:fldCharType="begin"/>
            </w:r>
            <w:r>
              <w:rPr>
                <w:noProof/>
                <w:webHidden/>
              </w:rPr>
              <w:instrText xml:space="preserve"> PAGEREF _Toc233030206 \h </w:instrText>
            </w:r>
            <w:r>
              <w:rPr>
                <w:noProof/>
                <w:webHidden/>
              </w:rPr>
            </w:r>
            <w:r>
              <w:rPr>
                <w:noProof/>
                <w:webHidden/>
              </w:rPr>
              <w:fldChar w:fldCharType="separate"/>
            </w:r>
            <w:r>
              <w:rPr>
                <w:noProof/>
                <w:webHidden/>
              </w:rPr>
              <w:t>9</w:t>
            </w:r>
            <w:r w:rsidR="00FD5BB2">
              <w:rPr>
                <w:noProof/>
                <w:webHidden/>
              </w:rPr>
              <w:t>1</w:t>
            </w:r>
            <w:r>
              <w:rPr>
                <w:noProof/>
                <w:webHidden/>
              </w:rPr>
              <w:fldChar w:fldCharType="end"/>
            </w:r>
          </w:hyperlink>
        </w:p>
        <w:p w14:paraId="70367335" w14:textId="3F18183E" w:rsidR="00C85EB1" w:rsidRDefault="00C85EB1">
          <w:pPr>
            <w:pStyle w:val="Sumrio1"/>
            <w:tabs>
              <w:tab w:val="right" w:leader="dot" w:pos="8494"/>
            </w:tabs>
            <w:rPr>
              <w:rFonts w:eastAsiaTheme="minorEastAsia"/>
              <w:noProof/>
              <w:sz w:val="24"/>
              <w:szCs w:val="24"/>
              <w:lang w:eastAsia="pt-BR"/>
            </w:rPr>
          </w:pPr>
          <w:hyperlink w:anchor="_Toc233030207" w:history="1">
            <w:r w:rsidRPr="00CA265A">
              <w:rPr>
                <w:rStyle w:val="Hyperlink"/>
                <w:rFonts w:eastAsia="Times New Roman"/>
                <w:noProof/>
                <w:lang w:eastAsia="pt-BR"/>
              </w:rPr>
              <w:t xml:space="preserve">DIRETRIZ 06: </w:t>
            </w:r>
            <w:r w:rsidRPr="00CA265A">
              <w:rPr>
                <w:rStyle w:val="Hyperlink"/>
                <w:noProof/>
              </w:rPr>
              <w:t xml:space="preserve"> </w:t>
            </w:r>
            <w:r w:rsidRPr="00CA265A">
              <w:rPr>
                <w:rStyle w:val="Hyperlink"/>
                <w:rFonts w:eastAsia="Times New Roman"/>
                <w:noProof/>
                <w:lang w:eastAsia="pt-BR"/>
              </w:rPr>
              <w:t xml:space="preserve"> REFORÇAR ASSISTÊNCIA FARMACÊUTICA MUNICIPAL</w:t>
            </w:r>
            <w:r>
              <w:rPr>
                <w:noProof/>
                <w:webHidden/>
              </w:rPr>
              <w:tab/>
            </w:r>
            <w:r>
              <w:rPr>
                <w:noProof/>
                <w:webHidden/>
              </w:rPr>
              <w:fldChar w:fldCharType="begin"/>
            </w:r>
            <w:r>
              <w:rPr>
                <w:noProof/>
                <w:webHidden/>
              </w:rPr>
              <w:instrText xml:space="preserve"> PAGEREF _Toc233030207 \h </w:instrText>
            </w:r>
            <w:r>
              <w:rPr>
                <w:noProof/>
                <w:webHidden/>
              </w:rPr>
            </w:r>
            <w:r>
              <w:rPr>
                <w:noProof/>
                <w:webHidden/>
              </w:rPr>
              <w:fldChar w:fldCharType="separate"/>
            </w:r>
            <w:r>
              <w:rPr>
                <w:noProof/>
                <w:webHidden/>
              </w:rPr>
              <w:t>94</w:t>
            </w:r>
            <w:r>
              <w:rPr>
                <w:noProof/>
                <w:webHidden/>
              </w:rPr>
              <w:fldChar w:fldCharType="end"/>
            </w:r>
          </w:hyperlink>
        </w:p>
        <w:p w14:paraId="73EEB169" w14:textId="764ED6E5" w:rsidR="00C85EB1" w:rsidRDefault="00C85EB1">
          <w:pPr>
            <w:pStyle w:val="Sumrio1"/>
            <w:tabs>
              <w:tab w:val="right" w:leader="dot" w:pos="8494"/>
            </w:tabs>
            <w:rPr>
              <w:rFonts w:eastAsiaTheme="minorEastAsia"/>
              <w:noProof/>
              <w:sz w:val="24"/>
              <w:szCs w:val="24"/>
              <w:lang w:eastAsia="pt-BR"/>
            </w:rPr>
          </w:pPr>
          <w:hyperlink w:anchor="_Toc233030208" w:history="1">
            <w:r w:rsidRPr="00CA265A">
              <w:rPr>
                <w:rStyle w:val="Hyperlink"/>
                <w:noProof/>
              </w:rPr>
              <w:t>DIRETRIZ 07:   MELHORAR A TRANSPARÊNCIA E O CONTROLE SOCIAL</w:t>
            </w:r>
            <w:r>
              <w:rPr>
                <w:noProof/>
                <w:webHidden/>
              </w:rPr>
              <w:tab/>
            </w:r>
            <w:r>
              <w:rPr>
                <w:noProof/>
                <w:webHidden/>
              </w:rPr>
              <w:fldChar w:fldCharType="begin"/>
            </w:r>
            <w:r>
              <w:rPr>
                <w:noProof/>
                <w:webHidden/>
              </w:rPr>
              <w:instrText xml:space="preserve"> PAGEREF _Toc233030208 \h </w:instrText>
            </w:r>
            <w:r>
              <w:rPr>
                <w:noProof/>
                <w:webHidden/>
              </w:rPr>
            </w:r>
            <w:r>
              <w:rPr>
                <w:noProof/>
                <w:webHidden/>
              </w:rPr>
              <w:fldChar w:fldCharType="separate"/>
            </w:r>
            <w:r>
              <w:rPr>
                <w:noProof/>
                <w:webHidden/>
              </w:rPr>
              <w:t>97</w:t>
            </w:r>
            <w:r>
              <w:rPr>
                <w:noProof/>
                <w:webHidden/>
              </w:rPr>
              <w:fldChar w:fldCharType="end"/>
            </w:r>
          </w:hyperlink>
        </w:p>
        <w:p w14:paraId="2718FE69" w14:textId="47A464BA" w:rsidR="00C85EB1" w:rsidRDefault="00C85EB1">
          <w:pPr>
            <w:pStyle w:val="Sumrio1"/>
            <w:tabs>
              <w:tab w:val="right" w:leader="dot" w:pos="8494"/>
            </w:tabs>
            <w:rPr>
              <w:rFonts w:eastAsiaTheme="minorEastAsia"/>
              <w:noProof/>
              <w:sz w:val="24"/>
              <w:szCs w:val="24"/>
              <w:lang w:eastAsia="pt-BR"/>
            </w:rPr>
          </w:pPr>
          <w:hyperlink w:anchor="_Toc233030209" w:history="1">
            <w:r w:rsidRPr="00CA265A">
              <w:rPr>
                <w:rStyle w:val="Hyperlink"/>
                <w:bCs/>
                <w:noProof/>
                <w:lang w:eastAsia="pt-BR"/>
              </w:rPr>
              <w:t>DIRETRIZ 08: ESTIMULAR A GOVERNANÇA PARTICIPATIVA NO ÂMBITO DO SUS MUNICIPAL, COM AMPLIAÇÃO DOS INVESTIMENTOS PÚBLICOS EM SAÚDE E INTEGRAÇÃO INTERSETORIAL.</w:t>
            </w:r>
            <w:r>
              <w:rPr>
                <w:noProof/>
                <w:webHidden/>
              </w:rPr>
              <w:tab/>
            </w:r>
            <w:r>
              <w:rPr>
                <w:noProof/>
                <w:webHidden/>
              </w:rPr>
              <w:fldChar w:fldCharType="begin"/>
            </w:r>
            <w:r>
              <w:rPr>
                <w:noProof/>
                <w:webHidden/>
              </w:rPr>
              <w:instrText xml:space="preserve"> PAGEREF _Toc233030209 \h </w:instrText>
            </w:r>
            <w:r>
              <w:rPr>
                <w:noProof/>
                <w:webHidden/>
              </w:rPr>
            </w:r>
            <w:r>
              <w:rPr>
                <w:noProof/>
                <w:webHidden/>
              </w:rPr>
              <w:fldChar w:fldCharType="separate"/>
            </w:r>
            <w:r w:rsidR="00FD5BB2">
              <w:rPr>
                <w:noProof/>
                <w:webHidden/>
              </w:rPr>
              <w:t>1</w:t>
            </w:r>
            <w:r>
              <w:rPr>
                <w:noProof/>
                <w:webHidden/>
              </w:rPr>
              <w:t>0</w:t>
            </w:r>
            <w:r w:rsidR="00FD5BB2">
              <w:rPr>
                <w:noProof/>
                <w:webHidden/>
              </w:rPr>
              <w:t>1</w:t>
            </w:r>
            <w:r>
              <w:rPr>
                <w:noProof/>
                <w:webHidden/>
              </w:rPr>
              <w:fldChar w:fldCharType="end"/>
            </w:r>
          </w:hyperlink>
        </w:p>
        <w:p w14:paraId="04E4BFF7" w14:textId="3C83DAFE" w:rsidR="00C85EB1" w:rsidRDefault="00C85EB1">
          <w:pPr>
            <w:pStyle w:val="Sumrio1"/>
            <w:tabs>
              <w:tab w:val="left" w:pos="440"/>
              <w:tab w:val="right" w:leader="dot" w:pos="8494"/>
            </w:tabs>
            <w:rPr>
              <w:rFonts w:eastAsiaTheme="minorEastAsia"/>
              <w:noProof/>
              <w:sz w:val="24"/>
              <w:szCs w:val="24"/>
              <w:lang w:eastAsia="pt-BR"/>
            </w:rPr>
          </w:pPr>
          <w:hyperlink w:anchor="_Toc233030210" w:history="1">
            <w:r w:rsidRPr="00CA265A">
              <w:rPr>
                <w:rStyle w:val="Hyperlink"/>
                <w:noProof/>
              </w:rPr>
              <w:t>9.</w:t>
            </w:r>
            <w:r>
              <w:rPr>
                <w:rFonts w:eastAsiaTheme="minorEastAsia"/>
                <w:noProof/>
                <w:sz w:val="24"/>
                <w:szCs w:val="24"/>
                <w:lang w:eastAsia="pt-BR"/>
              </w:rPr>
              <w:tab/>
            </w:r>
            <w:r w:rsidRPr="00CA265A">
              <w:rPr>
                <w:rStyle w:val="Hyperlink"/>
                <w:noProof/>
              </w:rPr>
              <w:t>MONITORAMENTO E AVALIAÇÃO DO PLANO MUNICIPAL DE SAÚDE 2026-2029</w:t>
            </w:r>
            <w:r>
              <w:rPr>
                <w:noProof/>
                <w:webHidden/>
              </w:rPr>
              <w:tab/>
            </w:r>
            <w:r>
              <w:rPr>
                <w:noProof/>
                <w:webHidden/>
              </w:rPr>
              <w:fldChar w:fldCharType="begin"/>
            </w:r>
            <w:r>
              <w:rPr>
                <w:noProof/>
                <w:webHidden/>
              </w:rPr>
              <w:instrText xml:space="preserve"> PAGEREF _Toc233030210 \h </w:instrText>
            </w:r>
            <w:r>
              <w:rPr>
                <w:noProof/>
                <w:webHidden/>
              </w:rPr>
            </w:r>
            <w:r>
              <w:rPr>
                <w:noProof/>
                <w:webHidden/>
              </w:rPr>
              <w:fldChar w:fldCharType="separate"/>
            </w:r>
            <w:r w:rsidR="00FD5BB2">
              <w:rPr>
                <w:noProof/>
                <w:webHidden/>
              </w:rPr>
              <w:t>1</w:t>
            </w:r>
            <w:r>
              <w:rPr>
                <w:noProof/>
                <w:webHidden/>
              </w:rPr>
              <w:t>06</w:t>
            </w:r>
            <w:r>
              <w:rPr>
                <w:noProof/>
                <w:webHidden/>
              </w:rPr>
              <w:fldChar w:fldCharType="end"/>
            </w:r>
          </w:hyperlink>
        </w:p>
        <w:p w14:paraId="56A51496" w14:textId="7E93B5CE" w:rsidR="00C85EB1" w:rsidRDefault="00FD5BB2">
          <w:pPr>
            <w:pStyle w:val="Sumrio1"/>
            <w:tabs>
              <w:tab w:val="left" w:pos="720"/>
              <w:tab w:val="right" w:leader="dot" w:pos="8494"/>
            </w:tabs>
            <w:rPr>
              <w:rFonts w:eastAsiaTheme="minorEastAsia"/>
              <w:noProof/>
              <w:sz w:val="24"/>
              <w:szCs w:val="24"/>
              <w:lang w:eastAsia="pt-BR"/>
            </w:rPr>
          </w:pPr>
          <w:hyperlink w:anchor="_Toc233030211" w:history="1">
            <w:r>
              <w:rPr>
                <w:rStyle w:val="Hyperlink"/>
                <w:noProof/>
              </w:rPr>
              <w:t>1</w:t>
            </w:r>
            <w:r w:rsidR="00C85EB1" w:rsidRPr="00CA265A">
              <w:rPr>
                <w:rStyle w:val="Hyperlink"/>
                <w:noProof/>
              </w:rPr>
              <w:t>0.</w:t>
            </w:r>
            <w:r w:rsidR="00C85EB1">
              <w:rPr>
                <w:rFonts w:eastAsiaTheme="minorEastAsia"/>
                <w:noProof/>
                <w:sz w:val="24"/>
                <w:szCs w:val="24"/>
                <w:lang w:eastAsia="pt-BR"/>
              </w:rPr>
              <w:tab/>
            </w:r>
            <w:r w:rsidR="00C85EB1" w:rsidRPr="00CA265A">
              <w:rPr>
                <w:rStyle w:val="Hyperlink"/>
                <w:noProof/>
              </w:rPr>
              <w:t>REFERÊNCIAS</w:t>
            </w:r>
            <w:r w:rsidR="00C85EB1">
              <w:rPr>
                <w:noProof/>
                <w:webHidden/>
              </w:rPr>
              <w:tab/>
            </w:r>
            <w:r w:rsidR="00C85EB1">
              <w:rPr>
                <w:noProof/>
                <w:webHidden/>
              </w:rPr>
              <w:fldChar w:fldCharType="begin"/>
            </w:r>
            <w:r w:rsidR="00C85EB1">
              <w:rPr>
                <w:noProof/>
                <w:webHidden/>
              </w:rPr>
              <w:instrText xml:space="preserve"> PAGEREF _Toc233030211 \h </w:instrText>
            </w:r>
            <w:r w:rsidR="00C85EB1">
              <w:rPr>
                <w:noProof/>
                <w:webHidden/>
              </w:rPr>
            </w:r>
            <w:r w:rsidR="00C85EB1">
              <w:rPr>
                <w:noProof/>
                <w:webHidden/>
              </w:rPr>
              <w:fldChar w:fldCharType="separate"/>
            </w:r>
            <w:r>
              <w:rPr>
                <w:noProof/>
                <w:webHidden/>
              </w:rPr>
              <w:t>1</w:t>
            </w:r>
            <w:r w:rsidR="00C85EB1">
              <w:rPr>
                <w:noProof/>
                <w:webHidden/>
              </w:rPr>
              <w:t>07</w:t>
            </w:r>
            <w:r w:rsidR="00C85EB1">
              <w:rPr>
                <w:noProof/>
                <w:webHidden/>
              </w:rPr>
              <w:fldChar w:fldCharType="end"/>
            </w:r>
          </w:hyperlink>
        </w:p>
        <w:p w14:paraId="16139EA1" w14:textId="06004868" w:rsidR="00C85EB1" w:rsidRDefault="00FD5BB2">
          <w:pPr>
            <w:pStyle w:val="Sumrio1"/>
            <w:tabs>
              <w:tab w:val="left" w:pos="720"/>
              <w:tab w:val="right" w:leader="dot" w:pos="8494"/>
            </w:tabs>
            <w:rPr>
              <w:rFonts w:eastAsiaTheme="minorEastAsia"/>
              <w:noProof/>
              <w:sz w:val="24"/>
              <w:szCs w:val="24"/>
              <w:lang w:eastAsia="pt-BR"/>
            </w:rPr>
          </w:pPr>
          <w:hyperlink w:anchor="_Toc233030212" w:history="1">
            <w:r>
              <w:rPr>
                <w:rStyle w:val="Hyperlink"/>
                <w:noProof/>
              </w:rPr>
              <w:t>11</w:t>
            </w:r>
            <w:r w:rsidR="00C85EB1" w:rsidRPr="00CA265A">
              <w:rPr>
                <w:rStyle w:val="Hyperlink"/>
                <w:noProof/>
              </w:rPr>
              <w:t>.</w:t>
            </w:r>
            <w:r w:rsidR="00C85EB1">
              <w:rPr>
                <w:rFonts w:eastAsiaTheme="minorEastAsia"/>
                <w:noProof/>
                <w:sz w:val="24"/>
                <w:szCs w:val="24"/>
                <w:lang w:eastAsia="pt-BR"/>
              </w:rPr>
              <w:tab/>
            </w:r>
            <w:r w:rsidR="00C85EB1" w:rsidRPr="00CA265A">
              <w:rPr>
                <w:rStyle w:val="Hyperlink"/>
                <w:noProof/>
              </w:rPr>
              <w:t>APÊNDICES</w:t>
            </w:r>
            <w:r w:rsidR="00C85EB1">
              <w:rPr>
                <w:noProof/>
                <w:webHidden/>
              </w:rPr>
              <w:tab/>
            </w:r>
            <w:r w:rsidR="00C85EB1">
              <w:rPr>
                <w:noProof/>
                <w:webHidden/>
              </w:rPr>
              <w:fldChar w:fldCharType="begin"/>
            </w:r>
            <w:r w:rsidR="00C85EB1">
              <w:rPr>
                <w:noProof/>
                <w:webHidden/>
              </w:rPr>
              <w:instrText xml:space="preserve"> PAGEREF _Toc233030212 \h </w:instrText>
            </w:r>
            <w:r w:rsidR="00C85EB1">
              <w:rPr>
                <w:noProof/>
                <w:webHidden/>
              </w:rPr>
            </w:r>
            <w:r w:rsidR="00C85EB1">
              <w:rPr>
                <w:noProof/>
                <w:webHidden/>
              </w:rPr>
              <w:fldChar w:fldCharType="separate"/>
            </w:r>
            <w:r>
              <w:rPr>
                <w:noProof/>
                <w:webHidden/>
              </w:rPr>
              <w:t>1</w:t>
            </w:r>
            <w:r w:rsidR="00C85EB1">
              <w:rPr>
                <w:noProof/>
                <w:webHidden/>
              </w:rPr>
              <w:t>09</w:t>
            </w:r>
            <w:r w:rsidR="00C85EB1">
              <w:rPr>
                <w:noProof/>
                <w:webHidden/>
              </w:rPr>
              <w:fldChar w:fldCharType="end"/>
            </w:r>
          </w:hyperlink>
        </w:p>
        <w:p w14:paraId="09B93BB1" w14:textId="080746A4" w:rsidR="00C85EB1" w:rsidRDefault="00FD5BB2">
          <w:pPr>
            <w:pStyle w:val="Sumrio1"/>
            <w:tabs>
              <w:tab w:val="left" w:pos="720"/>
              <w:tab w:val="right" w:leader="dot" w:pos="8494"/>
            </w:tabs>
            <w:rPr>
              <w:rFonts w:eastAsiaTheme="minorEastAsia"/>
              <w:noProof/>
              <w:sz w:val="24"/>
              <w:szCs w:val="24"/>
              <w:lang w:eastAsia="pt-BR"/>
            </w:rPr>
          </w:pPr>
          <w:hyperlink w:anchor="_Toc233030213" w:history="1">
            <w:r>
              <w:rPr>
                <w:rStyle w:val="Hyperlink"/>
                <w:noProof/>
              </w:rPr>
              <w:t>11</w:t>
            </w:r>
            <w:r w:rsidR="00C85EB1" w:rsidRPr="00CA265A">
              <w:rPr>
                <w:rStyle w:val="Hyperlink"/>
                <w:noProof/>
              </w:rPr>
              <w:t>.</w:t>
            </w:r>
            <w:r>
              <w:rPr>
                <w:rStyle w:val="Hyperlink"/>
                <w:noProof/>
              </w:rPr>
              <w:t>1</w:t>
            </w:r>
            <w:r w:rsidR="00C85EB1" w:rsidRPr="00CA265A">
              <w:rPr>
                <w:rStyle w:val="Hyperlink"/>
                <w:noProof/>
              </w:rPr>
              <w:t>.</w:t>
            </w:r>
            <w:r w:rsidR="00C85EB1">
              <w:rPr>
                <w:rFonts w:eastAsiaTheme="minorEastAsia"/>
                <w:noProof/>
                <w:sz w:val="24"/>
                <w:szCs w:val="24"/>
                <w:lang w:eastAsia="pt-BR"/>
              </w:rPr>
              <w:tab/>
            </w:r>
            <w:r w:rsidR="00C85EB1" w:rsidRPr="00CA265A">
              <w:rPr>
                <w:rStyle w:val="Hyperlink"/>
                <w:noProof/>
              </w:rPr>
              <w:t>Lista de Imagens</w:t>
            </w:r>
            <w:r w:rsidR="00C85EB1">
              <w:rPr>
                <w:noProof/>
                <w:webHidden/>
              </w:rPr>
              <w:tab/>
            </w:r>
            <w:r w:rsidR="00C85EB1">
              <w:rPr>
                <w:noProof/>
                <w:webHidden/>
              </w:rPr>
              <w:fldChar w:fldCharType="begin"/>
            </w:r>
            <w:r w:rsidR="00C85EB1">
              <w:rPr>
                <w:noProof/>
                <w:webHidden/>
              </w:rPr>
              <w:instrText xml:space="preserve"> PAGEREF _Toc233030213 \h </w:instrText>
            </w:r>
            <w:r w:rsidR="00C85EB1">
              <w:rPr>
                <w:noProof/>
                <w:webHidden/>
              </w:rPr>
            </w:r>
            <w:r w:rsidR="00C85EB1">
              <w:rPr>
                <w:noProof/>
                <w:webHidden/>
              </w:rPr>
              <w:fldChar w:fldCharType="separate"/>
            </w:r>
            <w:r>
              <w:rPr>
                <w:noProof/>
                <w:webHidden/>
              </w:rPr>
              <w:t>1</w:t>
            </w:r>
            <w:r w:rsidR="00C85EB1">
              <w:rPr>
                <w:noProof/>
                <w:webHidden/>
              </w:rPr>
              <w:t>09</w:t>
            </w:r>
            <w:r w:rsidR="00C85EB1">
              <w:rPr>
                <w:noProof/>
                <w:webHidden/>
              </w:rPr>
              <w:fldChar w:fldCharType="end"/>
            </w:r>
          </w:hyperlink>
        </w:p>
        <w:p w14:paraId="2233A76E" w14:textId="06E0B4A7" w:rsidR="00C85EB1" w:rsidRDefault="00FD5BB2">
          <w:pPr>
            <w:pStyle w:val="Sumrio1"/>
            <w:tabs>
              <w:tab w:val="left" w:pos="720"/>
              <w:tab w:val="right" w:leader="dot" w:pos="8494"/>
            </w:tabs>
            <w:rPr>
              <w:rFonts w:eastAsiaTheme="minorEastAsia"/>
              <w:noProof/>
              <w:sz w:val="24"/>
              <w:szCs w:val="24"/>
              <w:lang w:eastAsia="pt-BR"/>
            </w:rPr>
          </w:pPr>
          <w:hyperlink w:anchor="_Toc233030214" w:history="1">
            <w:r>
              <w:rPr>
                <w:rStyle w:val="Hyperlink"/>
                <w:noProof/>
              </w:rPr>
              <w:t>11</w:t>
            </w:r>
            <w:r w:rsidR="00C85EB1" w:rsidRPr="00CA265A">
              <w:rPr>
                <w:rStyle w:val="Hyperlink"/>
                <w:noProof/>
              </w:rPr>
              <w:t>.2.</w:t>
            </w:r>
            <w:r w:rsidR="00C85EB1">
              <w:rPr>
                <w:rFonts w:eastAsiaTheme="minorEastAsia"/>
                <w:noProof/>
                <w:sz w:val="24"/>
                <w:szCs w:val="24"/>
                <w:lang w:eastAsia="pt-BR"/>
              </w:rPr>
              <w:tab/>
            </w:r>
            <w:r w:rsidR="00C85EB1" w:rsidRPr="00CA265A">
              <w:rPr>
                <w:rStyle w:val="Hyperlink"/>
                <w:noProof/>
              </w:rPr>
              <w:t>Lista de Quadros e Tabelas</w:t>
            </w:r>
            <w:r w:rsidR="00C85EB1">
              <w:rPr>
                <w:noProof/>
                <w:webHidden/>
              </w:rPr>
              <w:tab/>
            </w:r>
            <w:r w:rsidR="00C85EB1">
              <w:rPr>
                <w:noProof/>
                <w:webHidden/>
              </w:rPr>
              <w:fldChar w:fldCharType="begin"/>
            </w:r>
            <w:r w:rsidR="00C85EB1">
              <w:rPr>
                <w:noProof/>
                <w:webHidden/>
              </w:rPr>
              <w:instrText xml:space="preserve"> PAGEREF _Toc233030214 \h </w:instrText>
            </w:r>
            <w:r w:rsidR="00C85EB1">
              <w:rPr>
                <w:noProof/>
                <w:webHidden/>
              </w:rPr>
            </w:r>
            <w:r w:rsidR="00C85EB1">
              <w:rPr>
                <w:noProof/>
                <w:webHidden/>
              </w:rPr>
              <w:fldChar w:fldCharType="separate"/>
            </w:r>
            <w:r>
              <w:rPr>
                <w:noProof/>
                <w:webHidden/>
              </w:rPr>
              <w:t>1</w:t>
            </w:r>
            <w:r w:rsidR="00C85EB1">
              <w:rPr>
                <w:noProof/>
                <w:webHidden/>
              </w:rPr>
              <w:t>09</w:t>
            </w:r>
            <w:r w:rsidR="00C85EB1">
              <w:rPr>
                <w:noProof/>
                <w:webHidden/>
              </w:rPr>
              <w:fldChar w:fldCharType="end"/>
            </w:r>
          </w:hyperlink>
        </w:p>
        <w:p w14:paraId="32AAEE4B" w14:textId="6FF49634" w:rsidR="00C85EB1" w:rsidRDefault="00FD5BB2">
          <w:pPr>
            <w:pStyle w:val="Sumrio1"/>
            <w:tabs>
              <w:tab w:val="left" w:pos="720"/>
              <w:tab w:val="right" w:leader="dot" w:pos="8494"/>
            </w:tabs>
            <w:rPr>
              <w:rFonts w:eastAsiaTheme="minorEastAsia"/>
              <w:noProof/>
              <w:sz w:val="24"/>
              <w:szCs w:val="24"/>
              <w:lang w:eastAsia="pt-BR"/>
            </w:rPr>
          </w:pPr>
          <w:hyperlink w:anchor="_Toc233030215" w:history="1">
            <w:r>
              <w:rPr>
                <w:rStyle w:val="Hyperlink"/>
                <w:noProof/>
              </w:rPr>
              <w:t>11</w:t>
            </w:r>
            <w:r w:rsidR="00C85EB1" w:rsidRPr="00CA265A">
              <w:rPr>
                <w:rStyle w:val="Hyperlink"/>
                <w:noProof/>
              </w:rPr>
              <w:t>.3.</w:t>
            </w:r>
            <w:r w:rsidR="00C85EB1">
              <w:rPr>
                <w:rFonts w:eastAsiaTheme="minorEastAsia"/>
                <w:noProof/>
                <w:sz w:val="24"/>
                <w:szCs w:val="24"/>
                <w:lang w:eastAsia="pt-BR"/>
              </w:rPr>
              <w:tab/>
            </w:r>
            <w:r w:rsidR="00C85EB1" w:rsidRPr="00CA265A">
              <w:rPr>
                <w:rStyle w:val="Hyperlink"/>
                <w:noProof/>
              </w:rPr>
              <w:t>Lista de Gráficos</w:t>
            </w:r>
            <w:r w:rsidR="00C85EB1">
              <w:rPr>
                <w:noProof/>
                <w:webHidden/>
              </w:rPr>
              <w:tab/>
            </w:r>
            <w:r w:rsidR="00C85EB1">
              <w:rPr>
                <w:noProof/>
                <w:webHidden/>
              </w:rPr>
              <w:fldChar w:fldCharType="begin"/>
            </w:r>
            <w:r w:rsidR="00C85EB1">
              <w:rPr>
                <w:noProof/>
                <w:webHidden/>
              </w:rPr>
              <w:instrText xml:space="preserve"> PAGEREF _Toc233030215 \h </w:instrText>
            </w:r>
            <w:r w:rsidR="00C85EB1">
              <w:rPr>
                <w:noProof/>
                <w:webHidden/>
              </w:rPr>
            </w:r>
            <w:r w:rsidR="00C85EB1">
              <w:rPr>
                <w:noProof/>
                <w:webHidden/>
              </w:rPr>
              <w:fldChar w:fldCharType="separate"/>
            </w:r>
            <w:r>
              <w:rPr>
                <w:noProof/>
                <w:webHidden/>
              </w:rPr>
              <w:t>1</w:t>
            </w:r>
            <w:r w:rsidR="00C85EB1">
              <w:rPr>
                <w:noProof/>
                <w:webHidden/>
              </w:rPr>
              <w:t>09</w:t>
            </w:r>
            <w:r w:rsidR="00C85EB1">
              <w:rPr>
                <w:noProof/>
                <w:webHidden/>
              </w:rPr>
              <w:fldChar w:fldCharType="end"/>
            </w:r>
          </w:hyperlink>
        </w:p>
        <w:p w14:paraId="62848A16" w14:textId="5BCF7DF9" w:rsidR="00C85EB1" w:rsidRDefault="00FD5BB2">
          <w:pPr>
            <w:pStyle w:val="Sumrio1"/>
            <w:tabs>
              <w:tab w:val="left" w:pos="720"/>
              <w:tab w:val="right" w:leader="dot" w:pos="8494"/>
            </w:tabs>
            <w:rPr>
              <w:rFonts w:eastAsiaTheme="minorEastAsia"/>
              <w:noProof/>
              <w:sz w:val="24"/>
              <w:szCs w:val="24"/>
              <w:lang w:eastAsia="pt-BR"/>
            </w:rPr>
          </w:pPr>
          <w:hyperlink w:anchor="_Toc233030216" w:history="1">
            <w:r>
              <w:rPr>
                <w:rStyle w:val="Hyperlink"/>
                <w:noProof/>
              </w:rPr>
              <w:t>11</w:t>
            </w:r>
            <w:r w:rsidR="00C85EB1" w:rsidRPr="00CA265A">
              <w:rPr>
                <w:rStyle w:val="Hyperlink"/>
                <w:noProof/>
              </w:rPr>
              <w:t>.4.</w:t>
            </w:r>
            <w:r w:rsidR="00C85EB1">
              <w:rPr>
                <w:rFonts w:eastAsiaTheme="minorEastAsia"/>
                <w:noProof/>
                <w:sz w:val="24"/>
                <w:szCs w:val="24"/>
                <w:lang w:eastAsia="pt-BR"/>
              </w:rPr>
              <w:tab/>
            </w:r>
            <w:r w:rsidR="00C85EB1" w:rsidRPr="00CA265A">
              <w:rPr>
                <w:rStyle w:val="Hyperlink"/>
                <w:noProof/>
              </w:rPr>
              <w:t>Correlação com os Objetivos de Desenvolvimento Sustentável (ODS)</w:t>
            </w:r>
            <w:r w:rsidR="00C85EB1">
              <w:rPr>
                <w:noProof/>
                <w:webHidden/>
              </w:rPr>
              <w:tab/>
            </w:r>
            <w:r w:rsidR="00C85EB1">
              <w:rPr>
                <w:noProof/>
                <w:webHidden/>
              </w:rPr>
              <w:fldChar w:fldCharType="begin"/>
            </w:r>
            <w:r w:rsidR="00C85EB1">
              <w:rPr>
                <w:noProof/>
                <w:webHidden/>
              </w:rPr>
              <w:instrText xml:space="preserve"> PAGEREF _Toc233030216 \h </w:instrText>
            </w:r>
            <w:r w:rsidR="00C85EB1">
              <w:rPr>
                <w:noProof/>
                <w:webHidden/>
              </w:rPr>
            </w:r>
            <w:r w:rsidR="00C85EB1">
              <w:rPr>
                <w:noProof/>
                <w:webHidden/>
              </w:rPr>
              <w:fldChar w:fldCharType="separate"/>
            </w:r>
            <w:r>
              <w:rPr>
                <w:noProof/>
                <w:webHidden/>
              </w:rPr>
              <w:t>1</w:t>
            </w:r>
            <w:r w:rsidR="00C85EB1">
              <w:rPr>
                <w:noProof/>
                <w:webHidden/>
              </w:rPr>
              <w:t>09</w:t>
            </w:r>
            <w:r w:rsidR="00C85EB1">
              <w:rPr>
                <w:noProof/>
                <w:webHidden/>
              </w:rPr>
              <w:fldChar w:fldCharType="end"/>
            </w:r>
          </w:hyperlink>
        </w:p>
        <w:p w14:paraId="73B19F3A" w14:textId="11B25BD7" w:rsidR="003D2F6B" w:rsidRDefault="003D2F6B">
          <w:r w:rsidRPr="003D2F6B">
            <w:rPr>
              <w:rFonts w:ascii="Roboto" w:hAnsi="Roboto"/>
              <w:b/>
              <w:bCs/>
              <w:sz w:val="18"/>
              <w:szCs w:val="18"/>
            </w:rPr>
            <w:lastRenderedPageBreak/>
            <w:fldChar w:fldCharType="end"/>
          </w:r>
        </w:p>
      </w:sdtContent>
    </w:sdt>
    <w:p w14:paraId="4FFD25E6" w14:textId="2DA09EB5" w:rsidR="00E13251" w:rsidRPr="003D2F6B" w:rsidRDefault="00E13251">
      <w:pPr>
        <w:pStyle w:val="Ttulo1"/>
        <w:numPr>
          <w:ilvl w:val="0"/>
          <w:numId w:val="1"/>
        </w:numPr>
        <w:rPr>
          <w:sz w:val="22"/>
          <w:szCs w:val="22"/>
        </w:rPr>
      </w:pPr>
      <w:bookmarkStart w:id="0" w:name="_Toc233030149"/>
      <w:r w:rsidRPr="003D2F6B">
        <w:rPr>
          <w:sz w:val="22"/>
          <w:szCs w:val="22"/>
        </w:rPr>
        <w:t>INTRODUÇÃO</w:t>
      </w:r>
      <w:bookmarkEnd w:id="0"/>
      <w:r w:rsidRPr="003D2F6B">
        <w:rPr>
          <w:sz w:val="22"/>
          <w:szCs w:val="22"/>
        </w:rPr>
        <w:t xml:space="preserve"> </w:t>
      </w:r>
    </w:p>
    <w:p w14:paraId="3DA3CB29" w14:textId="1D2EF6D1" w:rsidR="00E13251" w:rsidRPr="003D2F6B" w:rsidRDefault="00F56AA0" w:rsidP="0034743D">
      <w:pPr>
        <w:jc w:val="both"/>
        <w:rPr>
          <w:rFonts w:ascii="Roboto" w:hAnsi="Roboto"/>
        </w:rPr>
      </w:pPr>
      <w:r w:rsidRPr="003D2F6B">
        <w:rPr>
          <w:rFonts w:ascii="Roboto" w:hAnsi="Roboto"/>
        </w:rPr>
        <w:tab/>
      </w:r>
      <w:r w:rsidR="00E13251" w:rsidRPr="003D2F6B">
        <w:rPr>
          <w:rFonts w:ascii="Roboto" w:hAnsi="Roboto"/>
        </w:rPr>
        <w:t>O Plano Municipal de Saúde (PMS) de Bezerros para o quadriênio 2026-2029 constitui-se no principal instrumento de planejamento e gestão do Sistema Único de Saúde (SUS) em âmbito municipal. Sua finalidade é orientar a organização das ações e serviços de saúde, estabelecendo diretrizes, objetivos, metas e estratégias voltadas à consolidação de uma Rede de Atenção à Saúde (RAS) mais eficiente, integrada e resolutiva.</w:t>
      </w:r>
    </w:p>
    <w:p w14:paraId="4FB5BF3B" w14:textId="1310ED4A" w:rsidR="00E13251" w:rsidRPr="003D2F6B" w:rsidRDefault="00F56AA0" w:rsidP="0034743D">
      <w:pPr>
        <w:jc w:val="both"/>
        <w:rPr>
          <w:rFonts w:ascii="Roboto" w:hAnsi="Roboto"/>
        </w:rPr>
      </w:pPr>
      <w:r w:rsidRPr="003D2F6B">
        <w:rPr>
          <w:rFonts w:ascii="Roboto" w:hAnsi="Roboto"/>
        </w:rPr>
        <w:tab/>
      </w:r>
      <w:r w:rsidR="00E13251" w:rsidRPr="003D2F6B">
        <w:rPr>
          <w:rFonts w:ascii="Roboto" w:hAnsi="Roboto"/>
        </w:rPr>
        <w:t xml:space="preserve">Elaborado de forma ascendente e participativa, o PMS teve como base um amplo diagnóstico situacional da realidade local e incorporou as deliberações da </w:t>
      </w:r>
      <w:r w:rsidR="00FD5BB2">
        <w:rPr>
          <w:rFonts w:ascii="Roboto" w:hAnsi="Roboto"/>
        </w:rPr>
        <w:t>1</w:t>
      </w:r>
      <w:r w:rsidR="00E13251" w:rsidRPr="003D2F6B">
        <w:rPr>
          <w:rFonts w:ascii="Roboto" w:hAnsi="Roboto"/>
        </w:rPr>
        <w:t>2ª Conferência Municipal de Saúde, realizada em 2025. Este processo contou com a contribuição efetiva da sociedade civil, dos trabalhadores e dos gestores, garantindo representatividade e legitimidade às prioridades aqui apresentadas.</w:t>
      </w:r>
    </w:p>
    <w:p w14:paraId="0A762463" w14:textId="43E73EA3" w:rsidR="00E13251" w:rsidRPr="003D2F6B" w:rsidRDefault="00F56AA0" w:rsidP="0034743D">
      <w:pPr>
        <w:jc w:val="both"/>
        <w:rPr>
          <w:rFonts w:ascii="Roboto" w:hAnsi="Roboto"/>
        </w:rPr>
      </w:pPr>
      <w:r w:rsidRPr="003D2F6B">
        <w:rPr>
          <w:rFonts w:ascii="Roboto" w:hAnsi="Roboto"/>
        </w:rPr>
        <w:tab/>
      </w:r>
      <w:r w:rsidR="00E13251" w:rsidRPr="003D2F6B">
        <w:rPr>
          <w:rFonts w:ascii="Roboto" w:hAnsi="Roboto"/>
        </w:rPr>
        <w:t xml:space="preserve">O documento traduz as necessidades e expectativas da população bezerrense em propostas concretas, alinhadas aos princípios do SUS, e reafirma o compromisso da gestão municipal com a universalidade, a equidade e a integralidade do cuidado em saúde, conforme preconizado pela Constituição Federal de </w:t>
      </w:r>
      <w:r w:rsidR="00FD5BB2">
        <w:rPr>
          <w:rFonts w:ascii="Roboto" w:hAnsi="Roboto"/>
        </w:rPr>
        <w:t>1</w:t>
      </w:r>
      <w:r w:rsidR="00E13251" w:rsidRPr="003D2F6B">
        <w:rPr>
          <w:rFonts w:ascii="Roboto" w:hAnsi="Roboto"/>
        </w:rPr>
        <w:t>988 e pela Lei Orgânica da Saúde (Lei nº 8.080/90).</w:t>
      </w:r>
    </w:p>
    <w:p w14:paraId="715E974B" w14:textId="20A32610" w:rsidR="00E13251" w:rsidRPr="003D2F6B" w:rsidRDefault="00F56AA0" w:rsidP="0034743D">
      <w:pPr>
        <w:jc w:val="both"/>
        <w:rPr>
          <w:rFonts w:ascii="Roboto" w:hAnsi="Roboto"/>
        </w:rPr>
      </w:pPr>
      <w:r w:rsidRPr="003D2F6B">
        <w:rPr>
          <w:rFonts w:ascii="Roboto" w:hAnsi="Roboto"/>
        </w:rPr>
        <w:tab/>
      </w:r>
      <w:r w:rsidR="00E13251" w:rsidRPr="003D2F6B">
        <w:rPr>
          <w:rFonts w:ascii="Roboto" w:hAnsi="Roboto"/>
        </w:rPr>
        <w:t>Assim, o Plano Municipal de Saúde 2026-2029 expressa o empenho em ampliar e qualificar os serviços de saúde, fortalecer o SUS e assegurar o direito à saúde como um bem público e inalienável. Espera-se que este instrumento seja utilizado de forma contínua por gestores, profissionais e pela própria população, como ferramenta de acompanhamento, avaliação e participação social no fortalecimento das políticas públicas de saúde do município.</w:t>
      </w:r>
    </w:p>
    <w:p w14:paraId="54DF1454" w14:textId="77777777" w:rsidR="00E13251" w:rsidRPr="003D2F6B" w:rsidRDefault="00E13251" w:rsidP="00E13251">
      <w:pPr>
        <w:rPr>
          <w:rFonts w:ascii="Roboto" w:hAnsi="Roboto"/>
        </w:rPr>
      </w:pPr>
    </w:p>
    <w:p w14:paraId="0D1BAC91" w14:textId="77777777" w:rsidR="00E13251" w:rsidRPr="003D2F6B" w:rsidRDefault="00E13251" w:rsidP="00E13251">
      <w:pPr>
        <w:rPr>
          <w:rFonts w:ascii="Roboto" w:hAnsi="Roboto"/>
        </w:rPr>
      </w:pPr>
    </w:p>
    <w:p w14:paraId="79B7E62D" w14:textId="77777777" w:rsidR="00E13251" w:rsidRPr="003D2F6B" w:rsidRDefault="00E13251" w:rsidP="00E13251">
      <w:pPr>
        <w:rPr>
          <w:rFonts w:ascii="Roboto" w:hAnsi="Roboto"/>
        </w:rPr>
      </w:pPr>
    </w:p>
    <w:p w14:paraId="1F0652B2" w14:textId="77777777" w:rsidR="00E13251" w:rsidRPr="003D2F6B" w:rsidRDefault="00E13251" w:rsidP="00E13251">
      <w:pPr>
        <w:rPr>
          <w:rFonts w:ascii="Roboto" w:hAnsi="Roboto"/>
        </w:rPr>
      </w:pPr>
    </w:p>
    <w:p w14:paraId="509F445D" w14:textId="77777777" w:rsidR="00E13251" w:rsidRPr="003D2F6B" w:rsidRDefault="00E13251" w:rsidP="00E13251">
      <w:pPr>
        <w:rPr>
          <w:rFonts w:ascii="Roboto" w:hAnsi="Roboto"/>
        </w:rPr>
      </w:pPr>
    </w:p>
    <w:p w14:paraId="090E8B7D" w14:textId="77777777" w:rsidR="00E13251" w:rsidRPr="003D2F6B" w:rsidRDefault="00E13251" w:rsidP="00E13251">
      <w:pPr>
        <w:rPr>
          <w:rFonts w:ascii="Roboto" w:hAnsi="Roboto"/>
        </w:rPr>
      </w:pPr>
    </w:p>
    <w:p w14:paraId="0E09FCE0" w14:textId="77777777" w:rsidR="00E13251" w:rsidRPr="003D2F6B" w:rsidRDefault="00E13251" w:rsidP="00E13251">
      <w:pPr>
        <w:rPr>
          <w:rFonts w:ascii="Roboto" w:hAnsi="Roboto"/>
        </w:rPr>
      </w:pPr>
    </w:p>
    <w:p w14:paraId="3036D546" w14:textId="77777777" w:rsidR="00E13251" w:rsidRPr="003D2F6B" w:rsidRDefault="00E13251" w:rsidP="00E13251">
      <w:pPr>
        <w:rPr>
          <w:rFonts w:ascii="Roboto" w:hAnsi="Roboto"/>
        </w:rPr>
      </w:pPr>
    </w:p>
    <w:p w14:paraId="42A0A53D" w14:textId="77777777" w:rsidR="00E13251" w:rsidRPr="003D2F6B" w:rsidRDefault="00E13251" w:rsidP="00E13251">
      <w:pPr>
        <w:rPr>
          <w:rFonts w:ascii="Roboto" w:hAnsi="Roboto"/>
        </w:rPr>
      </w:pPr>
    </w:p>
    <w:p w14:paraId="27EFE197" w14:textId="77777777" w:rsidR="00E13251" w:rsidRPr="003D2F6B" w:rsidRDefault="00E13251" w:rsidP="00E13251">
      <w:pPr>
        <w:rPr>
          <w:rFonts w:ascii="Roboto" w:hAnsi="Roboto"/>
        </w:rPr>
      </w:pPr>
    </w:p>
    <w:p w14:paraId="38AE1BD2" w14:textId="77777777" w:rsidR="00E13251" w:rsidRPr="003D2F6B" w:rsidRDefault="00E13251" w:rsidP="00E13251">
      <w:pPr>
        <w:rPr>
          <w:rFonts w:ascii="Roboto" w:hAnsi="Roboto"/>
        </w:rPr>
      </w:pPr>
    </w:p>
    <w:p w14:paraId="0A6E2973" w14:textId="77777777" w:rsidR="00E13251" w:rsidRPr="003D2F6B" w:rsidRDefault="00E13251" w:rsidP="00E13251">
      <w:pPr>
        <w:rPr>
          <w:rFonts w:ascii="Roboto" w:hAnsi="Roboto"/>
        </w:rPr>
      </w:pPr>
    </w:p>
    <w:p w14:paraId="3F38D24E" w14:textId="77777777" w:rsidR="00E13251" w:rsidRPr="003D2F6B" w:rsidRDefault="00E13251" w:rsidP="00E13251">
      <w:pPr>
        <w:rPr>
          <w:rFonts w:ascii="Roboto" w:hAnsi="Roboto"/>
        </w:rPr>
      </w:pPr>
    </w:p>
    <w:p w14:paraId="01E8D6A7" w14:textId="387B38F9" w:rsidR="00E13251" w:rsidRPr="003D2F6B" w:rsidRDefault="00E13251">
      <w:pPr>
        <w:pStyle w:val="Ttulo1"/>
        <w:numPr>
          <w:ilvl w:val="0"/>
          <w:numId w:val="1"/>
        </w:numPr>
        <w:rPr>
          <w:sz w:val="22"/>
          <w:szCs w:val="22"/>
        </w:rPr>
      </w:pPr>
      <w:bookmarkStart w:id="1" w:name="_Toc233030150"/>
      <w:r w:rsidRPr="003D2F6B">
        <w:rPr>
          <w:sz w:val="22"/>
          <w:szCs w:val="22"/>
        </w:rPr>
        <w:lastRenderedPageBreak/>
        <w:t>ASPECTOS DEMOGRÁFICOS, SOCIOECONÔMICOS, AMBIENTAIS E CULTURAIS</w:t>
      </w:r>
      <w:bookmarkEnd w:id="1"/>
    </w:p>
    <w:p w14:paraId="5C7F6FC0" w14:textId="00767E7D" w:rsidR="00E13251" w:rsidRPr="003D2F6B" w:rsidRDefault="0034743D" w:rsidP="00F56AA0">
      <w:pPr>
        <w:jc w:val="both"/>
        <w:rPr>
          <w:rFonts w:ascii="Roboto" w:hAnsi="Roboto"/>
        </w:rPr>
      </w:pPr>
      <w:r w:rsidRPr="003D2F6B">
        <w:rPr>
          <w:rFonts w:ascii="Roboto" w:hAnsi="Roboto"/>
        </w:rPr>
        <w:tab/>
      </w:r>
      <w:r w:rsidR="00E13251" w:rsidRPr="003D2F6B">
        <w:rPr>
          <w:rFonts w:ascii="Roboto" w:hAnsi="Roboto"/>
        </w:rPr>
        <w:t xml:space="preserve">O município de Bezerros está localizado na região Agreste do estado de Pernambuco, a </w:t>
      </w:r>
      <w:r w:rsidR="00FD5BB2">
        <w:rPr>
          <w:rFonts w:ascii="Roboto" w:hAnsi="Roboto"/>
        </w:rPr>
        <w:t>1</w:t>
      </w:r>
      <w:r w:rsidR="00E13251" w:rsidRPr="003D2F6B">
        <w:rPr>
          <w:rFonts w:ascii="Roboto" w:hAnsi="Roboto"/>
        </w:rPr>
        <w:t>0</w:t>
      </w:r>
      <w:r w:rsidR="00FD5BB2">
        <w:rPr>
          <w:rFonts w:ascii="Roboto" w:hAnsi="Roboto"/>
        </w:rPr>
        <w:t>1</w:t>
      </w:r>
      <w:r w:rsidR="00E13251" w:rsidRPr="003D2F6B">
        <w:rPr>
          <w:rFonts w:ascii="Roboto" w:hAnsi="Roboto"/>
        </w:rPr>
        <w:t xml:space="preserve"> quilômetros da capital Recife. Sua fundação remonta ao ano de </w:t>
      </w:r>
      <w:r w:rsidR="00FD5BB2">
        <w:rPr>
          <w:rFonts w:ascii="Roboto" w:hAnsi="Roboto"/>
        </w:rPr>
        <w:t>1</w:t>
      </w:r>
      <w:r w:rsidR="00E13251" w:rsidRPr="003D2F6B">
        <w:rPr>
          <w:rFonts w:ascii="Roboto" w:hAnsi="Roboto"/>
        </w:rPr>
        <w:t>870, a partir dos primeiros povoamentos formados no território. De acordo com estimativas do IBGE (2022), a população municipal é de aproximadamente 6</w:t>
      </w:r>
      <w:r w:rsidR="00FD5BB2">
        <w:rPr>
          <w:rFonts w:ascii="Roboto" w:hAnsi="Roboto"/>
        </w:rPr>
        <w:t>1</w:t>
      </w:r>
      <w:r w:rsidR="00E13251" w:rsidRPr="003D2F6B">
        <w:rPr>
          <w:rFonts w:ascii="Roboto" w:hAnsi="Roboto"/>
        </w:rPr>
        <w:t>.694 habitantes, e com população estimada para (2025) 65.007 habitantes. Atualmente, Bezerros é composto pelos distritos de Sapucarana, Boas Novas, Sítio dos Remédios, Cajazeiras, Areias e Serra Negra.</w:t>
      </w:r>
    </w:p>
    <w:p w14:paraId="1FEF039A" w14:textId="77C0B3DF" w:rsidR="00E13251" w:rsidRPr="003D2F6B" w:rsidRDefault="0034743D" w:rsidP="00F56AA0">
      <w:pPr>
        <w:jc w:val="both"/>
        <w:rPr>
          <w:rFonts w:ascii="Roboto" w:hAnsi="Roboto"/>
        </w:rPr>
      </w:pPr>
      <w:r w:rsidRPr="003D2F6B">
        <w:rPr>
          <w:rFonts w:ascii="Roboto" w:hAnsi="Roboto"/>
        </w:rPr>
        <w:tab/>
      </w:r>
      <w:r w:rsidR="00E13251" w:rsidRPr="003D2F6B">
        <w:rPr>
          <w:rFonts w:ascii="Roboto" w:hAnsi="Roboto"/>
        </w:rPr>
        <w:t>Com área territorial de 497,</w:t>
      </w:r>
      <w:r w:rsidR="00FD5BB2">
        <w:rPr>
          <w:rFonts w:ascii="Roboto" w:hAnsi="Roboto"/>
        </w:rPr>
        <w:t>1</w:t>
      </w:r>
      <w:r w:rsidR="00E13251" w:rsidRPr="003D2F6B">
        <w:rPr>
          <w:rFonts w:ascii="Roboto" w:hAnsi="Roboto"/>
        </w:rPr>
        <w:t>56km² IBGE [2024], o município integra a unidade geoambiental do Planalto da Borborema. Limita-se ao norte com Cumaru e Passira; ao sul com São Joaquim do Monte e Agrestina; a oeste com Riacho das Almas e Caruaru; e a Leste com Gravatá, Sairé e Camocim de São Félix. A sede municipal está situada a 470 metros de altitude, enquanto o distrito de Serra Negra abriga as maiores elevações, incluindo o ponto turístico mais conhecido da cidade, localizado a 957 metros de altitude.</w:t>
      </w:r>
    </w:p>
    <w:p w14:paraId="58AF71C1" w14:textId="34590FF9" w:rsidR="00E13251" w:rsidRDefault="00E13251" w:rsidP="00E13251">
      <w:pPr>
        <w:rPr>
          <w:rFonts w:ascii="Roboto" w:hAnsi="Roboto"/>
        </w:rPr>
      </w:pPr>
      <w:r w:rsidRPr="003D2F6B">
        <w:rPr>
          <w:rFonts w:ascii="Roboto" w:hAnsi="Roboto"/>
          <w:b/>
          <w:bCs/>
        </w:rPr>
        <w:t>Imagem 0</w:t>
      </w:r>
      <w:r w:rsidR="00FD5BB2">
        <w:rPr>
          <w:rFonts w:ascii="Roboto" w:hAnsi="Roboto"/>
          <w:b/>
          <w:bCs/>
        </w:rPr>
        <w:t>1</w:t>
      </w:r>
      <w:r w:rsidRPr="003D2F6B">
        <w:rPr>
          <w:rFonts w:ascii="Roboto" w:hAnsi="Roboto"/>
          <w:b/>
          <w:bCs/>
        </w:rPr>
        <w:t>:</w:t>
      </w:r>
      <w:r w:rsidRPr="003D2F6B">
        <w:rPr>
          <w:rFonts w:ascii="Roboto" w:hAnsi="Roboto"/>
        </w:rPr>
        <w:t xml:space="preserve"> Mapa Bezerros e limites com municípios</w:t>
      </w:r>
      <w:r w:rsidR="005C3BCD">
        <w:rPr>
          <w:rFonts w:ascii="Roboto" w:hAnsi="Roboto"/>
        </w:rPr>
        <w:t>.</w:t>
      </w:r>
    </w:p>
    <w:p w14:paraId="65D796F8" w14:textId="7D5130F9" w:rsidR="0034743D" w:rsidRPr="003D2F6B" w:rsidRDefault="005C3BCD" w:rsidP="00E13251">
      <w:pPr>
        <w:rPr>
          <w:rFonts w:ascii="Roboto" w:hAnsi="Roboto"/>
        </w:rPr>
      </w:pPr>
      <w:r w:rsidRPr="005C3BCD">
        <w:rPr>
          <w:rFonts w:ascii="Roboto" w:hAnsi="Roboto"/>
          <w:noProof/>
        </w:rPr>
        <w:drawing>
          <wp:inline distT="0" distB="0" distL="0" distR="0" wp14:anchorId="2934FD3B" wp14:editId="5D14B813">
            <wp:extent cx="5400040" cy="2980690"/>
            <wp:effectExtent l="133350" t="114300" r="143510" b="162560"/>
            <wp:docPr id="10971525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52516" name=""/>
                    <pic:cNvPicPr/>
                  </pic:nvPicPr>
                  <pic:blipFill>
                    <a:blip r:embed="rId13"/>
                    <a:stretch>
                      <a:fillRect/>
                    </a:stretch>
                  </pic:blipFill>
                  <pic:spPr>
                    <a:xfrm>
                      <a:off x="0" y="0"/>
                      <a:ext cx="5400040" cy="29806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Roboto" w:hAnsi="Roboto"/>
        </w:rPr>
        <w:t xml:space="preserve"> </w:t>
      </w:r>
    </w:p>
    <w:p w14:paraId="03B0421F" w14:textId="550ACBA2" w:rsidR="00E13251" w:rsidRPr="003D2F6B" w:rsidRDefault="0034743D" w:rsidP="00E13251">
      <w:pPr>
        <w:rPr>
          <w:rFonts w:ascii="Roboto" w:hAnsi="Roboto"/>
        </w:rPr>
      </w:pPr>
      <w:r w:rsidRPr="003D2F6B">
        <w:rPr>
          <w:rFonts w:ascii="Roboto" w:hAnsi="Roboto"/>
          <w:b/>
          <w:bCs/>
        </w:rPr>
        <w:t>F</w:t>
      </w:r>
      <w:r w:rsidR="00E13251" w:rsidRPr="003D2F6B">
        <w:rPr>
          <w:rFonts w:ascii="Roboto" w:hAnsi="Roboto"/>
          <w:b/>
          <w:bCs/>
        </w:rPr>
        <w:t>onte</w:t>
      </w:r>
      <w:r w:rsidR="00E13251" w:rsidRPr="003D2F6B">
        <w:rPr>
          <w:rFonts w:ascii="Roboto" w:hAnsi="Roboto"/>
        </w:rPr>
        <w:t>: Google mapas 2025.</w:t>
      </w:r>
    </w:p>
    <w:p w14:paraId="1BE54015" w14:textId="370C6EBF" w:rsidR="00E13251" w:rsidRPr="003D2F6B" w:rsidRDefault="000F10BF" w:rsidP="000F10BF">
      <w:pPr>
        <w:jc w:val="both"/>
        <w:rPr>
          <w:rFonts w:ascii="Roboto" w:hAnsi="Roboto"/>
        </w:rPr>
      </w:pPr>
      <w:r w:rsidRPr="003D2F6B">
        <w:rPr>
          <w:rFonts w:ascii="Roboto" w:hAnsi="Roboto"/>
        </w:rPr>
        <w:tab/>
      </w:r>
      <w:r w:rsidR="00E13251" w:rsidRPr="003D2F6B">
        <w:rPr>
          <w:rFonts w:ascii="Roboto" w:hAnsi="Roboto"/>
        </w:rPr>
        <w:t>Bezerros destaca-se pela sua riqueza histórica e cultural, que atrai visitantes de todo o país. O município oferece clima agradável, opções de ecoturismo e uma diversidade de manifestações culturais expressas em eventos e festas populares, como o tradicional Carnaval dos Papangus, considerado o terceiro maior de Pernambuco em número de foliões. Além disso, a cidade tem representatividade cultural no cenário nacional e internacional através da xilogravura de artistas locais, como J. Borges. Entre os atrativos, destacam-se o Museu da Xilogravura, o centro de artesanato, a arquitetura preservada e a culinária regional.</w:t>
      </w:r>
    </w:p>
    <w:p w14:paraId="37BCCB9C" w14:textId="77777777" w:rsidR="003D2F6B" w:rsidRDefault="000F10BF" w:rsidP="003D2F6B">
      <w:pPr>
        <w:jc w:val="both"/>
        <w:rPr>
          <w:rFonts w:ascii="Roboto" w:hAnsi="Roboto"/>
        </w:rPr>
      </w:pPr>
      <w:r w:rsidRPr="003D2F6B">
        <w:rPr>
          <w:rFonts w:ascii="Roboto" w:hAnsi="Roboto"/>
        </w:rPr>
        <w:tab/>
      </w:r>
      <w:r w:rsidR="00E13251" w:rsidRPr="003D2F6B">
        <w:rPr>
          <w:rFonts w:ascii="Roboto" w:hAnsi="Roboto"/>
        </w:rPr>
        <w:t xml:space="preserve">Nosso município constitui-se como um polo estratégico na rede de serviços do Agreste pernambucano, integra a IV Região de Saúde do Estado, composta por 32 </w:t>
      </w:r>
      <w:r w:rsidR="00E13251" w:rsidRPr="003D2F6B">
        <w:rPr>
          <w:rFonts w:ascii="Roboto" w:hAnsi="Roboto"/>
        </w:rPr>
        <w:lastRenderedPageBreak/>
        <w:t>municípios, consolidando-se como referência regional em alguns serviços da atenção especializada.</w:t>
      </w:r>
    </w:p>
    <w:p w14:paraId="676B4645" w14:textId="7784F5B0" w:rsidR="00E13251" w:rsidRDefault="00E13251" w:rsidP="003D2F6B">
      <w:pPr>
        <w:jc w:val="both"/>
        <w:rPr>
          <w:rFonts w:ascii="Roboto" w:hAnsi="Roboto"/>
        </w:rPr>
      </w:pPr>
      <w:r w:rsidRPr="003D2F6B">
        <w:rPr>
          <w:rFonts w:ascii="Roboto" w:hAnsi="Roboto"/>
          <w:b/>
          <w:bCs/>
        </w:rPr>
        <w:t>Imagem 02:</w:t>
      </w:r>
      <w:r w:rsidRPr="003D2F6B">
        <w:rPr>
          <w:rFonts w:ascii="Roboto" w:hAnsi="Roboto"/>
        </w:rPr>
        <w:t xml:space="preserve"> Mapa do estado de Pernambuco dividido em </w:t>
      </w:r>
      <w:r w:rsidR="00FD5BB2">
        <w:rPr>
          <w:rFonts w:ascii="Roboto" w:hAnsi="Roboto"/>
        </w:rPr>
        <w:t>1</w:t>
      </w:r>
      <w:r w:rsidRPr="003D2F6B">
        <w:rPr>
          <w:rFonts w:ascii="Roboto" w:hAnsi="Roboto"/>
        </w:rPr>
        <w:t>2 Regiões de Saúde</w:t>
      </w:r>
      <w:r w:rsidR="005C3BCD">
        <w:rPr>
          <w:rFonts w:ascii="Roboto" w:hAnsi="Roboto"/>
        </w:rPr>
        <w:t>.</w:t>
      </w:r>
    </w:p>
    <w:p w14:paraId="03FCE075" w14:textId="69E1919B" w:rsidR="005C3BCD" w:rsidRPr="003D2F6B" w:rsidRDefault="005C3BCD" w:rsidP="003D2F6B">
      <w:pPr>
        <w:jc w:val="both"/>
        <w:rPr>
          <w:rFonts w:ascii="Roboto" w:hAnsi="Roboto"/>
        </w:rPr>
      </w:pPr>
      <w:r w:rsidRPr="005C3BCD">
        <w:rPr>
          <w:rFonts w:ascii="Roboto" w:hAnsi="Roboto"/>
          <w:noProof/>
        </w:rPr>
        <w:drawing>
          <wp:inline distT="0" distB="0" distL="0" distR="0" wp14:anchorId="0D9BC5DF" wp14:editId="6CF271DE">
            <wp:extent cx="5400040" cy="1504950"/>
            <wp:effectExtent l="114300" t="114300" r="143510" b="152400"/>
            <wp:docPr id="15654007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00732" name=""/>
                    <pic:cNvPicPr/>
                  </pic:nvPicPr>
                  <pic:blipFill>
                    <a:blip r:embed="rId14"/>
                    <a:stretch>
                      <a:fillRect/>
                    </a:stretch>
                  </pic:blipFill>
                  <pic:spPr>
                    <a:xfrm>
                      <a:off x="0" y="0"/>
                      <a:ext cx="5400040" cy="1504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9891810" w14:textId="18A0F963"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Mapa da Saúde. (PERNAMBUCO, 202</w:t>
      </w:r>
      <w:r w:rsidR="00FD5BB2">
        <w:rPr>
          <w:rFonts w:ascii="Roboto" w:hAnsi="Roboto"/>
        </w:rPr>
        <w:t>1</w:t>
      </w:r>
      <w:r w:rsidRPr="003D2F6B">
        <w:rPr>
          <w:rFonts w:ascii="Roboto" w:hAnsi="Roboto"/>
        </w:rPr>
        <w:t>).</w:t>
      </w:r>
    </w:p>
    <w:p w14:paraId="6B6CC1A0" w14:textId="6B9F648E" w:rsidR="00E13251" w:rsidRPr="003D2F6B" w:rsidRDefault="00F56AA0" w:rsidP="00F56AA0">
      <w:pPr>
        <w:jc w:val="both"/>
        <w:rPr>
          <w:rFonts w:ascii="Roboto" w:hAnsi="Roboto"/>
        </w:rPr>
      </w:pPr>
      <w:r w:rsidRPr="003D2F6B">
        <w:rPr>
          <w:rFonts w:ascii="Roboto" w:hAnsi="Roboto"/>
        </w:rPr>
        <w:tab/>
      </w:r>
      <w:r w:rsidR="00E13251" w:rsidRPr="003D2F6B">
        <w:rPr>
          <w:rFonts w:ascii="Roboto" w:hAnsi="Roboto"/>
        </w:rPr>
        <w:t>A Sede da IV Região de Saúde de Pernambuco fica localizada em Caruaru, devido ao grande contingente populacional dessa região e à diversidade das necessidades em saúde, tornou-se necessária a implantação de microrregiões, com o objetivo de ampliar o acesso e a oferta de ações e serviços para a população.</w:t>
      </w:r>
    </w:p>
    <w:p w14:paraId="464D1095" w14:textId="0670B50D" w:rsidR="00E13251" w:rsidRPr="003D2F6B" w:rsidRDefault="00F56AA0" w:rsidP="00F56AA0">
      <w:pPr>
        <w:jc w:val="both"/>
        <w:rPr>
          <w:rFonts w:ascii="Roboto" w:hAnsi="Roboto"/>
        </w:rPr>
      </w:pPr>
      <w:r w:rsidRPr="003D2F6B">
        <w:rPr>
          <w:rFonts w:ascii="Roboto" w:hAnsi="Roboto"/>
        </w:rPr>
        <w:tab/>
      </w:r>
      <w:r w:rsidR="00E13251" w:rsidRPr="003D2F6B">
        <w:rPr>
          <w:rFonts w:ascii="Roboto" w:hAnsi="Roboto"/>
        </w:rPr>
        <w:t xml:space="preserve">Nesse contexto, a </w:t>
      </w:r>
      <w:r w:rsidR="009F6C7B">
        <w:rPr>
          <w:rFonts w:ascii="Roboto" w:hAnsi="Roboto"/>
        </w:rPr>
        <w:t xml:space="preserve">região </w:t>
      </w:r>
      <w:r w:rsidR="00E13251" w:rsidRPr="003D2F6B">
        <w:rPr>
          <w:rFonts w:ascii="Roboto" w:hAnsi="Roboto"/>
        </w:rPr>
        <w:t>foi subdividida em quatro microrregiões. Nosso município faz parte da VII Microrregião de Saúde, juntamente com os municípios de Barra de Guabiraba, Bonito, Camocim de São Félix, Sairé, São Joaquim do Monte e Gravatá, este último designado como sede da microrregião.</w:t>
      </w:r>
    </w:p>
    <w:p w14:paraId="32D0335F" w14:textId="05CC3CCE" w:rsidR="00E13251" w:rsidRDefault="00E13251" w:rsidP="00E13251">
      <w:pPr>
        <w:rPr>
          <w:rFonts w:ascii="Roboto" w:hAnsi="Roboto"/>
        </w:rPr>
      </w:pPr>
      <w:r w:rsidRPr="003D2F6B">
        <w:rPr>
          <w:rFonts w:ascii="Roboto" w:hAnsi="Roboto"/>
          <w:b/>
          <w:bCs/>
        </w:rPr>
        <w:t xml:space="preserve">Imagem </w:t>
      </w:r>
      <w:r w:rsidR="00F56AA0" w:rsidRPr="003D2F6B">
        <w:rPr>
          <w:rFonts w:ascii="Roboto" w:hAnsi="Roboto"/>
          <w:b/>
          <w:bCs/>
        </w:rPr>
        <w:t>0</w:t>
      </w:r>
      <w:r w:rsidRPr="003D2F6B">
        <w:rPr>
          <w:rFonts w:ascii="Roboto" w:hAnsi="Roboto"/>
          <w:b/>
          <w:bCs/>
        </w:rPr>
        <w:t>3:</w:t>
      </w:r>
      <w:r w:rsidRPr="003D2F6B">
        <w:rPr>
          <w:rFonts w:ascii="Roboto" w:hAnsi="Roboto"/>
        </w:rPr>
        <w:t xml:space="preserve"> Divisão da</w:t>
      </w:r>
      <w:r w:rsidR="00D66F50" w:rsidRPr="003D2F6B">
        <w:rPr>
          <w:rFonts w:ascii="Roboto" w:hAnsi="Roboto"/>
        </w:rPr>
        <w:t>s</w:t>
      </w:r>
      <w:r w:rsidRPr="003D2F6B">
        <w:rPr>
          <w:rFonts w:ascii="Roboto" w:hAnsi="Roboto"/>
        </w:rPr>
        <w:t xml:space="preserve"> Microrregiões de Saúde. </w:t>
      </w:r>
    </w:p>
    <w:p w14:paraId="2370A925" w14:textId="4AB08CFA" w:rsidR="005C3BCD" w:rsidRPr="003D2F6B" w:rsidRDefault="005C3BCD" w:rsidP="00E13251">
      <w:pPr>
        <w:rPr>
          <w:rFonts w:ascii="Roboto" w:hAnsi="Roboto"/>
        </w:rPr>
      </w:pPr>
      <w:r w:rsidRPr="005C3BCD">
        <w:rPr>
          <w:rFonts w:ascii="Roboto" w:hAnsi="Roboto"/>
          <w:noProof/>
        </w:rPr>
        <w:drawing>
          <wp:inline distT="0" distB="0" distL="0" distR="0" wp14:anchorId="721D3400" wp14:editId="2B337D16">
            <wp:extent cx="5400040" cy="1556385"/>
            <wp:effectExtent l="133350" t="114300" r="143510" b="139065"/>
            <wp:docPr id="5058986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98626" name=""/>
                    <pic:cNvPicPr/>
                  </pic:nvPicPr>
                  <pic:blipFill>
                    <a:blip r:embed="rId15"/>
                    <a:stretch>
                      <a:fillRect/>
                    </a:stretch>
                  </pic:blipFill>
                  <pic:spPr>
                    <a:xfrm>
                      <a:off x="0" y="0"/>
                      <a:ext cx="5400040" cy="15563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DD92CA9" w14:textId="011A164D"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Mapa da saúde. (PERNAMBUCO, 202</w:t>
      </w:r>
      <w:r w:rsidR="00FD5BB2">
        <w:rPr>
          <w:rFonts w:ascii="Roboto" w:hAnsi="Roboto"/>
        </w:rPr>
        <w:t>1</w:t>
      </w:r>
      <w:r w:rsidRPr="003D2F6B">
        <w:rPr>
          <w:rFonts w:ascii="Roboto" w:hAnsi="Roboto"/>
        </w:rPr>
        <w:t>).</w:t>
      </w:r>
    </w:p>
    <w:p w14:paraId="292950EC" w14:textId="22361E83" w:rsidR="00E13251" w:rsidRPr="003D2F6B" w:rsidRDefault="00F56AA0">
      <w:pPr>
        <w:pStyle w:val="Ttulo1"/>
        <w:numPr>
          <w:ilvl w:val="1"/>
          <w:numId w:val="1"/>
        </w:numPr>
        <w:rPr>
          <w:sz w:val="22"/>
          <w:szCs w:val="22"/>
        </w:rPr>
      </w:pPr>
      <w:bookmarkStart w:id="2" w:name="_Toc233030151"/>
      <w:r w:rsidRPr="003D2F6B">
        <w:rPr>
          <w:sz w:val="22"/>
          <w:szCs w:val="22"/>
        </w:rPr>
        <w:t>CRESCIMENTO POPULACIONAL</w:t>
      </w:r>
      <w:bookmarkEnd w:id="2"/>
      <w:r w:rsidRPr="003D2F6B">
        <w:rPr>
          <w:sz w:val="22"/>
          <w:szCs w:val="22"/>
        </w:rPr>
        <w:t xml:space="preserve"> </w:t>
      </w:r>
    </w:p>
    <w:p w14:paraId="3112390A" w14:textId="77777777" w:rsidR="00E13251" w:rsidRPr="003D2F6B" w:rsidRDefault="00E13251" w:rsidP="00E13251">
      <w:pPr>
        <w:rPr>
          <w:rFonts w:ascii="Roboto" w:hAnsi="Roboto"/>
        </w:rPr>
      </w:pPr>
    </w:p>
    <w:p w14:paraId="2322FD2A" w14:textId="17B3256F" w:rsidR="00E13251" w:rsidRPr="003D2F6B" w:rsidRDefault="00F56AA0" w:rsidP="00F56AA0">
      <w:pPr>
        <w:jc w:val="both"/>
        <w:rPr>
          <w:rFonts w:ascii="Roboto" w:hAnsi="Roboto"/>
        </w:rPr>
      </w:pPr>
      <w:r w:rsidRPr="003D2F6B">
        <w:rPr>
          <w:rFonts w:ascii="Roboto" w:hAnsi="Roboto"/>
        </w:rPr>
        <w:tab/>
      </w:r>
      <w:r w:rsidR="00E13251" w:rsidRPr="003D2F6B">
        <w:rPr>
          <w:rFonts w:ascii="Roboto" w:hAnsi="Roboto"/>
        </w:rPr>
        <w:t>Nos últimos anos percebemos um crescimento populacional no município de Bezerros, de conforme os dados de projeção populacional para o município, de acordo com o Instituto Brasileiro de Geografia e Estatística – IBGE, os dados registrados no período de 20</w:t>
      </w:r>
      <w:r w:rsidR="00FD5BB2">
        <w:rPr>
          <w:rFonts w:ascii="Roboto" w:hAnsi="Roboto"/>
        </w:rPr>
        <w:t>1</w:t>
      </w:r>
      <w:r w:rsidR="00E13251" w:rsidRPr="003D2F6B">
        <w:rPr>
          <w:rFonts w:ascii="Roboto" w:hAnsi="Roboto"/>
        </w:rPr>
        <w:t xml:space="preserve">7 a 2025 há uma predominância de pessoas do sexo feminino. </w:t>
      </w:r>
    </w:p>
    <w:p w14:paraId="1F350C9C" w14:textId="4239E6D7" w:rsidR="0039016C" w:rsidRPr="003D2F6B" w:rsidRDefault="0039016C" w:rsidP="00E13251">
      <w:pPr>
        <w:rPr>
          <w:rFonts w:ascii="Roboto" w:hAnsi="Roboto"/>
        </w:rPr>
      </w:pPr>
      <w:r w:rsidRPr="0039016C">
        <w:rPr>
          <w:rFonts w:ascii="Roboto" w:hAnsi="Roboto"/>
          <w:b/>
          <w:bCs/>
        </w:rPr>
        <w:lastRenderedPageBreak/>
        <w:t>Gráfico 0</w:t>
      </w:r>
      <w:r w:rsidR="00FD5BB2">
        <w:rPr>
          <w:rFonts w:ascii="Roboto" w:hAnsi="Roboto"/>
          <w:b/>
          <w:bCs/>
        </w:rPr>
        <w:t>1</w:t>
      </w:r>
      <w:r w:rsidRPr="0039016C">
        <w:rPr>
          <w:rFonts w:ascii="Roboto" w:hAnsi="Roboto"/>
          <w:b/>
          <w:bCs/>
        </w:rPr>
        <w:t>: Curva do crescimento populacional 20</w:t>
      </w:r>
      <w:r w:rsidR="00FD5BB2">
        <w:rPr>
          <w:rFonts w:ascii="Roboto" w:hAnsi="Roboto"/>
          <w:b/>
          <w:bCs/>
        </w:rPr>
        <w:t>1</w:t>
      </w:r>
      <w:r w:rsidRPr="0039016C">
        <w:rPr>
          <w:rFonts w:ascii="Roboto" w:hAnsi="Roboto"/>
          <w:b/>
          <w:bCs/>
        </w:rPr>
        <w:t>7 a 2025</w:t>
      </w:r>
      <w:r w:rsidRPr="0039016C">
        <w:rPr>
          <w:rFonts w:ascii="Roboto" w:hAnsi="Roboto"/>
          <w:noProof/>
        </w:rPr>
        <w:drawing>
          <wp:inline distT="0" distB="0" distL="0" distR="0" wp14:anchorId="43F5D098" wp14:editId="07862FD2">
            <wp:extent cx="5400040" cy="2844800"/>
            <wp:effectExtent l="114300" t="114300" r="143510" b="146050"/>
            <wp:docPr id="197240800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408001" name=""/>
                    <pic:cNvPicPr/>
                  </pic:nvPicPr>
                  <pic:blipFill>
                    <a:blip r:embed="rId16"/>
                    <a:stretch>
                      <a:fillRect/>
                    </a:stretch>
                  </pic:blipFill>
                  <pic:spPr>
                    <a:xfrm>
                      <a:off x="0" y="0"/>
                      <a:ext cx="5400040" cy="2844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5F8DF0C" w14:textId="65245B83"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IBGE, 2025.</w:t>
      </w:r>
      <w:r w:rsidR="0039016C" w:rsidRPr="0039016C">
        <w:rPr>
          <w:rFonts w:ascii="Segoe UI" w:hAnsi="Segoe UI" w:cs="Segoe UI"/>
          <w:color w:val="546E7A"/>
          <w:sz w:val="20"/>
          <w:szCs w:val="20"/>
          <w:shd w:val="clear" w:color="auto" w:fill="F0F4F8"/>
        </w:rPr>
        <w:t xml:space="preserve"> </w:t>
      </w:r>
      <w:r w:rsidR="0039016C" w:rsidRPr="0039016C">
        <w:rPr>
          <w:rFonts w:ascii="Roboto" w:hAnsi="Roboto"/>
        </w:rPr>
        <w:t>Elaboração própria.</w:t>
      </w:r>
    </w:p>
    <w:p w14:paraId="5BA7492B" w14:textId="666239DC" w:rsidR="00E13251" w:rsidRPr="003D2F6B" w:rsidRDefault="00F56AA0" w:rsidP="00F56AA0">
      <w:pPr>
        <w:jc w:val="both"/>
        <w:rPr>
          <w:rFonts w:ascii="Roboto" w:hAnsi="Roboto"/>
        </w:rPr>
      </w:pPr>
      <w:r w:rsidRPr="003D2F6B">
        <w:rPr>
          <w:rFonts w:ascii="Roboto" w:hAnsi="Roboto"/>
        </w:rPr>
        <w:tab/>
      </w:r>
      <w:r w:rsidR="00E13251" w:rsidRPr="003D2F6B">
        <w:rPr>
          <w:rFonts w:ascii="Roboto" w:hAnsi="Roboto"/>
        </w:rPr>
        <w:t>Observa-se nos dados acima um crescimento populacional de aproximadamente 6,6 % nos comparativos dos últimos 5 anos. Apresentando um bom ritmo de crescimento, conforme projeção do IBGE. No ano de 2024 a estimativa do número de habitantes no município é de 64.809 segundo levantamento estimativo do IBGE.</w:t>
      </w:r>
    </w:p>
    <w:p w14:paraId="3966F24B" w14:textId="5D83BB4E" w:rsidR="0039016C" w:rsidRPr="003D2F6B" w:rsidRDefault="00F56AA0" w:rsidP="00F56AA0">
      <w:pPr>
        <w:jc w:val="both"/>
        <w:rPr>
          <w:rFonts w:ascii="Roboto" w:hAnsi="Roboto"/>
        </w:rPr>
      </w:pPr>
      <w:r w:rsidRPr="003D2F6B">
        <w:rPr>
          <w:rFonts w:ascii="Roboto" w:hAnsi="Roboto"/>
        </w:rPr>
        <w:tab/>
      </w:r>
      <w:r w:rsidR="00E13251" w:rsidRPr="003D2F6B">
        <w:rPr>
          <w:rFonts w:ascii="Roboto" w:hAnsi="Roboto"/>
        </w:rPr>
        <w:t>A seguir serão apresentados dados do crescimento populacional do município nos últimos cinco anos, e a distribuição populacional de acordo com o sexo.</w:t>
      </w:r>
    </w:p>
    <w:p w14:paraId="3D40A7E0" w14:textId="61538843" w:rsidR="00E13251" w:rsidRPr="003D2F6B" w:rsidRDefault="00E13251" w:rsidP="00E13251">
      <w:pPr>
        <w:rPr>
          <w:rFonts w:ascii="Roboto" w:hAnsi="Roboto"/>
        </w:rPr>
      </w:pPr>
      <w:r w:rsidRPr="003D2F6B">
        <w:rPr>
          <w:rFonts w:ascii="Roboto" w:hAnsi="Roboto"/>
          <w:b/>
          <w:bCs/>
        </w:rPr>
        <w:t xml:space="preserve">Gráfico </w:t>
      </w:r>
      <w:r w:rsidR="005F71FB" w:rsidRPr="003D2F6B">
        <w:rPr>
          <w:rFonts w:ascii="Roboto" w:hAnsi="Roboto"/>
          <w:b/>
          <w:bCs/>
        </w:rPr>
        <w:t>0</w:t>
      </w:r>
      <w:r w:rsidRPr="003D2F6B">
        <w:rPr>
          <w:rFonts w:ascii="Roboto" w:hAnsi="Roboto"/>
          <w:b/>
          <w:bCs/>
        </w:rPr>
        <w:t>2:</w:t>
      </w:r>
      <w:r w:rsidRPr="003D2F6B">
        <w:rPr>
          <w:rFonts w:ascii="Roboto" w:hAnsi="Roboto"/>
        </w:rPr>
        <w:t xml:space="preserve"> </w:t>
      </w:r>
      <w:r w:rsidR="005F71FB" w:rsidRPr="003D2F6B">
        <w:rPr>
          <w:rFonts w:ascii="Roboto" w:hAnsi="Roboto"/>
        </w:rPr>
        <w:t>Pirâmide etária Bezerros (2022) por sexo.</w:t>
      </w:r>
    </w:p>
    <w:p w14:paraId="74750E32" w14:textId="42303D9E" w:rsidR="00E13251" w:rsidRPr="003D2F6B" w:rsidRDefault="00D82F7F" w:rsidP="00E13251">
      <w:pPr>
        <w:rPr>
          <w:rFonts w:ascii="Roboto" w:hAnsi="Roboto"/>
        </w:rPr>
      </w:pPr>
      <w:r w:rsidRPr="00D82F7F">
        <w:rPr>
          <w:rFonts w:ascii="Roboto" w:hAnsi="Roboto"/>
          <w:noProof/>
        </w:rPr>
        <w:drawing>
          <wp:inline distT="0" distB="0" distL="0" distR="0" wp14:anchorId="4FB8BA94" wp14:editId="26BD7510">
            <wp:extent cx="5400040" cy="2903220"/>
            <wp:effectExtent l="133350" t="114300" r="143510" b="163830"/>
            <wp:docPr id="28087580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75804" name=""/>
                    <pic:cNvPicPr/>
                  </pic:nvPicPr>
                  <pic:blipFill>
                    <a:blip r:embed="rId17"/>
                    <a:stretch>
                      <a:fillRect/>
                    </a:stretch>
                  </pic:blipFill>
                  <pic:spPr>
                    <a:xfrm>
                      <a:off x="0" y="0"/>
                      <a:ext cx="5400040" cy="29032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9AE7B7D" w14:textId="641C0B23"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IBGE (2022).</w:t>
      </w:r>
      <w:r w:rsidR="00D82F7F" w:rsidRPr="00D82F7F">
        <w:rPr>
          <w:rFonts w:ascii="Segoe UI" w:hAnsi="Segoe UI" w:cs="Segoe UI"/>
          <w:color w:val="546E7A"/>
          <w:sz w:val="20"/>
          <w:szCs w:val="20"/>
          <w:shd w:val="clear" w:color="auto" w:fill="F0F4F8"/>
        </w:rPr>
        <w:t xml:space="preserve"> </w:t>
      </w:r>
      <w:r w:rsidR="00D82F7F" w:rsidRPr="00D82F7F">
        <w:rPr>
          <w:rFonts w:ascii="Roboto" w:hAnsi="Roboto"/>
        </w:rPr>
        <w:t>Elaboração própria (valores % aproximados).</w:t>
      </w:r>
    </w:p>
    <w:p w14:paraId="1843FCDA" w14:textId="092D9ACC" w:rsidR="00E13251" w:rsidRPr="003D2F6B" w:rsidRDefault="00F56AA0" w:rsidP="00F56AA0">
      <w:pPr>
        <w:jc w:val="both"/>
        <w:rPr>
          <w:rFonts w:ascii="Roboto" w:hAnsi="Roboto"/>
        </w:rPr>
      </w:pPr>
      <w:r w:rsidRPr="003D2F6B">
        <w:rPr>
          <w:rFonts w:ascii="Roboto" w:hAnsi="Roboto"/>
        </w:rPr>
        <w:lastRenderedPageBreak/>
        <w:tab/>
      </w:r>
      <w:r w:rsidR="00E13251" w:rsidRPr="003D2F6B">
        <w:rPr>
          <w:rFonts w:ascii="Roboto" w:hAnsi="Roboto"/>
        </w:rPr>
        <w:t>A distribuição da faixa etária mostra que há uma predominância de adultos jovens no município, com idade entre 20 até os 44 anos. Isso reflete uma característica potencial do município de Bezerros, ou seja, possui um quantitativo populacional na faixa etária mais economicamente ativa.</w:t>
      </w:r>
    </w:p>
    <w:p w14:paraId="0347F803" w14:textId="563C45ED" w:rsidR="00E13251" w:rsidRPr="003D2F6B" w:rsidRDefault="00E13251" w:rsidP="00E13251">
      <w:pPr>
        <w:rPr>
          <w:rFonts w:ascii="Roboto" w:hAnsi="Roboto"/>
        </w:rPr>
      </w:pPr>
      <w:r w:rsidRPr="003D2F6B">
        <w:rPr>
          <w:rFonts w:ascii="Roboto" w:hAnsi="Roboto"/>
          <w:b/>
          <w:bCs/>
        </w:rPr>
        <w:t xml:space="preserve">Gráfico </w:t>
      </w:r>
      <w:r w:rsidR="005F71FB" w:rsidRPr="003D2F6B">
        <w:rPr>
          <w:rFonts w:ascii="Roboto" w:hAnsi="Roboto"/>
          <w:b/>
          <w:bCs/>
        </w:rPr>
        <w:t>0</w:t>
      </w:r>
      <w:r w:rsidRPr="003D2F6B">
        <w:rPr>
          <w:rFonts w:ascii="Roboto" w:hAnsi="Roboto"/>
          <w:b/>
          <w:bCs/>
        </w:rPr>
        <w:t>3:</w:t>
      </w:r>
      <w:r w:rsidRPr="003D2F6B">
        <w:rPr>
          <w:rFonts w:ascii="Roboto" w:hAnsi="Roboto"/>
        </w:rPr>
        <w:t xml:space="preserve"> </w:t>
      </w:r>
      <w:r w:rsidR="005F71FB" w:rsidRPr="003D2F6B">
        <w:rPr>
          <w:rFonts w:ascii="Roboto" w:hAnsi="Roboto"/>
        </w:rPr>
        <w:t>Pirâmide etária Bezerros (2025) por idade e sexo.</w:t>
      </w:r>
    </w:p>
    <w:p w14:paraId="7B024322" w14:textId="1676B64C" w:rsidR="00E13251" w:rsidRPr="003D2F6B" w:rsidRDefault="00D82F7F" w:rsidP="00E13251">
      <w:pPr>
        <w:rPr>
          <w:rFonts w:ascii="Roboto" w:hAnsi="Roboto"/>
        </w:rPr>
      </w:pPr>
      <w:r w:rsidRPr="00D82F7F">
        <w:rPr>
          <w:rFonts w:ascii="Roboto" w:hAnsi="Roboto"/>
          <w:noProof/>
        </w:rPr>
        <w:drawing>
          <wp:inline distT="0" distB="0" distL="0" distR="0" wp14:anchorId="633C3409" wp14:editId="146622B4">
            <wp:extent cx="5400040" cy="2837815"/>
            <wp:effectExtent l="114300" t="114300" r="143510" b="153035"/>
            <wp:docPr id="196060309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03091" name=""/>
                    <pic:cNvPicPr/>
                  </pic:nvPicPr>
                  <pic:blipFill>
                    <a:blip r:embed="rId18"/>
                    <a:stretch>
                      <a:fillRect/>
                    </a:stretch>
                  </pic:blipFill>
                  <pic:spPr>
                    <a:xfrm>
                      <a:off x="0" y="0"/>
                      <a:ext cx="5400040" cy="28378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D2AC4CB" w14:textId="24425D3F"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w:t>
      </w:r>
      <w:r w:rsidR="00D82F7F" w:rsidRPr="00D82F7F">
        <w:rPr>
          <w:rFonts w:ascii="Roboto" w:hAnsi="Roboto"/>
        </w:rPr>
        <w:t>E-SUS base local 2025. Elaboração própria.</w:t>
      </w:r>
    </w:p>
    <w:p w14:paraId="7CCC8366" w14:textId="113D4423" w:rsidR="00E13251" w:rsidRPr="003D2F6B" w:rsidRDefault="00F56AA0" w:rsidP="00F56AA0">
      <w:pPr>
        <w:jc w:val="both"/>
        <w:rPr>
          <w:rFonts w:ascii="Roboto" w:hAnsi="Roboto"/>
        </w:rPr>
      </w:pPr>
      <w:r w:rsidRPr="003D2F6B">
        <w:rPr>
          <w:rFonts w:ascii="Roboto" w:hAnsi="Roboto"/>
        </w:rPr>
        <w:tab/>
      </w:r>
      <w:r w:rsidR="00E13251" w:rsidRPr="003D2F6B">
        <w:rPr>
          <w:rFonts w:ascii="Roboto" w:hAnsi="Roboto"/>
        </w:rPr>
        <w:t>A análise da pirâmide etária demonstra concentração significativa da população nas faixas etárias entre 20 e 44 anos, caracterizando um contingente expressivo de adultos jovens e população economicamente ativa. Esse perfil representa potencial para o desenvolvimento econômico local, mas também exige atenção ampliada às condições de saúde relacionadas ao trabalho, à saúde mental, à saúde reprodutiva e à prevenção de doenças crônicas que se iniciam precocemente.</w:t>
      </w:r>
    </w:p>
    <w:p w14:paraId="35C6F4C5" w14:textId="53301691" w:rsidR="003D2F6B" w:rsidRDefault="00F56AA0" w:rsidP="003D2F6B">
      <w:pPr>
        <w:jc w:val="both"/>
        <w:rPr>
          <w:rFonts w:ascii="Roboto" w:hAnsi="Roboto"/>
        </w:rPr>
      </w:pPr>
      <w:r w:rsidRPr="003D2F6B">
        <w:rPr>
          <w:rFonts w:ascii="Roboto" w:hAnsi="Roboto"/>
        </w:rPr>
        <w:tab/>
      </w:r>
      <w:r w:rsidR="00E13251" w:rsidRPr="003D2F6B">
        <w:rPr>
          <w:rFonts w:ascii="Roboto" w:hAnsi="Roboto"/>
        </w:rPr>
        <w:t>Paralelamente, observa-se processo gradual de envelhecimento populacional, com crescimento das faixas acima de 60 anos, o que demanda fortalecimento da atenção às condições crônicas, reabilitação, cuidados continuados e organização da rede de apoio à pessoa idosa.</w:t>
      </w:r>
    </w:p>
    <w:p w14:paraId="4D3DDF42" w14:textId="77777777" w:rsidR="00D82F7F" w:rsidRDefault="00D82F7F" w:rsidP="003D2F6B">
      <w:pPr>
        <w:jc w:val="both"/>
        <w:rPr>
          <w:rFonts w:ascii="Roboto" w:hAnsi="Roboto"/>
        </w:rPr>
      </w:pPr>
    </w:p>
    <w:p w14:paraId="04863CB1" w14:textId="77777777" w:rsidR="00D82F7F" w:rsidRDefault="00D82F7F" w:rsidP="003D2F6B">
      <w:pPr>
        <w:jc w:val="both"/>
        <w:rPr>
          <w:rFonts w:ascii="Roboto" w:hAnsi="Roboto"/>
        </w:rPr>
      </w:pPr>
    </w:p>
    <w:p w14:paraId="6CD50501" w14:textId="77777777" w:rsidR="00D82F7F" w:rsidRDefault="00D82F7F" w:rsidP="003D2F6B">
      <w:pPr>
        <w:jc w:val="both"/>
        <w:rPr>
          <w:rFonts w:ascii="Roboto" w:hAnsi="Roboto"/>
        </w:rPr>
      </w:pPr>
    </w:p>
    <w:p w14:paraId="630581AF" w14:textId="77777777" w:rsidR="00D82F7F" w:rsidRDefault="00D82F7F" w:rsidP="003D2F6B">
      <w:pPr>
        <w:jc w:val="both"/>
        <w:rPr>
          <w:rFonts w:ascii="Roboto" w:hAnsi="Roboto"/>
        </w:rPr>
      </w:pPr>
    </w:p>
    <w:p w14:paraId="2BF3D985" w14:textId="77777777" w:rsidR="00D82F7F" w:rsidRDefault="00D82F7F" w:rsidP="003D2F6B">
      <w:pPr>
        <w:jc w:val="both"/>
        <w:rPr>
          <w:rFonts w:ascii="Roboto" w:hAnsi="Roboto"/>
        </w:rPr>
      </w:pPr>
    </w:p>
    <w:p w14:paraId="541B3295" w14:textId="77777777" w:rsidR="00D82F7F" w:rsidRDefault="00D82F7F" w:rsidP="003D2F6B">
      <w:pPr>
        <w:jc w:val="both"/>
        <w:rPr>
          <w:rFonts w:ascii="Roboto" w:hAnsi="Roboto"/>
        </w:rPr>
      </w:pPr>
    </w:p>
    <w:p w14:paraId="7218C589" w14:textId="77777777" w:rsidR="00D82F7F" w:rsidRDefault="00D82F7F" w:rsidP="003D2F6B">
      <w:pPr>
        <w:jc w:val="both"/>
        <w:rPr>
          <w:rFonts w:ascii="Roboto" w:hAnsi="Roboto"/>
        </w:rPr>
      </w:pPr>
    </w:p>
    <w:p w14:paraId="030CD757" w14:textId="77777777" w:rsidR="00D82F7F" w:rsidRPr="003D2F6B" w:rsidRDefault="00D82F7F" w:rsidP="003D2F6B">
      <w:pPr>
        <w:jc w:val="both"/>
        <w:rPr>
          <w:rFonts w:ascii="Roboto" w:hAnsi="Roboto"/>
        </w:rPr>
      </w:pPr>
    </w:p>
    <w:p w14:paraId="73DAB5F6" w14:textId="382CCA9D" w:rsidR="00E13251" w:rsidRPr="003D2F6B" w:rsidRDefault="00F56AA0">
      <w:pPr>
        <w:pStyle w:val="Ttulo1"/>
        <w:numPr>
          <w:ilvl w:val="1"/>
          <w:numId w:val="1"/>
        </w:numPr>
        <w:rPr>
          <w:sz w:val="22"/>
          <w:szCs w:val="22"/>
        </w:rPr>
      </w:pPr>
      <w:bookmarkStart w:id="3" w:name="_Toc233030152"/>
      <w:r w:rsidRPr="003D2F6B">
        <w:rPr>
          <w:sz w:val="22"/>
          <w:szCs w:val="22"/>
        </w:rPr>
        <w:lastRenderedPageBreak/>
        <w:t>DISTRIBUIÇÃO DA POPULAÇÃO URBANA E RURAL</w:t>
      </w:r>
      <w:bookmarkEnd w:id="3"/>
    </w:p>
    <w:p w14:paraId="20ED9A70" w14:textId="3D6A09C7" w:rsidR="00E13251" w:rsidRDefault="00E13251" w:rsidP="00E13251">
      <w:pPr>
        <w:rPr>
          <w:rFonts w:ascii="Roboto" w:hAnsi="Roboto"/>
        </w:rPr>
      </w:pPr>
      <w:r w:rsidRPr="003D2F6B">
        <w:rPr>
          <w:rFonts w:ascii="Roboto" w:hAnsi="Roboto"/>
          <w:b/>
          <w:bCs/>
        </w:rPr>
        <w:t xml:space="preserve">Gráfico </w:t>
      </w:r>
      <w:r w:rsidR="005F71FB" w:rsidRPr="003D2F6B">
        <w:rPr>
          <w:rFonts w:ascii="Roboto" w:hAnsi="Roboto"/>
          <w:b/>
          <w:bCs/>
        </w:rPr>
        <w:t>0</w:t>
      </w:r>
      <w:r w:rsidRPr="003D2F6B">
        <w:rPr>
          <w:rFonts w:ascii="Roboto" w:hAnsi="Roboto"/>
          <w:b/>
          <w:bCs/>
        </w:rPr>
        <w:t>4:</w:t>
      </w:r>
      <w:r w:rsidRPr="003D2F6B">
        <w:rPr>
          <w:rFonts w:ascii="Roboto" w:hAnsi="Roboto"/>
        </w:rPr>
        <w:t xml:space="preserve"> </w:t>
      </w:r>
      <w:r w:rsidR="005F71FB" w:rsidRPr="003D2F6B">
        <w:rPr>
          <w:rFonts w:ascii="Roboto" w:hAnsi="Roboto"/>
        </w:rPr>
        <w:t>Distribuição dos domicílios áreas urbanas e rurais.</w:t>
      </w:r>
    </w:p>
    <w:p w14:paraId="062EA078" w14:textId="69ADD9BC" w:rsidR="0039016C" w:rsidRPr="003D2F6B" w:rsidRDefault="0039016C" w:rsidP="00E13251">
      <w:pPr>
        <w:rPr>
          <w:rFonts w:ascii="Roboto" w:hAnsi="Roboto"/>
        </w:rPr>
      </w:pPr>
      <w:r w:rsidRPr="0039016C">
        <w:rPr>
          <w:rFonts w:ascii="Roboto" w:hAnsi="Roboto"/>
          <w:noProof/>
        </w:rPr>
        <w:drawing>
          <wp:inline distT="0" distB="0" distL="0" distR="0" wp14:anchorId="4D86E553" wp14:editId="4170D14A">
            <wp:extent cx="5400040" cy="3853180"/>
            <wp:effectExtent l="133350" t="133350" r="143510" b="166370"/>
            <wp:docPr id="98665775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57751" name=""/>
                    <pic:cNvPicPr/>
                  </pic:nvPicPr>
                  <pic:blipFill>
                    <a:blip r:embed="rId19"/>
                    <a:stretch>
                      <a:fillRect/>
                    </a:stretch>
                  </pic:blipFill>
                  <pic:spPr>
                    <a:xfrm>
                      <a:off x="0" y="0"/>
                      <a:ext cx="5400040" cy="38531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9E11175" w14:textId="707AF0DB"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E-SUS base local 2025.</w:t>
      </w:r>
      <w:r w:rsidR="0039016C" w:rsidRPr="0039016C">
        <w:rPr>
          <w:rFonts w:ascii="Segoe UI" w:hAnsi="Segoe UI" w:cs="Segoe UI"/>
          <w:color w:val="546E7A"/>
          <w:sz w:val="20"/>
          <w:szCs w:val="20"/>
          <w:shd w:val="clear" w:color="auto" w:fill="F0F4F8"/>
        </w:rPr>
        <w:t xml:space="preserve"> </w:t>
      </w:r>
      <w:r w:rsidR="0039016C" w:rsidRPr="0039016C">
        <w:rPr>
          <w:rFonts w:ascii="Roboto" w:hAnsi="Roboto"/>
        </w:rPr>
        <w:t>Elaboração própria.</w:t>
      </w:r>
    </w:p>
    <w:p w14:paraId="1A6760AA" w14:textId="346929B0" w:rsidR="00E13251" w:rsidRDefault="00E13251" w:rsidP="00F16B3C">
      <w:pPr>
        <w:jc w:val="both"/>
        <w:rPr>
          <w:rFonts w:ascii="Roboto" w:hAnsi="Roboto"/>
        </w:rPr>
      </w:pPr>
      <w:r w:rsidRPr="003D2F6B">
        <w:rPr>
          <w:rFonts w:ascii="Roboto" w:hAnsi="Roboto"/>
        </w:rPr>
        <w:tab/>
        <w:t>A população de Bezerros encontra-se majoritariamente concentrada na área urbana (85,9%), porém o percentual de residentes em áreas rurais (</w:t>
      </w:r>
      <w:r w:rsidR="00FD5BB2">
        <w:rPr>
          <w:rFonts w:ascii="Roboto" w:hAnsi="Roboto"/>
        </w:rPr>
        <w:t>1</w:t>
      </w:r>
      <w:r w:rsidRPr="003D2F6B">
        <w:rPr>
          <w:rFonts w:ascii="Roboto" w:hAnsi="Roboto"/>
        </w:rPr>
        <w:t>4,</w:t>
      </w:r>
      <w:r w:rsidR="00FD5BB2">
        <w:rPr>
          <w:rFonts w:ascii="Roboto" w:hAnsi="Roboto"/>
        </w:rPr>
        <w:t>1</w:t>
      </w:r>
      <w:r w:rsidRPr="003D2F6B">
        <w:rPr>
          <w:rFonts w:ascii="Roboto" w:hAnsi="Roboto"/>
        </w:rPr>
        <w:t>%) é significativo e impõe desafios específicos ao SUS municipal. A dispersão territorial, associada a condições ambientais e socioeconômicas distintas, impacta diretamente o acesso aos serviços de saúde, à vigilância ambiental e à oferta de ações preventivas, exigindo estratégias diferenciadas para garantir equidade no cuidado.</w:t>
      </w:r>
    </w:p>
    <w:p w14:paraId="7B598003" w14:textId="77777777" w:rsidR="00D82F7F" w:rsidRDefault="00D82F7F" w:rsidP="00F16B3C">
      <w:pPr>
        <w:jc w:val="both"/>
        <w:rPr>
          <w:rFonts w:ascii="Roboto" w:hAnsi="Roboto"/>
        </w:rPr>
      </w:pPr>
    </w:p>
    <w:p w14:paraId="35526BBC" w14:textId="77777777" w:rsidR="00D82F7F" w:rsidRDefault="00D82F7F" w:rsidP="00F16B3C">
      <w:pPr>
        <w:jc w:val="both"/>
        <w:rPr>
          <w:rFonts w:ascii="Roboto" w:hAnsi="Roboto"/>
        </w:rPr>
      </w:pPr>
    </w:p>
    <w:p w14:paraId="063168A9" w14:textId="77777777" w:rsidR="00D82F7F" w:rsidRDefault="00D82F7F" w:rsidP="00F16B3C">
      <w:pPr>
        <w:jc w:val="both"/>
        <w:rPr>
          <w:rFonts w:ascii="Roboto" w:hAnsi="Roboto"/>
        </w:rPr>
      </w:pPr>
    </w:p>
    <w:p w14:paraId="489756E4" w14:textId="77777777" w:rsidR="00D82F7F" w:rsidRDefault="00D82F7F" w:rsidP="00F16B3C">
      <w:pPr>
        <w:jc w:val="both"/>
        <w:rPr>
          <w:rFonts w:ascii="Roboto" w:hAnsi="Roboto"/>
        </w:rPr>
      </w:pPr>
    </w:p>
    <w:p w14:paraId="75082B25" w14:textId="77777777" w:rsidR="00D82F7F" w:rsidRDefault="00D82F7F" w:rsidP="00F16B3C">
      <w:pPr>
        <w:jc w:val="both"/>
        <w:rPr>
          <w:rFonts w:ascii="Roboto" w:hAnsi="Roboto"/>
        </w:rPr>
      </w:pPr>
    </w:p>
    <w:p w14:paraId="64DDF257" w14:textId="77777777" w:rsidR="00D82F7F" w:rsidRDefault="00D82F7F" w:rsidP="00F16B3C">
      <w:pPr>
        <w:jc w:val="both"/>
        <w:rPr>
          <w:rFonts w:ascii="Roboto" w:hAnsi="Roboto"/>
        </w:rPr>
      </w:pPr>
    </w:p>
    <w:p w14:paraId="498E9D11" w14:textId="77777777" w:rsidR="00D82F7F" w:rsidRDefault="00D82F7F" w:rsidP="00F16B3C">
      <w:pPr>
        <w:jc w:val="both"/>
        <w:rPr>
          <w:rFonts w:ascii="Roboto" w:hAnsi="Roboto"/>
        </w:rPr>
      </w:pPr>
    </w:p>
    <w:p w14:paraId="35EF0497" w14:textId="77777777" w:rsidR="00D82F7F" w:rsidRDefault="00D82F7F" w:rsidP="00F16B3C">
      <w:pPr>
        <w:jc w:val="both"/>
        <w:rPr>
          <w:rFonts w:ascii="Roboto" w:hAnsi="Roboto"/>
        </w:rPr>
      </w:pPr>
    </w:p>
    <w:p w14:paraId="4AEE0930" w14:textId="77777777" w:rsidR="00D82F7F" w:rsidRPr="003D2F6B" w:rsidRDefault="00D82F7F" w:rsidP="00F16B3C">
      <w:pPr>
        <w:jc w:val="both"/>
        <w:rPr>
          <w:rFonts w:ascii="Roboto" w:hAnsi="Roboto"/>
        </w:rPr>
      </w:pPr>
    </w:p>
    <w:p w14:paraId="47EB729E" w14:textId="65341843" w:rsidR="00BE3292" w:rsidRPr="003D2F6B" w:rsidRDefault="00BE3292">
      <w:pPr>
        <w:pStyle w:val="Ttulo1"/>
        <w:numPr>
          <w:ilvl w:val="1"/>
          <w:numId w:val="1"/>
        </w:numPr>
        <w:rPr>
          <w:sz w:val="22"/>
          <w:szCs w:val="22"/>
        </w:rPr>
      </w:pPr>
      <w:bookmarkStart w:id="4" w:name="_Toc233030153"/>
      <w:r w:rsidRPr="003D2F6B">
        <w:rPr>
          <w:sz w:val="22"/>
          <w:szCs w:val="22"/>
        </w:rPr>
        <w:lastRenderedPageBreak/>
        <w:t>DISTRIBUIÇÃO DA POPULAÇÃO Por orientação sexual</w:t>
      </w:r>
      <w:bookmarkEnd w:id="4"/>
    </w:p>
    <w:p w14:paraId="1C306439" w14:textId="114D0476" w:rsidR="003D2F6B" w:rsidRDefault="005F71FB" w:rsidP="00BE3292">
      <w:pPr>
        <w:jc w:val="both"/>
        <w:rPr>
          <w:rFonts w:ascii="Roboto" w:hAnsi="Roboto" w:cs="Arial"/>
        </w:rPr>
      </w:pPr>
      <w:r w:rsidRPr="003D2F6B">
        <w:rPr>
          <w:rFonts w:ascii="Roboto" w:hAnsi="Roboto" w:cs="Arial"/>
          <w:b/>
          <w:bCs/>
        </w:rPr>
        <w:t>Gráfico 05:</w:t>
      </w:r>
      <w:r w:rsidRPr="003D2F6B">
        <w:rPr>
          <w:rFonts w:ascii="Roboto" w:hAnsi="Roboto" w:cs="Arial"/>
        </w:rPr>
        <w:t xml:space="preserve"> Distribuição da Orientação Sexual.</w:t>
      </w:r>
      <w:r w:rsidR="00F3375C" w:rsidRPr="003D2F6B">
        <w:rPr>
          <w:rFonts w:ascii="Roboto" w:hAnsi="Roboto" w:cs="Arial"/>
        </w:rPr>
        <w:t xml:space="preserve"> </w:t>
      </w:r>
    </w:p>
    <w:p w14:paraId="421C723E" w14:textId="17990DE3" w:rsidR="00F3375C" w:rsidRPr="0039016C" w:rsidRDefault="0039016C" w:rsidP="00BE3292">
      <w:pPr>
        <w:jc w:val="both"/>
        <w:rPr>
          <w:rFonts w:ascii="Roboto" w:hAnsi="Roboto" w:cs="Arial"/>
        </w:rPr>
      </w:pPr>
      <w:r w:rsidRPr="0039016C">
        <w:rPr>
          <w:rFonts w:ascii="Roboto" w:hAnsi="Roboto" w:cs="Arial"/>
          <w:noProof/>
        </w:rPr>
        <w:drawing>
          <wp:inline distT="0" distB="0" distL="0" distR="0" wp14:anchorId="20F81E1C" wp14:editId="18AFB2A9">
            <wp:extent cx="5400040" cy="2854960"/>
            <wp:effectExtent l="114300" t="114300" r="143510" b="154940"/>
            <wp:docPr id="2506445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44534" name=""/>
                    <pic:cNvPicPr/>
                  </pic:nvPicPr>
                  <pic:blipFill>
                    <a:blip r:embed="rId20"/>
                    <a:stretch>
                      <a:fillRect/>
                    </a:stretch>
                  </pic:blipFill>
                  <pic:spPr>
                    <a:xfrm>
                      <a:off x="0" y="0"/>
                      <a:ext cx="5400040" cy="28549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8579AA6" w14:textId="77777777" w:rsidR="00F3375C" w:rsidRPr="003D2F6B" w:rsidRDefault="00F3375C" w:rsidP="00BE3292">
      <w:pPr>
        <w:jc w:val="both"/>
        <w:rPr>
          <w:rFonts w:ascii="Roboto" w:hAnsi="Roboto" w:cs="Arial"/>
        </w:rPr>
      </w:pPr>
      <w:r w:rsidRPr="003D2F6B">
        <w:rPr>
          <w:rFonts w:ascii="Roboto" w:hAnsi="Roboto" w:cs="Arial"/>
          <w:b/>
        </w:rPr>
        <w:t>FONTE:</w:t>
      </w:r>
      <w:r w:rsidRPr="003D2F6B">
        <w:rPr>
          <w:rFonts w:ascii="Roboto" w:hAnsi="Roboto" w:cs="Arial"/>
        </w:rPr>
        <w:t xml:space="preserve"> Cadastros Individuais e-SUS APS / Município de Bezerros-PE, 2025.</w:t>
      </w:r>
    </w:p>
    <w:p w14:paraId="33D4C240" w14:textId="5ABEBD39" w:rsidR="00F3375C" w:rsidRPr="003D2F6B" w:rsidRDefault="00BE3292" w:rsidP="00BE3292">
      <w:pPr>
        <w:pStyle w:val="NormalWeb"/>
        <w:jc w:val="both"/>
        <w:rPr>
          <w:rFonts w:ascii="Roboto" w:hAnsi="Roboto" w:cs="Arial"/>
          <w:sz w:val="22"/>
          <w:szCs w:val="22"/>
        </w:rPr>
      </w:pPr>
      <w:r w:rsidRPr="003D2F6B">
        <w:rPr>
          <w:rFonts w:ascii="Roboto" w:hAnsi="Roboto" w:cs="Arial"/>
          <w:sz w:val="22"/>
          <w:szCs w:val="22"/>
        </w:rPr>
        <w:tab/>
      </w:r>
      <w:r w:rsidR="00F3375C" w:rsidRPr="003D2F6B">
        <w:rPr>
          <w:rFonts w:ascii="Roboto" w:hAnsi="Roboto" w:cs="Arial"/>
          <w:sz w:val="22"/>
          <w:szCs w:val="22"/>
        </w:rPr>
        <w:t xml:space="preserve">A análise das informações sociodemográficas referentes à </w:t>
      </w:r>
      <w:r w:rsidR="00F3375C" w:rsidRPr="003D2F6B">
        <w:rPr>
          <w:rStyle w:val="Forte"/>
          <w:rFonts w:ascii="Roboto" w:eastAsiaTheme="majorEastAsia" w:hAnsi="Roboto" w:cs="Arial"/>
          <w:sz w:val="22"/>
          <w:szCs w:val="22"/>
        </w:rPr>
        <w:t>orientação sexual</w:t>
      </w:r>
      <w:r w:rsidR="00F3375C" w:rsidRPr="003D2F6B">
        <w:rPr>
          <w:rFonts w:ascii="Roboto" w:hAnsi="Roboto" w:cs="Arial"/>
          <w:sz w:val="22"/>
          <w:szCs w:val="22"/>
        </w:rPr>
        <w:t xml:space="preserve"> evidencia aspectos relevantes para o planejamento das políticas de equidade no município de Bezerros-PE.</w:t>
      </w:r>
    </w:p>
    <w:p w14:paraId="042CD2F7" w14:textId="20D66433" w:rsidR="00F3375C" w:rsidRPr="003D2F6B" w:rsidRDefault="00BE3292" w:rsidP="00BE3292">
      <w:pPr>
        <w:pStyle w:val="NormalWeb"/>
        <w:jc w:val="both"/>
        <w:rPr>
          <w:rFonts w:ascii="Roboto" w:hAnsi="Roboto" w:cs="Arial"/>
          <w:sz w:val="22"/>
          <w:szCs w:val="22"/>
        </w:rPr>
      </w:pPr>
      <w:r w:rsidRPr="003D2F6B">
        <w:rPr>
          <w:rFonts w:ascii="Roboto" w:hAnsi="Roboto" w:cs="Arial"/>
          <w:sz w:val="22"/>
          <w:szCs w:val="22"/>
        </w:rPr>
        <w:tab/>
      </w:r>
      <w:r w:rsidR="00F3375C" w:rsidRPr="003D2F6B">
        <w:rPr>
          <w:rFonts w:ascii="Roboto" w:hAnsi="Roboto" w:cs="Arial"/>
          <w:sz w:val="22"/>
          <w:szCs w:val="22"/>
        </w:rPr>
        <w:t xml:space="preserve">Observa-se que, do total de registros, </w:t>
      </w:r>
      <w:r w:rsidR="00F3375C" w:rsidRPr="003D2F6B">
        <w:rPr>
          <w:rStyle w:val="Forte"/>
          <w:rFonts w:ascii="Roboto" w:eastAsiaTheme="majorEastAsia" w:hAnsi="Roboto" w:cs="Arial"/>
          <w:sz w:val="22"/>
          <w:szCs w:val="22"/>
        </w:rPr>
        <w:t>4</w:t>
      </w:r>
      <w:r w:rsidR="00FD5BB2">
        <w:rPr>
          <w:rStyle w:val="Forte"/>
          <w:rFonts w:ascii="Roboto" w:eastAsiaTheme="majorEastAsia" w:hAnsi="Roboto" w:cs="Arial"/>
          <w:sz w:val="22"/>
          <w:szCs w:val="22"/>
        </w:rPr>
        <w:t>1</w:t>
      </w:r>
      <w:r w:rsidR="00F3375C" w:rsidRPr="003D2F6B">
        <w:rPr>
          <w:rStyle w:val="Forte"/>
          <w:rFonts w:ascii="Roboto" w:eastAsiaTheme="majorEastAsia" w:hAnsi="Roboto" w:cs="Arial"/>
          <w:sz w:val="22"/>
          <w:szCs w:val="22"/>
        </w:rPr>
        <w:t>.9</w:t>
      </w:r>
      <w:r w:rsidR="00FD5BB2">
        <w:rPr>
          <w:rStyle w:val="Forte"/>
          <w:rFonts w:ascii="Roboto" w:eastAsiaTheme="majorEastAsia" w:hAnsi="Roboto" w:cs="Arial"/>
          <w:sz w:val="22"/>
          <w:szCs w:val="22"/>
        </w:rPr>
        <w:t>1</w:t>
      </w:r>
      <w:r w:rsidR="00F3375C" w:rsidRPr="003D2F6B">
        <w:rPr>
          <w:rStyle w:val="Forte"/>
          <w:rFonts w:ascii="Roboto" w:eastAsiaTheme="majorEastAsia" w:hAnsi="Roboto" w:cs="Arial"/>
          <w:sz w:val="22"/>
          <w:szCs w:val="22"/>
        </w:rPr>
        <w:t>6 pessoas optaram por não informar sua orientação sexual</w:t>
      </w:r>
      <w:r w:rsidR="00F3375C" w:rsidRPr="003D2F6B">
        <w:rPr>
          <w:rFonts w:ascii="Roboto" w:hAnsi="Roboto" w:cs="Arial"/>
          <w:sz w:val="22"/>
          <w:szCs w:val="22"/>
        </w:rPr>
        <w:t xml:space="preserve">, enquanto </w:t>
      </w:r>
      <w:r w:rsidR="00F3375C" w:rsidRPr="003D2F6B">
        <w:rPr>
          <w:rStyle w:val="Forte"/>
          <w:rFonts w:ascii="Roboto" w:eastAsiaTheme="majorEastAsia" w:hAnsi="Roboto" w:cs="Arial"/>
          <w:sz w:val="22"/>
          <w:szCs w:val="22"/>
        </w:rPr>
        <w:t>20.473 declararam desejar informar</w:t>
      </w:r>
      <w:r w:rsidR="00410915" w:rsidRPr="003D2F6B">
        <w:rPr>
          <w:rFonts w:ascii="Roboto" w:hAnsi="Roboto" w:cs="Arial"/>
          <w:b/>
          <w:sz w:val="22"/>
          <w:szCs w:val="22"/>
        </w:rPr>
        <w:t xml:space="preserve">. </w:t>
      </w:r>
      <w:r w:rsidR="00410915" w:rsidRPr="003D2F6B">
        <w:rPr>
          <w:rFonts w:ascii="Roboto" w:hAnsi="Roboto" w:cs="Arial"/>
          <w:sz w:val="22"/>
          <w:szCs w:val="22"/>
        </w:rPr>
        <w:t>Observa-se que 64,8% dos registros correspondem à opção 'Não informado', o que sinaliza a necessidade de qualificar o acolhimento institucional e reduzir estigmas que impedem a autodeclaração.</w:t>
      </w:r>
    </w:p>
    <w:p w14:paraId="46A60CAC" w14:textId="24AEDCC2" w:rsidR="00F3375C" w:rsidRPr="003D2F6B" w:rsidRDefault="00BE3292" w:rsidP="00BE3292">
      <w:pPr>
        <w:pStyle w:val="NormalWeb"/>
        <w:jc w:val="both"/>
        <w:rPr>
          <w:rFonts w:ascii="Roboto" w:hAnsi="Roboto" w:cs="Arial"/>
          <w:sz w:val="22"/>
          <w:szCs w:val="22"/>
        </w:rPr>
      </w:pPr>
      <w:r w:rsidRPr="003D2F6B">
        <w:rPr>
          <w:rFonts w:ascii="Roboto" w:hAnsi="Roboto" w:cs="Arial"/>
          <w:sz w:val="22"/>
          <w:szCs w:val="22"/>
        </w:rPr>
        <w:tab/>
      </w:r>
      <w:r w:rsidR="00F3375C" w:rsidRPr="003D2F6B">
        <w:rPr>
          <w:rFonts w:ascii="Roboto" w:hAnsi="Roboto" w:cs="Arial"/>
          <w:sz w:val="22"/>
          <w:szCs w:val="22"/>
        </w:rPr>
        <w:t xml:space="preserve">Entre os indivíduos que declararam sua orientação sexual, há </w:t>
      </w:r>
      <w:r w:rsidR="00F3375C" w:rsidRPr="003D2F6B">
        <w:rPr>
          <w:rStyle w:val="Forte"/>
          <w:rFonts w:ascii="Roboto" w:eastAsiaTheme="majorEastAsia" w:hAnsi="Roboto" w:cs="Arial"/>
          <w:sz w:val="22"/>
          <w:szCs w:val="22"/>
        </w:rPr>
        <w:t>predominância da população heterossexual (20.242 registros)</w:t>
      </w:r>
      <w:r w:rsidR="00F3375C" w:rsidRPr="003D2F6B">
        <w:rPr>
          <w:rFonts w:ascii="Roboto" w:hAnsi="Roboto" w:cs="Arial"/>
          <w:b/>
          <w:sz w:val="22"/>
          <w:szCs w:val="22"/>
        </w:rPr>
        <w:t>.</w:t>
      </w:r>
      <w:r w:rsidR="00F3375C" w:rsidRPr="003D2F6B">
        <w:rPr>
          <w:rFonts w:ascii="Roboto" w:hAnsi="Roboto" w:cs="Arial"/>
          <w:sz w:val="22"/>
          <w:szCs w:val="22"/>
        </w:rPr>
        <w:t xml:space="preserve"> Entretanto, identifica-se a presença de pessoas que se autodeclaram </w:t>
      </w:r>
      <w:r w:rsidR="00F3375C" w:rsidRPr="003D2F6B">
        <w:rPr>
          <w:rStyle w:val="Forte"/>
          <w:rFonts w:ascii="Roboto" w:eastAsiaTheme="majorEastAsia" w:hAnsi="Roboto" w:cs="Arial"/>
          <w:sz w:val="22"/>
          <w:szCs w:val="22"/>
        </w:rPr>
        <w:t>lésbicas (70), gays (56), homossexuais (25), bissexuais (</w:t>
      </w:r>
      <w:r w:rsidR="00FD5BB2">
        <w:rPr>
          <w:rStyle w:val="Forte"/>
          <w:rFonts w:ascii="Roboto" w:eastAsiaTheme="majorEastAsia" w:hAnsi="Roboto" w:cs="Arial"/>
          <w:sz w:val="22"/>
          <w:szCs w:val="22"/>
        </w:rPr>
        <w:t>1</w:t>
      </w:r>
      <w:r w:rsidR="00F3375C" w:rsidRPr="003D2F6B">
        <w:rPr>
          <w:rStyle w:val="Forte"/>
          <w:rFonts w:ascii="Roboto" w:eastAsiaTheme="majorEastAsia" w:hAnsi="Roboto" w:cs="Arial"/>
          <w:sz w:val="22"/>
          <w:szCs w:val="22"/>
        </w:rPr>
        <w:t xml:space="preserve">6), assexuais (3), </w:t>
      </w:r>
      <w:r w:rsidR="00103A37" w:rsidRPr="003D2F6B">
        <w:rPr>
          <w:rStyle w:val="Forte"/>
          <w:rFonts w:ascii="Roboto" w:eastAsiaTheme="majorEastAsia" w:hAnsi="Roboto" w:cs="Arial"/>
          <w:sz w:val="22"/>
          <w:szCs w:val="22"/>
        </w:rPr>
        <w:t>pansexuais</w:t>
      </w:r>
      <w:r w:rsidR="00F3375C" w:rsidRPr="003D2F6B">
        <w:rPr>
          <w:rStyle w:val="Forte"/>
          <w:rFonts w:ascii="Roboto" w:eastAsiaTheme="majorEastAsia" w:hAnsi="Roboto" w:cs="Arial"/>
          <w:sz w:val="22"/>
          <w:szCs w:val="22"/>
        </w:rPr>
        <w:t xml:space="preserve"> (2)</w:t>
      </w:r>
      <w:r w:rsidR="00F3375C" w:rsidRPr="003D2F6B">
        <w:rPr>
          <w:rFonts w:ascii="Roboto" w:hAnsi="Roboto" w:cs="Arial"/>
          <w:b/>
          <w:sz w:val="22"/>
          <w:szCs w:val="22"/>
        </w:rPr>
        <w:t xml:space="preserve"> e </w:t>
      </w:r>
      <w:r w:rsidR="00F3375C" w:rsidRPr="003D2F6B">
        <w:rPr>
          <w:rStyle w:val="Forte"/>
          <w:rFonts w:ascii="Roboto" w:eastAsiaTheme="majorEastAsia" w:hAnsi="Roboto" w:cs="Arial"/>
          <w:sz w:val="22"/>
          <w:szCs w:val="22"/>
        </w:rPr>
        <w:t>outras orientações (28)</w:t>
      </w:r>
      <w:r w:rsidR="00F3375C" w:rsidRPr="003D2F6B">
        <w:rPr>
          <w:rFonts w:ascii="Roboto" w:hAnsi="Roboto" w:cs="Arial"/>
          <w:b/>
          <w:sz w:val="22"/>
          <w:szCs w:val="22"/>
        </w:rPr>
        <w:t>,</w:t>
      </w:r>
      <w:r w:rsidR="00F3375C" w:rsidRPr="003D2F6B">
        <w:rPr>
          <w:rFonts w:ascii="Roboto" w:hAnsi="Roboto" w:cs="Arial"/>
          <w:sz w:val="22"/>
          <w:szCs w:val="22"/>
        </w:rPr>
        <w:t xml:space="preserve"> ainda que em números absolutos reduzidos.</w:t>
      </w:r>
    </w:p>
    <w:p w14:paraId="6B40EC23" w14:textId="59059AE8" w:rsidR="00F3375C" w:rsidRPr="003D2F6B" w:rsidRDefault="00BE3292" w:rsidP="00BE3292">
      <w:pPr>
        <w:pStyle w:val="NormalWeb"/>
        <w:jc w:val="both"/>
        <w:rPr>
          <w:rFonts w:ascii="Roboto" w:hAnsi="Roboto"/>
          <w:sz w:val="22"/>
          <w:szCs w:val="22"/>
        </w:rPr>
      </w:pPr>
      <w:r w:rsidRPr="003D2F6B">
        <w:rPr>
          <w:rFonts w:ascii="Roboto" w:hAnsi="Roboto" w:cs="Arial"/>
          <w:sz w:val="22"/>
          <w:szCs w:val="22"/>
        </w:rPr>
        <w:tab/>
      </w:r>
      <w:r w:rsidR="00F3375C" w:rsidRPr="003D2F6B">
        <w:rPr>
          <w:rFonts w:ascii="Roboto" w:hAnsi="Roboto" w:cs="Arial"/>
          <w:sz w:val="22"/>
          <w:szCs w:val="22"/>
        </w:rPr>
        <w:t xml:space="preserve">Esse cenário </w:t>
      </w:r>
      <w:r w:rsidR="00F3375C" w:rsidRPr="003D2F6B">
        <w:rPr>
          <w:rStyle w:val="Forte"/>
          <w:rFonts w:ascii="Roboto" w:eastAsiaTheme="majorEastAsia" w:hAnsi="Roboto" w:cs="Arial"/>
          <w:sz w:val="22"/>
          <w:szCs w:val="22"/>
        </w:rPr>
        <w:t>não deve ser interpretado como inexistência ou irrelevância da população LGBTQIAPN+ no território</w:t>
      </w:r>
      <w:r w:rsidR="00F3375C" w:rsidRPr="003D2F6B">
        <w:rPr>
          <w:rFonts w:ascii="Roboto" w:hAnsi="Roboto" w:cs="Arial"/>
          <w:b/>
          <w:sz w:val="22"/>
          <w:szCs w:val="22"/>
        </w:rPr>
        <w:t>,</w:t>
      </w:r>
      <w:r w:rsidR="00F3375C" w:rsidRPr="003D2F6B">
        <w:rPr>
          <w:rFonts w:ascii="Roboto" w:hAnsi="Roboto" w:cs="Arial"/>
          <w:sz w:val="22"/>
          <w:szCs w:val="22"/>
        </w:rPr>
        <w:t xml:space="preserve"> mas sim como um </w:t>
      </w:r>
      <w:r w:rsidR="00F3375C" w:rsidRPr="003D2F6B">
        <w:rPr>
          <w:rStyle w:val="Forte"/>
          <w:rFonts w:ascii="Roboto" w:eastAsiaTheme="majorEastAsia" w:hAnsi="Roboto" w:cs="Arial"/>
          <w:sz w:val="22"/>
          <w:szCs w:val="22"/>
        </w:rPr>
        <w:t>indicador de subnotificação e invisibilidade social</w:t>
      </w:r>
      <w:r w:rsidR="00F3375C" w:rsidRPr="003D2F6B">
        <w:rPr>
          <w:rFonts w:ascii="Roboto" w:hAnsi="Roboto" w:cs="Arial"/>
          <w:b/>
          <w:sz w:val="22"/>
          <w:szCs w:val="22"/>
        </w:rPr>
        <w:t>,</w:t>
      </w:r>
      <w:r w:rsidR="00F3375C" w:rsidRPr="003D2F6B">
        <w:rPr>
          <w:rFonts w:ascii="Roboto" w:hAnsi="Roboto" w:cs="Arial"/>
          <w:sz w:val="22"/>
          <w:szCs w:val="22"/>
        </w:rPr>
        <w:t xml:space="preserve"> frequentemente associadas a barreiras de acesso, preconceito institucional e ausência de políticas afirmativas consolidadas</w:t>
      </w:r>
      <w:r w:rsidR="00F3375C" w:rsidRPr="003D2F6B">
        <w:rPr>
          <w:rFonts w:ascii="Roboto" w:hAnsi="Roboto"/>
          <w:sz w:val="22"/>
          <w:szCs w:val="22"/>
        </w:rPr>
        <w:t>.</w:t>
      </w:r>
    </w:p>
    <w:p w14:paraId="5BD49A59" w14:textId="3CD837BC" w:rsidR="008D12D9" w:rsidRPr="003D2F6B" w:rsidRDefault="008D12D9">
      <w:pPr>
        <w:pStyle w:val="Ttulo1"/>
        <w:numPr>
          <w:ilvl w:val="1"/>
          <w:numId w:val="1"/>
        </w:numPr>
        <w:rPr>
          <w:sz w:val="22"/>
          <w:szCs w:val="22"/>
        </w:rPr>
      </w:pPr>
      <w:bookmarkStart w:id="5" w:name="_Toc233030154"/>
      <w:r w:rsidRPr="003D2F6B">
        <w:rPr>
          <w:sz w:val="22"/>
          <w:szCs w:val="22"/>
        </w:rPr>
        <w:t xml:space="preserve">DISTRIBUIÇÃO DA POPULAÇÃO Por </w:t>
      </w:r>
      <w:r w:rsidR="00410915" w:rsidRPr="003D2F6B">
        <w:rPr>
          <w:sz w:val="22"/>
          <w:szCs w:val="22"/>
        </w:rPr>
        <w:t>Raça/cor</w:t>
      </w:r>
      <w:bookmarkEnd w:id="5"/>
    </w:p>
    <w:p w14:paraId="34AFE9C2" w14:textId="77777777" w:rsidR="00F3375C" w:rsidRPr="003D2F6B" w:rsidRDefault="00F3375C" w:rsidP="00BE3292">
      <w:pPr>
        <w:jc w:val="both"/>
        <w:rPr>
          <w:rFonts w:ascii="Roboto" w:hAnsi="Roboto" w:cs="Arial"/>
        </w:rPr>
      </w:pPr>
    </w:p>
    <w:p w14:paraId="5BA798CF" w14:textId="13184F26" w:rsidR="00F3375C" w:rsidRPr="003D2F6B" w:rsidRDefault="00BE3292" w:rsidP="00BE3292">
      <w:pPr>
        <w:jc w:val="both"/>
        <w:rPr>
          <w:rFonts w:ascii="Roboto" w:hAnsi="Roboto" w:cs="Arial"/>
        </w:rPr>
      </w:pPr>
      <w:r w:rsidRPr="003D2F6B">
        <w:rPr>
          <w:rFonts w:ascii="Roboto" w:hAnsi="Roboto" w:cs="Arial"/>
        </w:rPr>
        <w:tab/>
      </w:r>
      <w:r w:rsidR="00F3375C" w:rsidRPr="003D2F6B">
        <w:rPr>
          <w:rFonts w:ascii="Roboto" w:hAnsi="Roboto" w:cs="Arial"/>
        </w:rPr>
        <w:t xml:space="preserve">A distribuição da população por </w:t>
      </w:r>
      <w:r w:rsidR="00F3375C" w:rsidRPr="003D2F6B">
        <w:rPr>
          <w:rStyle w:val="Forte"/>
          <w:rFonts w:ascii="Roboto" w:hAnsi="Roboto" w:cs="Arial"/>
        </w:rPr>
        <w:t>raça/cor</w:t>
      </w:r>
      <w:r w:rsidR="00F3375C" w:rsidRPr="003D2F6B">
        <w:rPr>
          <w:rFonts w:ascii="Roboto" w:hAnsi="Roboto" w:cs="Arial"/>
        </w:rPr>
        <w:t xml:space="preserve"> evidencia a predominância dos grupos </w:t>
      </w:r>
      <w:r w:rsidR="00F3375C" w:rsidRPr="003D2F6B">
        <w:rPr>
          <w:rStyle w:val="Forte"/>
          <w:rFonts w:ascii="Roboto" w:hAnsi="Roboto" w:cs="Arial"/>
        </w:rPr>
        <w:t>Branco (32.65</w:t>
      </w:r>
      <w:r w:rsidR="00FD5BB2">
        <w:rPr>
          <w:rStyle w:val="Forte"/>
          <w:rFonts w:ascii="Roboto" w:hAnsi="Roboto" w:cs="Arial"/>
        </w:rPr>
        <w:t>1</w:t>
      </w:r>
      <w:r w:rsidR="00F3375C" w:rsidRPr="003D2F6B">
        <w:rPr>
          <w:rStyle w:val="Forte"/>
          <w:rFonts w:ascii="Roboto" w:hAnsi="Roboto" w:cs="Arial"/>
        </w:rPr>
        <w:t xml:space="preserve"> registros)</w:t>
      </w:r>
      <w:r w:rsidR="00F3375C" w:rsidRPr="003D2F6B">
        <w:rPr>
          <w:rFonts w:ascii="Roboto" w:hAnsi="Roboto" w:cs="Arial"/>
          <w:b/>
        </w:rPr>
        <w:t xml:space="preserve"> </w:t>
      </w:r>
      <w:r w:rsidR="00F3375C" w:rsidRPr="003D2F6B">
        <w:rPr>
          <w:rFonts w:ascii="Roboto" w:hAnsi="Roboto" w:cs="Arial"/>
        </w:rPr>
        <w:t>e</w:t>
      </w:r>
      <w:r w:rsidR="00F3375C" w:rsidRPr="003D2F6B">
        <w:rPr>
          <w:rFonts w:ascii="Roboto" w:hAnsi="Roboto" w:cs="Arial"/>
          <w:b/>
        </w:rPr>
        <w:t xml:space="preserve"> </w:t>
      </w:r>
      <w:r w:rsidR="00F3375C" w:rsidRPr="003D2F6B">
        <w:rPr>
          <w:rStyle w:val="Forte"/>
          <w:rFonts w:ascii="Roboto" w:hAnsi="Roboto" w:cs="Arial"/>
        </w:rPr>
        <w:t>Pardo (29.</w:t>
      </w:r>
      <w:r w:rsidR="00FD5BB2">
        <w:rPr>
          <w:rStyle w:val="Forte"/>
          <w:rFonts w:ascii="Roboto" w:hAnsi="Roboto" w:cs="Arial"/>
        </w:rPr>
        <w:t>1</w:t>
      </w:r>
      <w:r w:rsidR="00F3375C" w:rsidRPr="003D2F6B">
        <w:rPr>
          <w:rStyle w:val="Forte"/>
          <w:rFonts w:ascii="Roboto" w:hAnsi="Roboto" w:cs="Arial"/>
        </w:rPr>
        <w:t>28 registros)</w:t>
      </w:r>
      <w:r w:rsidR="00F3375C" w:rsidRPr="003D2F6B">
        <w:rPr>
          <w:rFonts w:ascii="Roboto" w:hAnsi="Roboto" w:cs="Arial"/>
          <w:b/>
        </w:rPr>
        <w:t>,</w:t>
      </w:r>
      <w:r w:rsidR="00F3375C" w:rsidRPr="003D2F6B">
        <w:rPr>
          <w:rFonts w:ascii="Roboto" w:hAnsi="Roboto" w:cs="Arial"/>
        </w:rPr>
        <w:t xml:space="preserve"> que juntos concentram a maior parte da população cadastrada. Em seguida, observa-se a população </w:t>
      </w:r>
      <w:r w:rsidR="00F3375C" w:rsidRPr="003D2F6B">
        <w:rPr>
          <w:rStyle w:val="Forte"/>
          <w:rFonts w:ascii="Roboto" w:hAnsi="Roboto" w:cs="Arial"/>
        </w:rPr>
        <w:t>Preta (2.557)</w:t>
      </w:r>
      <w:r w:rsidR="00F3375C" w:rsidRPr="003D2F6B">
        <w:rPr>
          <w:rFonts w:ascii="Roboto" w:hAnsi="Roboto" w:cs="Arial"/>
        </w:rPr>
        <w:t xml:space="preserve">, </w:t>
      </w:r>
      <w:r w:rsidR="00F3375C" w:rsidRPr="003D2F6B">
        <w:rPr>
          <w:rFonts w:ascii="Roboto" w:hAnsi="Roboto" w:cs="Arial"/>
        </w:rPr>
        <w:lastRenderedPageBreak/>
        <w:t>enquanto os grupos</w:t>
      </w:r>
      <w:r w:rsidR="00103A37" w:rsidRPr="003D2F6B">
        <w:rPr>
          <w:rFonts w:ascii="Roboto" w:hAnsi="Roboto" w:cs="Arial"/>
        </w:rPr>
        <w:t xml:space="preserve"> de pessoas</w:t>
      </w:r>
      <w:r w:rsidR="00F3375C" w:rsidRPr="003D2F6B">
        <w:rPr>
          <w:rFonts w:ascii="Roboto" w:hAnsi="Roboto" w:cs="Arial"/>
        </w:rPr>
        <w:t xml:space="preserve"> </w:t>
      </w:r>
      <w:r w:rsidR="00F3375C" w:rsidRPr="003D2F6B">
        <w:rPr>
          <w:rStyle w:val="Forte"/>
          <w:rFonts w:ascii="Roboto" w:hAnsi="Roboto" w:cs="Arial"/>
        </w:rPr>
        <w:t>Amarela</w:t>
      </w:r>
      <w:r w:rsidR="00103A37" w:rsidRPr="003D2F6B">
        <w:rPr>
          <w:rStyle w:val="Forte"/>
          <w:rFonts w:ascii="Roboto" w:hAnsi="Roboto" w:cs="Arial"/>
        </w:rPr>
        <w:t>s</w:t>
      </w:r>
      <w:r w:rsidR="00F3375C" w:rsidRPr="003D2F6B">
        <w:rPr>
          <w:rStyle w:val="Forte"/>
          <w:rFonts w:ascii="Roboto" w:hAnsi="Roboto" w:cs="Arial"/>
        </w:rPr>
        <w:t xml:space="preserve"> (33</w:t>
      </w:r>
      <w:r w:rsidR="00FD5BB2">
        <w:rPr>
          <w:rStyle w:val="Forte"/>
          <w:rFonts w:ascii="Roboto" w:hAnsi="Roboto" w:cs="Arial"/>
        </w:rPr>
        <w:t>1</w:t>
      </w:r>
      <w:r w:rsidR="00F3375C" w:rsidRPr="003D2F6B">
        <w:rPr>
          <w:rStyle w:val="Forte"/>
          <w:rFonts w:ascii="Roboto" w:hAnsi="Roboto" w:cs="Arial"/>
        </w:rPr>
        <w:t>)</w:t>
      </w:r>
      <w:r w:rsidR="00F3375C" w:rsidRPr="003D2F6B">
        <w:rPr>
          <w:rFonts w:ascii="Roboto" w:hAnsi="Roboto" w:cs="Arial"/>
          <w:b/>
        </w:rPr>
        <w:t xml:space="preserve"> </w:t>
      </w:r>
      <w:r w:rsidR="00103A37" w:rsidRPr="003D2F6B">
        <w:rPr>
          <w:rFonts w:ascii="Roboto" w:hAnsi="Roboto" w:cs="Arial"/>
        </w:rPr>
        <w:t>e</w:t>
      </w:r>
      <w:r w:rsidR="00103A37" w:rsidRPr="003D2F6B">
        <w:rPr>
          <w:rFonts w:ascii="Roboto" w:hAnsi="Roboto" w:cs="Arial"/>
          <w:b/>
        </w:rPr>
        <w:t xml:space="preserve"> </w:t>
      </w:r>
      <w:r w:rsidR="00103A37" w:rsidRPr="003D2F6B">
        <w:rPr>
          <w:rStyle w:val="Forte"/>
          <w:rFonts w:ascii="Roboto" w:hAnsi="Roboto" w:cs="Arial"/>
        </w:rPr>
        <w:t>indígena</w:t>
      </w:r>
      <w:r w:rsidR="00F3375C" w:rsidRPr="003D2F6B">
        <w:rPr>
          <w:rStyle w:val="Forte"/>
          <w:rFonts w:ascii="Roboto" w:hAnsi="Roboto" w:cs="Arial"/>
        </w:rPr>
        <w:t xml:space="preserve"> (</w:t>
      </w:r>
      <w:r w:rsidR="00FD5BB2">
        <w:rPr>
          <w:rStyle w:val="Forte"/>
          <w:rFonts w:ascii="Roboto" w:hAnsi="Roboto" w:cs="Arial"/>
        </w:rPr>
        <w:t>1</w:t>
      </w:r>
      <w:r w:rsidR="00F3375C" w:rsidRPr="003D2F6B">
        <w:rPr>
          <w:rStyle w:val="Forte"/>
          <w:rFonts w:ascii="Roboto" w:hAnsi="Roboto" w:cs="Arial"/>
        </w:rPr>
        <w:t>)</w:t>
      </w:r>
      <w:r w:rsidR="00F3375C" w:rsidRPr="003D2F6B">
        <w:rPr>
          <w:rFonts w:ascii="Roboto" w:hAnsi="Roboto" w:cs="Arial"/>
        </w:rPr>
        <w:t xml:space="preserve"> apresentam baixa representatividade numérica.</w:t>
      </w:r>
    </w:p>
    <w:p w14:paraId="169ECF8A" w14:textId="69EC14AF" w:rsidR="00F3375C" w:rsidRPr="003D2F6B" w:rsidRDefault="005F71FB" w:rsidP="008D12D9">
      <w:pPr>
        <w:pStyle w:val="NormalWeb"/>
        <w:jc w:val="both"/>
        <w:rPr>
          <w:rFonts w:ascii="Roboto" w:hAnsi="Roboto" w:cs="Arial"/>
          <w:sz w:val="22"/>
          <w:szCs w:val="22"/>
        </w:rPr>
      </w:pPr>
      <w:r w:rsidRPr="003D2F6B">
        <w:rPr>
          <w:rFonts w:ascii="Roboto" w:hAnsi="Roboto" w:cs="Arial"/>
          <w:b/>
          <w:bCs/>
          <w:sz w:val="22"/>
          <w:szCs w:val="22"/>
        </w:rPr>
        <w:t>Gráfico 06:</w:t>
      </w:r>
      <w:r w:rsidRPr="003D2F6B">
        <w:rPr>
          <w:rFonts w:ascii="Roboto" w:hAnsi="Roboto" w:cs="Arial"/>
          <w:b/>
          <w:sz w:val="22"/>
          <w:szCs w:val="22"/>
        </w:rPr>
        <w:t xml:space="preserve"> </w:t>
      </w:r>
      <w:r w:rsidRPr="003D2F6B">
        <w:rPr>
          <w:rFonts w:ascii="Roboto" w:hAnsi="Roboto" w:cs="Arial"/>
          <w:bCs/>
          <w:sz w:val="22"/>
          <w:szCs w:val="22"/>
        </w:rPr>
        <w:t>Distribuição Raça/Cor.</w:t>
      </w:r>
      <w:r w:rsidR="00F3375C" w:rsidRPr="003D2F6B">
        <w:rPr>
          <w:rFonts w:ascii="Roboto" w:hAnsi="Roboto" w:cs="Arial"/>
          <w:sz w:val="22"/>
          <w:szCs w:val="22"/>
        </w:rPr>
        <w:t xml:space="preserve">  </w:t>
      </w:r>
    </w:p>
    <w:p w14:paraId="790D70A6" w14:textId="548A7C74" w:rsidR="00F3375C" w:rsidRPr="003D2F6B" w:rsidRDefault="0039016C" w:rsidP="00BE3292">
      <w:pPr>
        <w:jc w:val="both"/>
        <w:rPr>
          <w:rFonts w:ascii="Roboto" w:hAnsi="Roboto" w:cs="Arial"/>
        </w:rPr>
      </w:pPr>
      <w:r w:rsidRPr="0039016C">
        <w:rPr>
          <w:rFonts w:ascii="Roboto" w:hAnsi="Roboto" w:cs="Arial"/>
          <w:noProof/>
        </w:rPr>
        <w:drawing>
          <wp:inline distT="0" distB="0" distL="0" distR="0" wp14:anchorId="6F184020" wp14:editId="066F87F5">
            <wp:extent cx="5400040" cy="3806825"/>
            <wp:effectExtent l="114300" t="114300" r="143510" b="155575"/>
            <wp:docPr id="9685771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77189" name=""/>
                    <pic:cNvPicPr/>
                  </pic:nvPicPr>
                  <pic:blipFill>
                    <a:blip r:embed="rId21"/>
                    <a:stretch>
                      <a:fillRect/>
                    </a:stretch>
                  </pic:blipFill>
                  <pic:spPr>
                    <a:xfrm>
                      <a:off x="0" y="0"/>
                      <a:ext cx="5400040" cy="3806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E03A11D" w14:textId="77777777" w:rsidR="00F3375C" w:rsidRPr="003D2F6B" w:rsidRDefault="00F3375C" w:rsidP="00BE3292">
      <w:pPr>
        <w:jc w:val="both"/>
        <w:rPr>
          <w:rFonts w:ascii="Roboto" w:hAnsi="Roboto" w:cs="Arial"/>
        </w:rPr>
      </w:pPr>
      <w:r w:rsidRPr="003D2F6B">
        <w:rPr>
          <w:rFonts w:ascii="Roboto" w:hAnsi="Roboto" w:cs="Arial"/>
          <w:b/>
        </w:rPr>
        <w:t>FONTE:</w:t>
      </w:r>
      <w:r w:rsidRPr="003D2F6B">
        <w:rPr>
          <w:rFonts w:ascii="Roboto" w:hAnsi="Roboto" w:cs="Arial"/>
        </w:rPr>
        <w:t xml:space="preserve"> Cadastros Individuais e-SUS APS / Município de Bezerros-PE, 2025.</w:t>
      </w:r>
    </w:p>
    <w:p w14:paraId="0C48A051" w14:textId="075185C6" w:rsidR="00F3375C" w:rsidRPr="003D2F6B" w:rsidRDefault="008D12D9" w:rsidP="00BE3292">
      <w:pPr>
        <w:pStyle w:val="NormalWeb"/>
        <w:jc w:val="both"/>
        <w:rPr>
          <w:rFonts w:ascii="Roboto" w:hAnsi="Roboto" w:cs="Arial"/>
          <w:sz w:val="22"/>
          <w:szCs w:val="22"/>
        </w:rPr>
      </w:pPr>
      <w:r w:rsidRPr="003D2F6B">
        <w:rPr>
          <w:rFonts w:ascii="Roboto" w:hAnsi="Roboto" w:cs="Arial"/>
          <w:sz w:val="22"/>
          <w:szCs w:val="22"/>
        </w:rPr>
        <w:tab/>
      </w:r>
      <w:r w:rsidR="00F3375C" w:rsidRPr="003D2F6B">
        <w:rPr>
          <w:rFonts w:ascii="Roboto" w:hAnsi="Roboto" w:cs="Arial"/>
          <w:sz w:val="22"/>
          <w:szCs w:val="22"/>
        </w:rPr>
        <w:t xml:space="preserve">A distribuição da população por raça/cor no município de Bezerros-PE evidencia a predominância dos grupos </w:t>
      </w:r>
      <w:r w:rsidR="00F3375C" w:rsidRPr="003D2F6B">
        <w:rPr>
          <w:rStyle w:val="Forte"/>
          <w:rFonts w:ascii="Roboto" w:eastAsiaTheme="majorEastAsia" w:hAnsi="Roboto" w:cs="Arial"/>
          <w:sz w:val="22"/>
          <w:szCs w:val="22"/>
        </w:rPr>
        <w:t>Branco (32.65</w:t>
      </w:r>
      <w:r w:rsidR="00FD5BB2">
        <w:rPr>
          <w:rStyle w:val="Forte"/>
          <w:rFonts w:ascii="Roboto" w:eastAsiaTheme="majorEastAsia" w:hAnsi="Roboto" w:cs="Arial"/>
          <w:sz w:val="22"/>
          <w:szCs w:val="22"/>
        </w:rPr>
        <w:t>1</w:t>
      </w:r>
      <w:r w:rsidR="00F3375C" w:rsidRPr="003D2F6B">
        <w:rPr>
          <w:rStyle w:val="Forte"/>
          <w:rFonts w:ascii="Roboto" w:eastAsiaTheme="majorEastAsia" w:hAnsi="Roboto" w:cs="Arial"/>
          <w:sz w:val="22"/>
          <w:szCs w:val="22"/>
        </w:rPr>
        <w:t xml:space="preserve"> registros)</w:t>
      </w:r>
      <w:r w:rsidR="00F3375C" w:rsidRPr="003D2F6B">
        <w:rPr>
          <w:rFonts w:ascii="Roboto" w:hAnsi="Roboto" w:cs="Arial"/>
          <w:b/>
          <w:sz w:val="22"/>
          <w:szCs w:val="22"/>
        </w:rPr>
        <w:t xml:space="preserve"> </w:t>
      </w:r>
      <w:r w:rsidR="00F3375C" w:rsidRPr="003D2F6B">
        <w:rPr>
          <w:rFonts w:ascii="Roboto" w:hAnsi="Roboto" w:cs="Arial"/>
          <w:sz w:val="22"/>
          <w:szCs w:val="22"/>
        </w:rPr>
        <w:t>e</w:t>
      </w:r>
      <w:r w:rsidR="00F3375C" w:rsidRPr="003D2F6B">
        <w:rPr>
          <w:rFonts w:ascii="Roboto" w:hAnsi="Roboto" w:cs="Arial"/>
          <w:b/>
          <w:sz w:val="22"/>
          <w:szCs w:val="22"/>
        </w:rPr>
        <w:t xml:space="preserve"> </w:t>
      </w:r>
      <w:r w:rsidR="00F3375C" w:rsidRPr="003D2F6B">
        <w:rPr>
          <w:rStyle w:val="Forte"/>
          <w:rFonts w:ascii="Roboto" w:eastAsiaTheme="majorEastAsia" w:hAnsi="Roboto" w:cs="Arial"/>
          <w:sz w:val="22"/>
          <w:szCs w:val="22"/>
        </w:rPr>
        <w:t>Pardo (29.</w:t>
      </w:r>
      <w:r w:rsidR="00FD5BB2">
        <w:rPr>
          <w:rStyle w:val="Forte"/>
          <w:rFonts w:ascii="Roboto" w:eastAsiaTheme="majorEastAsia" w:hAnsi="Roboto" w:cs="Arial"/>
          <w:sz w:val="22"/>
          <w:szCs w:val="22"/>
        </w:rPr>
        <w:t>1</w:t>
      </w:r>
      <w:r w:rsidR="00F3375C" w:rsidRPr="003D2F6B">
        <w:rPr>
          <w:rStyle w:val="Forte"/>
          <w:rFonts w:ascii="Roboto" w:eastAsiaTheme="majorEastAsia" w:hAnsi="Roboto" w:cs="Arial"/>
          <w:sz w:val="22"/>
          <w:szCs w:val="22"/>
        </w:rPr>
        <w:t>28 registros)</w:t>
      </w:r>
      <w:r w:rsidR="00F3375C" w:rsidRPr="003D2F6B">
        <w:rPr>
          <w:rFonts w:ascii="Roboto" w:hAnsi="Roboto" w:cs="Arial"/>
          <w:sz w:val="22"/>
          <w:szCs w:val="22"/>
        </w:rPr>
        <w:t xml:space="preserve">, que juntos concentram a maior parte da população cadastrada. Em seguida, observa-se a população </w:t>
      </w:r>
      <w:r w:rsidR="00F3375C" w:rsidRPr="003D2F6B">
        <w:rPr>
          <w:rStyle w:val="Forte"/>
          <w:rFonts w:ascii="Roboto" w:eastAsiaTheme="majorEastAsia" w:hAnsi="Roboto" w:cs="Arial"/>
          <w:sz w:val="22"/>
          <w:szCs w:val="22"/>
        </w:rPr>
        <w:t>Preta (2.557 registros)</w:t>
      </w:r>
      <w:r w:rsidR="00F3375C" w:rsidRPr="003D2F6B">
        <w:rPr>
          <w:rFonts w:ascii="Roboto" w:hAnsi="Roboto" w:cs="Arial"/>
          <w:b/>
          <w:sz w:val="22"/>
          <w:szCs w:val="22"/>
        </w:rPr>
        <w:t>,</w:t>
      </w:r>
      <w:r w:rsidR="00F3375C" w:rsidRPr="003D2F6B">
        <w:rPr>
          <w:rFonts w:ascii="Roboto" w:hAnsi="Roboto" w:cs="Arial"/>
          <w:sz w:val="22"/>
          <w:szCs w:val="22"/>
        </w:rPr>
        <w:t xml:space="preserve"> enquanto </w:t>
      </w:r>
      <w:r w:rsidRPr="003D2F6B">
        <w:rPr>
          <w:rFonts w:ascii="Roboto" w:hAnsi="Roboto" w:cs="Arial"/>
          <w:sz w:val="22"/>
          <w:szCs w:val="22"/>
        </w:rPr>
        <w:t xml:space="preserve">os grupos de pessoas </w:t>
      </w:r>
      <w:r w:rsidRPr="003D2F6B">
        <w:rPr>
          <w:rStyle w:val="Forte"/>
          <w:rFonts w:ascii="Roboto" w:eastAsiaTheme="majorEastAsia" w:hAnsi="Roboto" w:cs="Arial"/>
          <w:sz w:val="22"/>
          <w:szCs w:val="22"/>
        </w:rPr>
        <w:t>amarelas</w:t>
      </w:r>
      <w:r w:rsidR="00F3375C" w:rsidRPr="003D2F6B">
        <w:rPr>
          <w:rStyle w:val="Forte"/>
          <w:rFonts w:ascii="Roboto" w:eastAsiaTheme="majorEastAsia" w:hAnsi="Roboto" w:cs="Arial"/>
          <w:sz w:val="22"/>
          <w:szCs w:val="22"/>
        </w:rPr>
        <w:t xml:space="preserve"> (33</w:t>
      </w:r>
      <w:r w:rsidR="00FD5BB2">
        <w:rPr>
          <w:rStyle w:val="Forte"/>
          <w:rFonts w:ascii="Roboto" w:eastAsiaTheme="majorEastAsia" w:hAnsi="Roboto" w:cs="Arial"/>
          <w:sz w:val="22"/>
          <w:szCs w:val="22"/>
        </w:rPr>
        <w:t>1</w:t>
      </w:r>
      <w:r w:rsidR="00F3375C" w:rsidRPr="003D2F6B">
        <w:rPr>
          <w:rStyle w:val="Forte"/>
          <w:rFonts w:ascii="Roboto" w:eastAsiaTheme="majorEastAsia" w:hAnsi="Roboto" w:cs="Arial"/>
          <w:sz w:val="22"/>
          <w:szCs w:val="22"/>
        </w:rPr>
        <w:t>)</w:t>
      </w:r>
      <w:r w:rsidR="00F3375C" w:rsidRPr="003D2F6B">
        <w:rPr>
          <w:rFonts w:ascii="Roboto" w:hAnsi="Roboto" w:cs="Arial"/>
          <w:b/>
          <w:sz w:val="22"/>
          <w:szCs w:val="22"/>
        </w:rPr>
        <w:t xml:space="preserve"> </w:t>
      </w:r>
      <w:r w:rsidRPr="003D2F6B">
        <w:rPr>
          <w:rFonts w:ascii="Roboto" w:hAnsi="Roboto" w:cs="Arial"/>
          <w:sz w:val="22"/>
          <w:szCs w:val="22"/>
        </w:rPr>
        <w:t>e</w:t>
      </w:r>
      <w:r w:rsidRPr="003D2F6B">
        <w:rPr>
          <w:rFonts w:ascii="Roboto" w:hAnsi="Roboto" w:cs="Arial"/>
          <w:b/>
          <w:sz w:val="22"/>
          <w:szCs w:val="22"/>
        </w:rPr>
        <w:t xml:space="preserve"> </w:t>
      </w:r>
      <w:r w:rsidRPr="003D2F6B">
        <w:rPr>
          <w:rStyle w:val="Forte"/>
          <w:rFonts w:ascii="Roboto" w:eastAsiaTheme="majorEastAsia" w:hAnsi="Roboto" w:cs="Arial"/>
          <w:sz w:val="22"/>
          <w:szCs w:val="22"/>
        </w:rPr>
        <w:t>indígena</w:t>
      </w:r>
      <w:r w:rsidR="00F3375C" w:rsidRPr="003D2F6B">
        <w:rPr>
          <w:rStyle w:val="Forte"/>
          <w:rFonts w:ascii="Roboto" w:eastAsiaTheme="majorEastAsia" w:hAnsi="Roboto" w:cs="Arial"/>
          <w:sz w:val="22"/>
          <w:szCs w:val="22"/>
        </w:rPr>
        <w:t xml:space="preserve"> (</w:t>
      </w:r>
      <w:r w:rsidR="00FD5BB2">
        <w:rPr>
          <w:rStyle w:val="Forte"/>
          <w:rFonts w:ascii="Roboto" w:eastAsiaTheme="majorEastAsia" w:hAnsi="Roboto" w:cs="Arial"/>
          <w:sz w:val="22"/>
          <w:szCs w:val="22"/>
        </w:rPr>
        <w:t>1</w:t>
      </w:r>
      <w:r w:rsidR="00F3375C" w:rsidRPr="003D2F6B">
        <w:rPr>
          <w:rStyle w:val="Forte"/>
          <w:rFonts w:ascii="Roboto" w:eastAsiaTheme="majorEastAsia" w:hAnsi="Roboto" w:cs="Arial"/>
          <w:sz w:val="22"/>
          <w:szCs w:val="22"/>
        </w:rPr>
        <w:t>)</w:t>
      </w:r>
      <w:r w:rsidR="00F3375C" w:rsidRPr="003D2F6B">
        <w:rPr>
          <w:rFonts w:ascii="Roboto" w:hAnsi="Roboto" w:cs="Arial"/>
          <w:b/>
          <w:sz w:val="22"/>
          <w:szCs w:val="22"/>
        </w:rPr>
        <w:t xml:space="preserve"> </w:t>
      </w:r>
      <w:r w:rsidR="00F3375C" w:rsidRPr="003D2F6B">
        <w:rPr>
          <w:rFonts w:ascii="Roboto" w:hAnsi="Roboto" w:cs="Arial"/>
          <w:sz w:val="22"/>
          <w:szCs w:val="22"/>
        </w:rPr>
        <w:t>apresentam baixa representatividade numérica.</w:t>
      </w:r>
    </w:p>
    <w:p w14:paraId="593B018A" w14:textId="47C10F79" w:rsidR="00F3375C" w:rsidRPr="003D2F6B" w:rsidRDefault="008D12D9" w:rsidP="00BE3292">
      <w:pPr>
        <w:pStyle w:val="NormalWeb"/>
        <w:jc w:val="both"/>
        <w:rPr>
          <w:rFonts w:ascii="Roboto" w:hAnsi="Roboto" w:cs="Arial"/>
          <w:sz w:val="22"/>
          <w:szCs w:val="22"/>
        </w:rPr>
      </w:pPr>
      <w:r w:rsidRPr="003D2F6B">
        <w:rPr>
          <w:rFonts w:ascii="Roboto" w:hAnsi="Roboto" w:cs="Arial"/>
          <w:sz w:val="22"/>
          <w:szCs w:val="22"/>
        </w:rPr>
        <w:tab/>
      </w:r>
      <w:r w:rsidR="00F3375C" w:rsidRPr="003D2F6B">
        <w:rPr>
          <w:rFonts w:ascii="Roboto" w:hAnsi="Roboto" w:cs="Arial"/>
          <w:sz w:val="22"/>
          <w:szCs w:val="22"/>
        </w:rPr>
        <w:t xml:space="preserve">A soma das populações </w:t>
      </w:r>
      <w:r w:rsidR="00F3375C" w:rsidRPr="003D2F6B">
        <w:rPr>
          <w:rStyle w:val="Forte"/>
          <w:rFonts w:ascii="Roboto" w:eastAsiaTheme="majorEastAsia" w:hAnsi="Roboto" w:cs="Arial"/>
          <w:sz w:val="22"/>
          <w:szCs w:val="22"/>
        </w:rPr>
        <w:t>preta e parda</w:t>
      </w:r>
      <w:r w:rsidR="00F3375C" w:rsidRPr="003D2F6B">
        <w:rPr>
          <w:rFonts w:ascii="Roboto" w:hAnsi="Roboto" w:cs="Arial"/>
          <w:sz w:val="22"/>
          <w:szCs w:val="22"/>
        </w:rPr>
        <w:t xml:space="preserve">, que compõem a </w:t>
      </w:r>
      <w:r w:rsidR="00F3375C" w:rsidRPr="003D2F6B">
        <w:rPr>
          <w:rStyle w:val="Forte"/>
          <w:rFonts w:ascii="Roboto" w:eastAsiaTheme="majorEastAsia" w:hAnsi="Roboto" w:cs="Arial"/>
          <w:sz w:val="22"/>
          <w:szCs w:val="22"/>
        </w:rPr>
        <w:t>população negra</w:t>
      </w:r>
      <w:r w:rsidR="00F3375C" w:rsidRPr="003D2F6B">
        <w:rPr>
          <w:rFonts w:ascii="Roboto" w:hAnsi="Roboto" w:cs="Arial"/>
          <w:sz w:val="22"/>
          <w:szCs w:val="22"/>
        </w:rPr>
        <w:t xml:space="preserve">, representa parcela expressiva da população do município, o que reforça a necessidade de análises e intervenções orientadas pelo princípio da </w:t>
      </w:r>
      <w:r w:rsidR="00F3375C" w:rsidRPr="003D2F6B">
        <w:rPr>
          <w:rStyle w:val="Forte"/>
          <w:rFonts w:ascii="Roboto" w:eastAsiaTheme="majorEastAsia" w:hAnsi="Roboto" w:cs="Arial"/>
          <w:sz w:val="22"/>
          <w:szCs w:val="22"/>
        </w:rPr>
        <w:t>equidade</w:t>
      </w:r>
      <w:r w:rsidR="00F3375C" w:rsidRPr="003D2F6B">
        <w:rPr>
          <w:rFonts w:ascii="Roboto" w:hAnsi="Roboto" w:cs="Arial"/>
          <w:sz w:val="22"/>
          <w:szCs w:val="22"/>
        </w:rPr>
        <w:t xml:space="preserve">. Evidências epidemiológicas e sociais demonstram que a população negra está historicamente mais exposta a </w:t>
      </w:r>
      <w:r w:rsidR="00F3375C" w:rsidRPr="003D2F6B">
        <w:rPr>
          <w:rStyle w:val="Forte"/>
          <w:rFonts w:ascii="Roboto" w:eastAsiaTheme="majorEastAsia" w:hAnsi="Roboto" w:cs="Arial"/>
          <w:sz w:val="22"/>
          <w:szCs w:val="22"/>
        </w:rPr>
        <w:t>determinantes sociais adversos</w:t>
      </w:r>
      <w:r w:rsidR="00F3375C" w:rsidRPr="003D2F6B">
        <w:rPr>
          <w:rFonts w:ascii="Roboto" w:hAnsi="Roboto" w:cs="Arial"/>
          <w:sz w:val="22"/>
          <w:szCs w:val="22"/>
        </w:rPr>
        <w:t>, como menores níveis de renda e escolaridade, maior precarização do trabalho, maior vulnerabilidade social e maior exposição a situações de violência, fatores que impactam diretamente os indicadores de saúde.</w:t>
      </w:r>
    </w:p>
    <w:p w14:paraId="47B6FB3A" w14:textId="57709B8E" w:rsidR="00F3375C" w:rsidRPr="003D2F6B" w:rsidRDefault="008D12D9" w:rsidP="00BE3292">
      <w:pPr>
        <w:pStyle w:val="NormalWeb"/>
        <w:jc w:val="both"/>
        <w:rPr>
          <w:rFonts w:ascii="Roboto" w:hAnsi="Roboto" w:cs="Arial"/>
          <w:b/>
          <w:sz w:val="22"/>
          <w:szCs w:val="22"/>
        </w:rPr>
      </w:pPr>
      <w:r w:rsidRPr="003D2F6B">
        <w:rPr>
          <w:rFonts w:ascii="Roboto" w:hAnsi="Roboto" w:cs="Arial"/>
          <w:sz w:val="22"/>
          <w:szCs w:val="22"/>
        </w:rPr>
        <w:tab/>
      </w:r>
      <w:r w:rsidR="00F3375C" w:rsidRPr="003D2F6B">
        <w:rPr>
          <w:rFonts w:ascii="Roboto" w:hAnsi="Roboto" w:cs="Arial"/>
          <w:sz w:val="22"/>
          <w:szCs w:val="22"/>
        </w:rPr>
        <w:t xml:space="preserve">No campo da saúde, essas desigualdades se expressam em </w:t>
      </w:r>
      <w:r w:rsidR="00F3375C" w:rsidRPr="003D2F6B">
        <w:rPr>
          <w:rStyle w:val="Forte"/>
          <w:rFonts w:ascii="Roboto" w:eastAsiaTheme="majorEastAsia" w:hAnsi="Roboto" w:cs="Arial"/>
          <w:sz w:val="22"/>
          <w:szCs w:val="22"/>
        </w:rPr>
        <w:t>maior prevalência de doenças crônicas não transmissíveis</w:t>
      </w:r>
      <w:r w:rsidR="00F3375C" w:rsidRPr="003D2F6B">
        <w:rPr>
          <w:rFonts w:ascii="Roboto" w:hAnsi="Roboto" w:cs="Arial"/>
          <w:b/>
          <w:sz w:val="22"/>
          <w:szCs w:val="22"/>
        </w:rPr>
        <w:t>,</w:t>
      </w:r>
      <w:r w:rsidR="00F3375C" w:rsidRPr="003D2F6B">
        <w:rPr>
          <w:rFonts w:ascii="Roboto" w:hAnsi="Roboto" w:cs="Arial"/>
          <w:sz w:val="22"/>
          <w:szCs w:val="22"/>
        </w:rPr>
        <w:t xml:space="preserve"> maior risco de </w:t>
      </w:r>
      <w:r w:rsidR="00F3375C" w:rsidRPr="003D2F6B">
        <w:rPr>
          <w:rStyle w:val="Forte"/>
          <w:rFonts w:ascii="Roboto" w:eastAsiaTheme="majorEastAsia" w:hAnsi="Roboto" w:cs="Arial"/>
          <w:sz w:val="22"/>
          <w:szCs w:val="22"/>
        </w:rPr>
        <w:t>mortalidade materna e infantil</w:t>
      </w:r>
      <w:r w:rsidR="00F3375C" w:rsidRPr="003D2F6B">
        <w:rPr>
          <w:rFonts w:ascii="Roboto" w:hAnsi="Roboto" w:cs="Arial"/>
          <w:b/>
          <w:sz w:val="22"/>
          <w:szCs w:val="22"/>
        </w:rPr>
        <w:t>,</w:t>
      </w:r>
      <w:r w:rsidR="00F3375C" w:rsidRPr="003D2F6B">
        <w:rPr>
          <w:rFonts w:ascii="Roboto" w:hAnsi="Roboto" w:cs="Arial"/>
          <w:sz w:val="22"/>
          <w:szCs w:val="22"/>
        </w:rPr>
        <w:t xml:space="preserve"> maior ocorrência de </w:t>
      </w:r>
      <w:r w:rsidR="00F3375C" w:rsidRPr="003D2F6B">
        <w:rPr>
          <w:rStyle w:val="Forte"/>
          <w:rFonts w:ascii="Roboto" w:eastAsiaTheme="majorEastAsia" w:hAnsi="Roboto" w:cs="Arial"/>
          <w:sz w:val="22"/>
          <w:szCs w:val="22"/>
        </w:rPr>
        <w:t>doenças evitáveis</w:t>
      </w:r>
      <w:r w:rsidR="00F3375C" w:rsidRPr="003D2F6B">
        <w:rPr>
          <w:rFonts w:ascii="Roboto" w:hAnsi="Roboto" w:cs="Arial"/>
          <w:sz w:val="22"/>
          <w:szCs w:val="22"/>
        </w:rPr>
        <w:t xml:space="preserve">, além de </w:t>
      </w:r>
      <w:r w:rsidR="00F3375C" w:rsidRPr="003D2F6B">
        <w:rPr>
          <w:rStyle w:val="Forte"/>
          <w:rFonts w:ascii="Roboto" w:eastAsiaTheme="majorEastAsia" w:hAnsi="Roboto" w:cs="Arial"/>
          <w:sz w:val="22"/>
          <w:szCs w:val="22"/>
        </w:rPr>
        <w:t>barreiras de acesso aos serviços de saúde</w:t>
      </w:r>
      <w:r w:rsidR="00F3375C" w:rsidRPr="003D2F6B">
        <w:rPr>
          <w:rFonts w:ascii="Roboto" w:hAnsi="Roboto" w:cs="Arial"/>
          <w:b/>
          <w:sz w:val="22"/>
          <w:szCs w:val="22"/>
        </w:rPr>
        <w:t>,</w:t>
      </w:r>
      <w:r w:rsidR="00F3375C" w:rsidRPr="003D2F6B">
        <w:rPr>
          <w:rFonts w:ascii="Roboto" w:hAnsi="Roboto" w:cs="Arial"/>
          <w:sz w:val="22"/>
          <w:szCs w:val="22"/>
        </w:rPr>
        <w:t xml:space="preserve"> muitas vezes associadas ao racismo estrutural e institucional. Dessa forma, a </w:t>
      </w:r>
      <w:r w:rsidR="00F3375C" w:rsidRPr="003D2F6B">
        <w:rPr>
          <w:rFonts w:ascii="Roboto" w:hAnsi="Roboto" w:cs="Arial"/>
          <w:sz w:val="22"/>
          <w:szCs w:val="22"/>
        </w:rPr>
        <w:lastRenderedPageBreak/>
        <w:t xml:space="preserve">análise por raça/cor não se limita a uma caracterização demográfica, mas constitui um </w:t>
      </w:r>
      <w:r w:rsidR="00F3375C" w:rsidRPr="003D2F6B">
        <w:rPr>
          <w:rStyle w:val="Forte"/>
          <w:rFonts w:ascii="Roboto" w:eastAsiaTheme="majorEastAsia" w:hAnsi="Roboto" w:cs="Arial"/>
          <w:sz w:val="22"/>
          <w:szCs w:val="22"/>
        </w:rPr>
        <w:t>instrumento estratégico para identificação de iniquidades em saúde</w:t>
      </w:r>
      <w:r w:rsidR="00F3375C" w:rsidRPr="003D2F6B">
        <w:rPr>
          <w:rFonts w:ascii="Roboto" w:hAnsi="Roboto" w:cs="Arial"/>
          <w:b/>
          <w:sz w:val="22"/>
          <w:szCs w:val="22"/>
        </w:rPr>
        <w:t>.</w:t>
      </w:r>
    </w:p>
    <w:p w14:paraId="51D0AFB8" w14:textId="160C8C73" w:rsidR="00F3375C" w:rsidRPr="003D2F6B" w:rsidRDefault="008D12D9" w:rsidP="00BE3292">
      <w:pPr>
        <w:pStyle w:val="NormalWeb"/>
        <w:jc w:val="both"/>
        <w:rPr>
          <w:rFonts w:ascii="Roboto" w:hAnsi="Roboto" w:cs="Arial"/>
          <w:sz w:val="22"/>
          <w:szCs w:val="22"/>
        </w:rPr>
      </w:pPr>
      <w:r w:rsidRPr="003D2F6B">
        <w:rPr>
          <w:rFonts w:ascii="Roboto" w:hAnsi="Roboto" w:cs="Arial"/>
          <w:sz w:val="22"/>
          <w:szCs w:val="22"/>
        </w:rPr>
        <w:tab/>
      </w:r>
      <w:r w:rsidR="00F3375C" w:rsidRPr="003D2F6B">
        <w:rPr>
          <w:rFonts w:ascii="Roboto" w:hAnsi="Roboto" w:cs="Arial"/>
          <w:sz w:val="22"/>
          <w:szCs w:val="22"/>
        </w:rPr>
        <w:t xml:space="preserve">Nesse contexto, o reconhecimento da população negra no território de Bezerros-PE impõe à gestão municipal o fortalecimento de ações alinhadas à </w:t>
      </w:r>
      <w:r w:rsidR="00F3375C" w:rsidRPr="003D2F6B">
        <w:rPr>
          <w:rStyle w:val="Forte"/>
          <w:rFonts w:ascii="Roboto" w:eastAsiaTheme="majorEastAsia" w:hAnsi="Roboto" w:cs="Arial"/>
          <w:sz w:val="22"/>
          <w:szCs w:val="22"/>
        </w:rPr>
        <w:t>Política Nacional de Saúde Integral da População Negra</w:t>
      </w:r>
      <w:r w:rsidR="00F3375C" w:rsidRPr="003D2F6B">
        <w:rPr>
          <w:rFonts w:ascii="Roboto" w:hAnsi="Roboto" w:cs="Arial"/>
          <w:sz w:val="22"/>
          <w:szCs w:val="22"/>
        </w:rPr>
        <w:t>, com a incorporação sistemática do marcador raça/cor nos processos de planejamento, monitoramento e avaliação. Isso inclui a qualificação das equipes de saúde para o enfrentamento do racismo institucional, a priorização de ações de promoção da saúde e prevenção de agravos em territórios mais vulneráveis e o monitoramento de indicadores de saúde estratificados por raça/cor.</w:t>
      </w:r>
    </w:p>
    <w:p w14:paraId="4DF202E7" w14:textId="7A74E6E6" w:rsidR="00F3375C" w:rsidRPr="003D2F6B" w:rsidRDefault="008D12D9" w:rsidP="00BE3292">
      <w:pPr>
        <w:pStyle w:val="NormalWeb"/>
        <w:jc w:val="both"/>
        <w:rPr>
          <w:rFonts w:ascii="Roboto" w:hAnsi="Roboto" w:cs="Arial"/>
          <w:sz w:val="22"/>
          <w:szCs w:val="22"/>
        </w:rPr>
      </w:pPr>
      <w:r w:rsidRPr="003D2F6B">
        <w:rPr>
          <w:rFonts w:ascii="Roboto" w:hAnsi="Roboto" w:cs="Arial"/>
          <w:sz w:val="22"/>
          <w:szCs w:val="22"/>
        </w:rPr>
        <w:tab/>
      </w:r>
      <w:r w:rsidR="00F3375C" w:rsidRPr="003D2F6B">
        <w:rPr>
          <w:rFonts w:ascii="Roboto" w:hAnsi="Roboto" w:cs="Arial"/>
          <w:sz w:val="22"/>
          <w:szCs w:val="22"/>
        </w:rPr>
        <w:t xml:space="preserve">Destaca-se, ainda, de forma positiva, a </w:t>
      </w:r>
      <w:r w:rsidR="00F3375C" w:rsidRPr="003D2F6B">
        <w:rPr>
          <w:rStyle w:val="Forte"/>
          <w:rFonts w:ascii="Roboto" w:eastAsiaTheme="majorEastAsia" w:hAnsi="Roboto" w:cs="Arial"/>
          <w:sz w:val="22"/>
          <w:szCs w:val="22"/>
        </w:rPr>
        <w:t>ausência de registros “Não informado”</w:t>
      </w:r>
      <w:r w:rsidR="00F3375C" w:rsidRPr="003D2F6B">
        <w:rPr>
          <w:rFonts w:ascii="Roboto" w:hAnsi="Roboto" w:cs="Arial"/>
          <w:b/>
          <w:sz w:val="22"/>
          <w:szCs w:val="22"/>
        </w:rPr>
        <w:t>,</w:t>
      </w:r>
      <w:r w:rsidR="00F3375C" w:rsidRPr="003D2F6B">
        <w:rPr>
          <w:rFonts w:ascii="Roboto" w:hAnsi="Roboto" w:cs="Arial"/>
          <w:sz w:val="22"/>
          <w:szCs w:val="22"/>
        </w:rPr>
        <w:t xml:space="preserve"> o que indica boa qualidade do preenchimento desse campo nos cadastros e fortalece a confiabilidade da análise, ampliando a capacidade do município de utilizar essa informação para subsidiar decisões estratégicas, formulação de políticas públicas e consolidação de práticas de cuidado mais justas, inclusivas e equânimes no âmbito do SUS.</w:t>
      </w:r>
    </w:p>
    <w:p w14:paraId="3CAF5A0D" w14:textId="046A312C" w:rsidR="008D12D9" w:rsidRPr="003D2F6B" w:rsidRDefault="008D12D9">
      <w:pPr>
        <w:pStyle w:val="Ttulo1"/>
        <w:numPr>
          <w:ilvl w:val="1"/>
          <w:numId w:val="1"/>
        </w:numPr>
        <w:rPr>
          <w:rFonts w:eastAsia="Times New Roman"/>
          <w:sz w:val="22"/>
          <w:szCs w:val="22"/>
          <w:lang w:eastAsia="pt-BR"/>
        </w:rPr>
      </w:pPr>
      <w:bookmarkStart w:id="6" w:name="_Toc233030155"/>
      <w:r w:rsidRPr="003D2F6B">
        <w:rPr>
          <w:rFonts w:eastAsia="Times New Roman"/>
          <w:sz w:val="22"/>
          <w:szCs w:val="22"/>
          <w:lang w:eastAsia="pt-BR"/>
        </w:rPr>
        <w:t xml:space="preserve">Povos </w:t>
      </w:r>
      <w:r w:rsidR="00410915" w:rsidRPr="003D2F6B">
        <w:rPr>
          <w:rFonts w:eastAsia="Times New Roman"/>
          <w:sz w:val="22"/>
          <w:szCs w:val="22"/>
          <w:lang w:eastAsia="pt-BR"/>
        </w:rPr>
        <w:t>Quilombola</w:t>
      </w:r>
      <w:r w:rsidRPr="003D2F6B">
        <w:rPr>
          <w:rFonts w:eastAsia="Times New Roman"/>
          <w:sz w:val="22"/>
          <w:szCs w:val="22"/>
          <w:lang w:eastAsia="pt-BR"/>
        </w:rPr>
        <w:t>s</w:t>
      </w:r>
      <w:bookmarkEnd w:id="6"/>
    </w:p>
    <w:p w14:paraId="2E1E6D68" w14:textId="6D854F2C" w:rsidR="008D12D9" w:rsidRPr="003D2F6B" w:rsidRDefault="008D12D9" w:rsidP="008D12D9">
      <w:pPr>
        <w:spacing w:before="100" w:beforeAutospacing="1" w:after="100" w:afterAutospacing="1" w:line="240" w:lineRule="auto"/>
        <w:ind w:firstLine="708"/>
        <w:jc w:val="both"/>
        <w:rPr>
          <w:rFonts w:ascii="Roboto" w:eastAsia="Times New Roman" w:hAnsi="Roboto" w:cs="Arial"/>
          <w:lang w:eastAsia="pt-BR"/>
        </w:rPr>
      </w:pPr>
      <w:r w:rsidRPr="003D2F6B">
        <w:rPr>
          <w:rFonts w:ascii="Roboto" w:eastAsia="Times New Roman" w:hAnsi="Roboto" w:cs="Arial"/>
          <w:lang w:eastAsia="pt-BR"/>
        </w:rPr>
        <w:t xml:space="preserve">Os dados do cadastro municipal do </w:t>
      </w:r>
      <w:r w:rsidRPr="003D2F6B">
        <w:rPr>
          <w:rFonts w:ascii="Roboto" w:eastAsia="Times New Roman" w:hAnsi="Roboto" w:cs="Arial"/>
          <w:bCs/>
          <w:lang w:eastAsia="pt-BR"/>
        </w:rPr>
        <w:t>e-SUS APS</w:t>
      </w:r>
      <w:r w:rsidRPr="003D2F6B">
        <w:rPr>
          <w:rFonts w:ascii="Roboto" w:eastAsia="Times New Roman" w:hAnsi="Roboto" w:cs="Arial"/>
          <w:lang w:eastAsia="pt-BR"/>
        </w:rPr>
        <w:t xml:space="preserve"> identificam </w:t>
      </w:r>
      <w:r w:rsidR="00FD5BB2">
        <w:rPr>
          <w:rFonts w:ascii="Roboto" w:eastAsia="Times New Roman" w:hAnsi="Roboto" w:cs="Arial"/>
          <w:bCs/>
          <w:lang w:eastAsia="pt-BR"/>
        </w:rPr>
        <w:t>1</w:t>
      </w:r>
      <w:r w:rsidRPr="003D2F6B">
        <w:rPr>
          <w:rFonts w:ascii="Roboto" w:eastAsia="Times New Roman" w:hAnsi="Roboto" w:cs="Arial"/>
          <w:bCs/>
          <w:lang w:eastAsia="pt-BR"/>
        </w:rPr>
        <w:t xml:space="preserve">27 pessoas autodeclaradas pertencentes a povos </w:t>
      </w:r>
      <w:r w:rsidR="00410915" w:rsidRPr="003D2F6B">
        <w:rPr>
          <w:rFonts w:ascii="Roboto" w:eastAsia="Times New Roman" w:hAnsi="Roboto" w:cs="Arial"/>
          <w:bCs/>
          <w:lang w:eastAsia="pt-BR"/>
        </w:rPr>
        <w:t>Quilombola</w:t>
      </w:r>
      <w:r w:rsidRPr="003D2F6B">
        <w:rPr>
          <w:rFonts w:ascii="Roboto" w:eastAsia="Times New Roman" w:hAnsi="Roboto" w:cs="Arial"/>
          <w:bCs/>
          <w:lang w:eastAsia="pt-BR"/>
        </w:rPr>
        <w:t>s</w:t>
      </w:r>
      <w:r w:rsidRPr="003D2F6B">
        <w:rPr>
          <w:rFonts w:ascii="Roboto" w:eastAsia="Times New Roman" w:hAnsi="Roboto" w:cs="Arial"/>
          <w:lang w:eastAsia="pt-BR"/>
        </w:rPr>
        <w:t xml:space="preserve">, confirmando a </w:t>
      </w:r>
      <w:r w:rsidRPr="003D2F6B">
        <w:rPr>
          <w:rFonts w:ascii="Roboto" w:eastAsia="Times New Roman" w:hAnsi="Roboto" w:cs="Arial"/>
          <w:bCs/>
          <w:lang w:eastAsia="pt-BR"/>
        </w:rPr>
        <w:t xml:space="preserve">existência de comunidade </w:t>
      </w:r>
      <w:r w:rsidR="00410915" w:rsidRPr="003D2F6B">
        <w:rPr>
          <w:rFonts w:ascii="Roboto" w:eastAsia="Times New Roman" w:hAnsi="Roboto" w:cs="Arial"/>
          <w:bCs/>
          <w:lang w:eastAsia="pt-BR"/>
        </w:rPr>
        <w:t>Quilombola</w:t>
      </w:r>
      <w:r w:rsidRPr="003D2F6B">
        <w:rPr>
          <w:rFonts w:ascii="Roboto" w:eastAsia="Times New Roman" w:hAnsi="Roboto" w:cs="Arial"/>
          <w:bCs/>
          <w:lang w:eastAsia="pt-BR"/>
        </w:rPr>
        <w:t xml:space="preserve"> no território de Bezerros-PE</w:t>
      </w:r>
      <w:r w:rsidRPr="003D2F6B">
        <w:rPr>
          <w:rFonts w:ascii="Roboto" w:eastAsia="Times New Roman" w:hAnsi="Roboto" w:cs="Arial"/>
          <w:lang w:eastAsia="pt-BR"/>
        </w:rPr>
        <w:t>. Esse registro representa um avanço importante no reconhecimento da diversidade étnico-racial do município e na qualificação das informações sociodemográficas utilizadas para o planejamento em saúde.</w:t>
      </w:r>
    </w:p>
    <w:p w14:paraId="6057E999" w14:textId="017A43B0" w:rsidR="008D12D9" w:rsidRPr="003D2F6B" w:rsidRDefault="008D12D9" w:rsidP="008D12D9">
      <w:pPr>
        <w:spacing w:before="100" w:beforeAutospacing="1" w:after="100" w:afterAutospacing="1" w:line="240" w:lineRule="auto"/>
        <w:ind w:firstLine="708"/>
        <w:jc w:val="both"/>
        <w:rPr>
          <w:rFonts w:ascii="Roboto" w:eastAsia="Times New Roman" w:hAnsi="Roboto" w:cs="Arial"/>
          <w:lang w:eastAsia="pt-BR"/>
        </w:rPr>
      </w:pPr>
      <w:r w:rsidRPr="003D2F6B">
        <w:rPr>
          <w:rFonts w:ascii="Roboto" w:eastAsia="Times New Roman" w:hAnsi="Roboto" w:cs="Arial"/>
          <w:lang w:eastAsia="pt-BR"/>
        </w:rPr>
        <w:t xml:space="preserve">Embora o número absoluto seja reduzido evidenciamos que esses dados estão sujeitos a alterações devido ao território ser vivo, a presença de população </w:t>
      </w:r>
      <w:r w:rsidR="00410915" w:rsidRPr="003D2F6B">
        <w:rPr>
          <w:rFonts w:ascii="Roboto" w:eastAsia="Times New Roman" w:hAnsi="Roboto" w:cs="Arial"/>
          <w:lang w:eastAsia="pt-BR"/>
        </w:rPr>
        <w:t>Quilombola</w:t>
      </w:r>
      <w:r w:rsidRPr="003D2F6B">
        <w:rPr>
          <w:rFonts w:ascii="Roboto" w:eastAsia="Times New Roman" w:hAnsi="Roboto" w:cs="Arial"/>
          <w:lang w:eastAsia="pt-BR"/>
        </w:rPr>
        <w:t xml:space="preserve"> no território possui </w:t>
      </w:r>
      <w:r w:rsidRPr="003D2F6B">
        <w:rPr>
          <w:rFonts w:ascii="Roboto" w:eastAsia="Times New Roman" w:hAnsi="Roboto" w:cs="Arial"/>
          <w:bCs/>
          <w:lang w:eastAsia="pt-BR"/>
        </w:rPr>
        <w:t>relevância estratégica para a gestão do SUS</w:t>
      </w:r>
      <w:r w:rsidRPr="003D2F6B">
        <w:rPr>
          <w:rFonts w:ascii="Roboto" w:eastAsia="Times New Roman" w:hAnsi="Roboto" w:cs="Arial"/>
          <w:lang w:eastAsia="pt-BR"/>
        </w:rPr>
        <w:t xml:space="preserve">, uma vez que esses grupos historicamente vivenciam </w:t>
      </w:r>
      <w:r w:rsidRPr="003D2F6B">
        <w:rPr>
          <w:rFonts w:ascii="Roboto" w:eastAsia="Times New Roman" w:hAnsi="Roboto" w:cs="Arial"/>
          <w:bCs/>
          <w:lang w:eastAsia="pt-BR"/>
        </w:rPr>
        <w:t>maior vulnerabilidade social, econômica e sanitária</w:t>
      </w:r>
      <w:r w:rsidRPr="003D2F6B">
        <w:rPr>
          <w:rFonts w:ascii="Roboto" w:eastAsia="Times New Roman" w:hAnsi="Roboto" w:cs="Arial"/>
          <w:lang w:eastAsia="pt-BR"/>
        </w:rPr>
        <w:t>, associada a desigualdades no acesso aos serviços públicos, inclusive de saúde.</w:t>
      </w:r>
    </w:p>
    <w:p w14:paraId="27A982FA" w14:textId="2F6AEC9D" w:rsidR="008D12D9" w:rsidRPr="003D2F6B" w:rsidRDefault="008D12D9" w:rsidP="008D12D9">
      <w:pPr>
        <w:spacing w:before="100" w:beforeAutospacing="1" w:after="100" w:afterAutospacing="1" w:line="240" w:lineRule="auto"/>
        <w:ind w:firstLine="360"/>
        <w:jc w:val="both"/>
        <w:rPr>
          <w:rFonts w:ascii="Roboto" w:eastAsia="Times New Roman" w:hAnsi="Roboto" w:cs="Arial"/>
          <w:lang w:eastAsia="pt-BR"/>
        </w:rPr>
      </w:pPr>
      <w:r w:rsidRPr="003D2F6B">
        <w:rPr>
          <w:rFonts w:ascii="Roboto" w:eastAsia="Times New Roman" w:hAnsi="Roboto" w:cs="Arial"/>
          <w:lang w:eastAsia="pt-BR"/>
        </w:rPr>
        <w:t xml:space="preserve">A população </w:t>
      </w:r>
      <w:r w:rsidR="00410915" w:rsidRPr="003D2F6B">
        <w:rPr>
          <w:rFonts w:ascii="Roboto" w:eastAsia="Times New Roman" w:hAnsi="Roboto" w:cs="Arial"/>
          <w:lang w:eastAsia="pt-BR"/>
        </w:rPr>
        <w:t>Quilombola</w:t>
      </w:r>
      <w:r w:rsidRPr="003D2F6B">
        <w:rPr>
          <w:rFonts w:ascii="Roboto" w:eastAsia="Times New Roman" w:hAnsi="Roboto" w:cs="Arial"/>
          <w:lang w:eastAsia="pt-BR"/>
        </w:rPr>
        <w:t xml:space="preserve"> está frequentemente exposta a </w:t>
      </w:r>
      <w:r w:rsidRPr="003D2F6B">
        <w:rPr>
          <w:rFonts w:ascii="Roboto" w:eastAsia="Times New Roman" w:hAnsi="Roboto" w:cs="Arial"/>
          <w:bCs/>
          <w:lang w:eastAsia="pt-BR"/>
        </w:rPr>
        <w:t>determinantes sociais desfavoráveis</w:t>
      </w:r>
      <w:r w:rsidRPr="003D2F6B">
        <w:rPr>
          <w:rFonts w:ascii="Roboto" w:eastAsia="Times New Roman" w:hAnsi="Roboto" w:cs="Arial"/>
          <w:lang w:eastAsia="pt-BR"/>
        </w:rPr>
        <w:t>, como:</w:t>
      </w:r>
    </w:p>
    <w:p w14:paraId="2D1275FB" w14:textId="77777777" w:rsidR="008D12D9" w:rsidRPr="003D2F6B" w:rsidRDefault="008D12D9">
      <w:pPr>
        <w:numPr>
          <w:ilvl w:val="0"/>
          <w:numId w:val="24"/>
        </w:num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maior dificuldade de acesso geográfico aos serviços de saúde;</w:t>
      </w:r>
    </w:p>
    <w:p w14:paraId="3844EAC3" w14:textId="77777777" w:rsidR="008D12D9" w:rsidRPr="003D2F6B" w:rsidRDefault="008D12D9">
      <w:pPr>
        <w:numPr>
          <w:ilvl w:val="0"/>
          <w:numId w:val="24"/>
        </w:num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limitações no saneamento básico;</w:t>
      </w:r>
    </w:p>
    <w:p w14:paraId="46EF06BE" w14:textId="77777777" w:rsidR="008D12D9" w:rsidRPr="003D2F6B" w:rsidRDefault="008D12D9">
      <w:pPr>
        <w:numPr>
          <w:ilvl w:val="0"/>
          <w:numId w:val="24"/>
        </w:num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insegurança alimentar;</w:t>
      </w:r>
    </w:p>
    <w:p w14:paraId="5AE280F0" w14:textId="77777777" w:rsidR="008D12D9" w:rsidRPr="003D2F6B" w:rsidRDefault="008D12D9">
      <w:pPr>
        <w:numPr>
          <w:ilvl w:val="0"/>
          <w:numId w:val="24"/>
        </w:num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menor acesso à educação e à renda;</w:t>
      </w:r>
    </w:p>
    <w:p w14:paraId="3E794FD4" w14:textId="77777777" w:rsidR="008D12D9" w:rsidRPr="003D2F6B" w:rsidRDefault="008D12D9">
      <w:pPr>
        <w:numPr>
          <w:ilvl w:val="0"/>
          <w:numId w:val="24"/>
        </w:num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maior risco de agravos evitáveis e doenças crônicas.</w:t>
      </w:r>
    </w:p>
    <w:p w14:paraId="6F99A3E6" w14:textId="19061AE4" w:rsidR="008D12D9" w:rsidRDefault="008D12D9" w:rsidP="008D12D9">
      <w:pPr>
        <w:spacing w:before="100" w:beforeAutospacing="1" w:after="100" w:afterAutospacing="1" w:line="240" w:lineRule="auto"/>
        <w:ind w:firstLine="360"/>
        <w:jc w:val="both"/>
        <w:rPr>
          <w:rFonts w:ascii="Roboto" w:eastAsia="Times New Roman" w:hAnsi="Roboto" w:cs="Arial"/>
          <w:lang w:eastAsia="pt-BR"/>
        </w:rPr>
      </w:pPr>
      <w:r w:rsidRPr="003D2F6B">
        <w:rPr>
          <w:rFonts w:ascii="Roboto" w:eastAsia="Times New Roman" w:hAnsi="Roboto" w:cs="Arial"/>
          <w:lang w:eastAsia="pt-BR"/>
        </w:rPr>
        <w:t xml:space="preserve">Esses fatores reforçam a necessidade de um </w:t>
      </w:r>
      <w:r w:rsidRPr="003D2F6B">
        <w:rPr>
          <w:rFonts w:ascii="Roboto" w:eastAsia="Times New Roman" w:hAnsi="Roboto" w:cs="Arial"/>
          <w:bCs/>
          <w:lang w:eastAsia="pt-BR"/>
        </w:rPr>
        <w:t>olhar diferenciado e equitativo</w:t>
      </w:r>
      <w:r w:rsidRPr="003D2F6B">
        <w:rPr>
          <w:rFonts w:ascii="Roboto" w:eastAsia="Times New Roman" w:hAnsi="Roboto" w:cs="Arial"/>
          <w:lang w:eastAsia="pt-BR"/>
        </w:rPr>
        <w:t xml:space="preserve">, conforme preconiza o SUS, não apenas reconhecendo a existência da comunidade </w:t>
      </w:r>
      <w:r w:rsidR="00410915" w:rsidRPr="003D2F6B">
        <w:rPr>
          <w:rFonts w:ascii="Roboto" w:eastAsia="Times New Roman" w:hAnsi="Roboto" w:cs="Arial"/>
          <w:lang w:eastAsia="pt-BR"/>
        </w:rPr>
        <w:t>Quilombola</w:t>
      </w:r>
      <w:r w:rsidRPr="003D2F6B">
        <w:rPr>
          <w:rFonts w:ascii="Roboto" w:eastAsia="Times New Roman" w:hAnsi="Roboto" w:cs="Arial"/>
          <w:lang w:eastAsia="pt-BR"/>
        </w:rPr>
        <w:t>, mas incorporando suas especificidades culturais, territoriais e sociais nas ações da Rede de Atenção à Saúde.</w:t>
      </w:r>
    </w:p>
    <w:p w14:paraId="769A3332" w14:textId="77777777" w:rsidR="00D82F7F" w:rsidRDefault="00D82F7F" w:rsidP="008D12D9">
      <w:pPr>
        <w:spacing w:before="100" w:beforeAutospacing="1" w:after="100" w:afterAutospacing="1" w:line="240" w:lineRule="auto"/>
        <w:ind w:firstLine="360"/>
        <w:jc w:val="both"/>
        <w:rPr>
          <w:rFonts w:ascii="Roboto" w:eastAsia="Times New Roman" w:hAnsi="Roboto" w:cs="Arial"/>
          <w:lang w:eastAsia="pt-BR"/>
        </w:rPr>
      </w:pPr>
    </w:p>
    <w:p w14:paraId="7F13C33D" w14:textId="77777777" w:rsidR="00D82F7F" w:rsidRDefault="00D82F7F" w:rsidP="008D12D9">
      <w:pPr>
        <w:spacing w:before="100" w:beforeAutospacing="1" w:after="100" w:afterAutospacing="1" w:line="240" w:lineRule="auto"/>
        <w:ind w:firstLine="360"/>
        <w:jc w:val="both"/>
        <w:rPr>
          <w:rFonts w:ascii="Roboto" w:eastAsia="Times New Roman" w:hAnsi="Roboto" w:cs="Arial"/>
          <w:lang w:eastAsia="pt-BR"/>
        </w:rPr>
      </w:pPr>
    </w:p>
    <w:p w14:paraId="47B4B210" w14:textId="77777777" w:rsidR="00D82F7F" w:rsidRDefault="00D82F7F" w:rsidP="008D12D9">
      <w:pPr>
        <w:spacing w:before="100" w:beforeAutospacing="1" w:after="100" w:afterAutospacing="1" w:line="240" w:lineRule="auto"/>
        <w:ind w:firstLine="360"/>
        <w:jc w:val="both"/>
        <w:rPr>
          <w:rFonts w:ascii="Roboto" w:eastAsia="Times New Roman" w:hAnsi="Roboto" w:cs="Arial"/>
          <w:lang w:eastAsia="pt-BR"/>
        </w:rPr>
      </w:pPr>
    </w:p>
    <w:p w14:paraId="0E939437" w14:textId="77777777" w:rsidR="00D82F7F" w:rsidRDefault="00D82F7F" w:rsidP="008D12D9">
      <w:pPr>
        <w:spacing w:before="100" w:beforeAutospacing="1" w:after="100" w:afterAutospacing="1" w:line="240" w:lineRule="auto"/>
        <w:ind w:firstLine="360"/>
        <w:jc w:val="both"/>
        <w:rPr>
          <w:rFonts w:ascii="Roboto" w:eastAsia="Times New Roman" w:hAnsi="Roboto" w:cs="Arial"/>
          <w:lang w:eastAsia="pt-BR"/>
        </w:rPr>
      </w:pPr>
    </w:p>
    <w:p w14:paraId="7B3B5761" w14:textId="77777777" w:rsidR="00D82F7F" w:rsidRPr="003D2F6B" w:rsidRDefault="00D82F7F" w:rsidP="008D12D9">
      <w:pPr>
        <w:spacing w:before="100" w:beforeAutospacing="1" w:after="100" w:afterAutospacing="1" w:line="240" w:lineRule="auto"/>
        <w:ind w:firstLine="360"/>
        <w:jc w:val="both"/>
        <w:rPr>
          <w:rFonts w:ascii="Roboto" w:eastAsia="Times New Roman" w:hAnsi="Roboto" w:cs="Arial"/>
          <w:lang w:eastAsia="pt-BR"/>
        </w:rPr>
      </w:pPr>
    </w:p>
    <w:p w14:paraId="53445F15" w14:textId="734E615C" w:rsidR="00E13251" w:rsidRPr="003D2F6B" w:rsidRDefault="00F16B3C">
      <w:pPr>
        <w:pStyle w:val="Ttulo1"/>
        <w:numPr>
          <w:ilvl w:val="1"/>
          <w:numId w:val="1"/>
        </w:numPr>
        <w:rPr>
          <w:b w:val="0"/>
          <w:bCs/>
          <w:sz w:val="22"/>
          <w:szCs w:val="22"/>
        </w:rPr>
      </w:pPr>
      <w:bookmarkStart w:id="7" w:name="_Toc233030156"/>
      <w:r w:rsidRPr="003D2F6B">
        <w:rPr>
          <w:b w:val="0"/>
          <w:bCs/>
          <w:sz w:val="22"/>
          <w:szCs w:val="22"/>
        </w:rPr>
        <w:t>EDUCAÇÃO</w:t>
      </w:r>
      <w:bookmarkEnd w:id="7"/>
    </w:p>
    <w:p w14:paraId="4FEB17ED" w14:textId="3466FAAF" w:rsidR="007303E6" w:rsidRDefault="005F71FB" w:rsidP="00E13251">
      <w:pPr>
        <w:rPr>
          <w:rFonts w:ascii="Roboto" w:hAnsi="Roboto"/>
          <w:b/>
          <w:bCs/>
        </w:rPr>
      </w:pPr>
      <w:r w:rsidRPr="003D2F6B">
        <w:rPr>
          <w:rFonts w:ascii="Roboto" w:hAnsi="Roboto"/>
          <w:b/>
          <w:bCs/>
        </w:rPr>
        <w:t>Quadro 0</w:t>
      </w:r>
      <w:r w:rsidR="00FD5BB2">
        <w:rPr>
          <w:rFonts w:ascii="Roboto" w:hAnsi="Roboto"/>
          <w:b/>
          <w:bCs/>
        </w:rPr>
        <w:t>1</w:t>
      </w:r>
      <w:r w:rsidRPr="003D2F6B">
        <w:rPr>
          <w:rFonts w:ascii="Roboto" w:hAnsi="Roboto"/>
          <w:b/>
          <w:bCs/>
        </w:rPr>
        <w:t xml:space="preserve">: </w:t>
      </w:r>
      <w:r w:rsidRPr="003D2F6B">
        <w:rPr>
          <w:rFonts w:ascii="Roboto" w:hAnsi="Roboto"/>
        </w:rPr>
        <w:t>Informações sobre a educação no município de Bezerros.</w:t>
      </w:r>
    </w:p>
    <w:tbl>
      <w:tblPr>
        <w:tblW w:w="8706" w:type="dxa"/>
        <w:tblCellMar>
          <w:top w:w="15" w:type="dxa"/>
          <w:left w:w="15" w:type="dxa"/>
          <w:bottom w:w="15" w:type="dxa"/>
          <w:right w:w="15" w:type="dxa"/>
        </w:tblCellMar>
        <w:tblLook w:val="04A0" w:firstRow="1" w:lastRow="0" w:firstColumn="1" w:lastColumn="0" w:noHBand="0" w:noVBand="1"/>
      </w:tblPr>
      <w:tblGrid>
        <w:gridCol w:w="2199"/>
        <w:gridCol w:w="2585"/>
        <w:gridCol w:w="1138"/>
        <w:gridCol w:w="2784"/>
      </w:tblGrid>
      <w:tr w:rsidR="007303E6" w:rsidRPr="007303E6" w14:paraId="537FFD53" w14:textId="77777777">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6EDCDED2"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Indicador</w:t>
            </w:r>
          </w:p>
        </w:tc>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2A5D1859"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Segmento</w:t>
            </w:r>
          </w:p>
        </w:tc>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507BE420"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Ano</w:t>
            </w:r>
          </w:p>
        </w:tc>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3BEB78A4"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Desempenho / Matrículas</w:t>
            </w:r>
          </w:p>
        </w:tc>
      </w:tr>
      <w:tr w:rsidR="007303E6" w:rsidRPr="007303E6" w14:paraId="6BB7BD0E" w14:textId="77777777">
        <w:tc>
          <w:tcPr>
            <w:tcW w:w="0" w:type="auto"/>
            <w:vMerge w:val="restart"/>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70263982" w14:textId="77777777" w:rsidR="007303E6" w:rsidRPr="007303E6" w:rsidRDefault="007303E6" w:rsidP="007303E6">
            <w:pPr>
              <w:rPr>
                <w:rFonts w:ascii="Roboto" w:hAnsi="Roboto"/>
                <w:b/>
                <w:bCs/>
              </w:rPr>
            </w:pPr>
            <w:r w:rsidRPr="007303E6">
              <w:rPr>
                <w:rFonts w:ascii="Roboto" w:hAnsi="Roboto"/>
                <w:b/>
                <w:bCs/>
              </w:rPr>
              <w:t>Índice IDEB</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057920B3" w14:textId="77777777" w:rsidR="007303E6" w:rsidRPr="007303E6" w:rsidRDefault="007303E6" w:rsidP="007303E6">
            <w:pPr>
              <w:rPr>
                <w:rFonts w:ascii="Roboto" w:hAnsi="Roboto"/>
                <w:b/>
                <w:bCs/>
              </w:rPr>
            </w:pPr>
            <w:r w:rsidRPr="007303E6">
              <w:rPr>
                <w:rFonts w:ascii="Roboto" w:hAnsi="Roboto"/>
                <w:b/>
                <w:bCs/>
              </w:rPr>
              <w:t>Anos Iniciais (Rede Pública)</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12E818DF" w14:textId="7633C930" w:rsidR="007303E6" w:rsidRPr="007303E6" w:rsidRDefault="007303E6" w:rsidP="007303E6">
            <w:pPr>
              <w:rPr>
                <w:rFonts w:ascii="Roboto" w:hAnsi="Roboto"/>
                <w:b/>
                <w:bCs/>
              </w:rPr>
            </w:pPr>
            <w:r w:rsidRPr="007303E6">
              <w:rPr>
                <w:rFonts w:ascii="Roboto" w:hAnsi="Roboto"/>
                <w:b/>
                <w:bCs/>
              </w:rPr>
              <w:t>202</w:t>
            </w:r>
            <w:r w:rsidR="00FD5BB2">
              <w:rPr>
                <w:rFonts w:ascii="Roboto" w:hAnsi="Roboto"/>
                <w:b/>
                <w:bCs/>
              </w:rPr>
              <w:t>1</w:t>
            </w:r>
            <w:r w:rsidRPr="007303E6">
              <w:rPr>
                <w:rFonts w:ascii="Roboto" w:hAnsi="Roboto"/>
                <w:b/>
                <w:bCs/>
              </w:rPr>
              <w:br/>
              <w:t>2023</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6D0ECC12" w14:textId="77777777" w:rsidR="007303E6" w:rsidRPr="007303E6" w:rsidRDefault="007303E6" w:rsidP="007303E6">
            <w:pPr>
              <w:rPr>
                <w:rFonts w:ascii="Roboto" w:hAnsi="Roboto"/>
                <w:b/>
                <w:bCs/>
              </w:rPr>
            </w:pPr>
            <w:r w:rsidRPr="007303E6">
              <w:rPr>
                <w:rFonts w:ascii="Roboto" w:hAnsi="Roboto"/>
                <w:b/>
                <w:bCs/>
              </w:rPr>
              <w:t>Nota: 5,6 | Meta: 5,5</w:t>
            </w:r>
            <w:r w:rsidRPr="007303E6">
              <w:rPr>
                <w:rFonts w:ascii="Roboto" w:hAnsi="Roboto"/>
                <w:b/>
                <w:bCs/>
              </w:rPr>
              <w:br/>
              <w:t>Nota: 5,4 | Meta: Ciclo Encerrado</w:t>
            </w:r>
          </w:p>
        </w:tc>
      </w:tr>
      <w:tr w:rsidR="007303E6" w:rsidRPr="007303E6" w14:paraId="2497D4DB" w14:textId="77777777">
        <w:tc>
          <w:tcPr>
            <w:tcW w:w="0" w:type="auto"/>
            <w:vMerge/>
            <w:tcBorders>
              <w:top w:val="single" w:sz="6" w:space="0" w:color="B2DFDB"/>
              <w:left w:val="single" w:sz="6" w:space="0" w:color="B2DFDB"/>
              <w:bottom w:val="single" w:sz="6" w:space="0" w:color="B2DFDB"/>
              <w:right w:val="single" w:sz="6" w:space="0" w:color="B2DFDB"/>
            </w:tcBorders>
            <w:vAlign w:val="center"/>
            <w:hideMark/>
          </w:tcPr>
          <w:p w14:paraId="02DCBF4C" w14:textId="77777777" w:rsidR="007303E6" w:rsidRPr="007303E6" w:rsidRDefault="007303E6" w:rsidP="007303E6">
            <w:pPr>
              <w:rPr>
                <w:rFonts w:ascii="Roboto" w:hAnsi="Roboto"/>
                <w:b/>
                <w:bCs/>
              </w:rPr>
            </w:pP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69A367CD" w14:textId="77777777" w:rsidR="007303E6" w:rsidRPr="007303E6" w:rsidRDefault="007303E6" w:rsidP="007303E6">
            <w:pPr>
              <w:rPr>
                <w:rFonts w:ascii="Roboto" w:hAnsi="Roboto"/>
                <w:b/>
                <w:bCs/>
              </w:rPr>
            </w:pPr>
            <w:r w:rsidRPr="007303E6">
              <w:rPr>
                <w:rFonts w:ascii="Roboto" w:hAnsi="Roboto"/>
                <w:b/>
                <w:bCs/>
              </w:rPr>
              <w:t>Anos Finais (Rede Pública)</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3CD20F39" w14:textId="6DE6B054" w:rsidR="007303E6" w:rsidRPr="007303E6" w:rsidRDefault="007303E6" w:rsidP="007303E6">
            <w:pPr>
              <w:rPr>
                <w:rFonts w:ascii="Roboto" w:hAnsi="Roboto"/>
                <w:b/>
                <w:bCs/>
              </w:rPr>
            </w:pPr>
            <w:r w:rsidRPr="007303E6">
              <w:rPr>
                <w:rFonts w:ascii="Roboto" w:hAnsi="Roboto"/>
                <w:b/>
                <w:bCs/>
              </w:rPr>
              <w:t>202</w:t>
            </w:r>
            <w:r w:rsidR="00FD5BB2">
              <w:rPr>
                <w:rFonts w:ascii="Roboto" w:hAnsi="Roboto"/>
                <w:b/>
                <w:bCs/>
              </w:rPr>
              <w:t>1</w:t>
            </w:r>
            <w:r w:rsidRPr="007303E6">
              <w:rPr>
                <w:rFonts w:ascii="Roboto" w:hAnsi="Roboto"/>
                <w:b/>
                <w:bCs/>
              </w:rPr>
              <w:br/>
              <w:t>2023</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619ECFD4" w14:textId="2735D048" w:rsidR="007303E6" w:rsidRPr="007303E6" w:rsidRDefault="007303E6" w:rsidP="007303E6">
            <w:pPr>
              <w:rPr>
                <w:rFonts w:ascii="Roboto" w:hAnsi="Roboto"/>
                <w:b/>
                <w:bCs/>
              </w:rPr>
            </w:pPr>
            <w:r w:rsidRPr="007303E6">
              <w:rPr>
                <w:rFonts w:ascii="Roboto" w:hAnsi="Roboto"/>
                <w:b/>
                <w:bCs/>
              </w:rPr>
              <w:t>Nota: 5,</w:t>
            </w:r>
            <w:r w:rsidR="00FD5BB2">
              <w:rPr>
                <w:rFonts w:ascii="Roboto" w:hAnsi="Roboto"/>
                <w:b/>
                <w:bCs/>
              </w:rPr>
              <w:t>1</w:t>
            </w:r>
            <w:r w:rsidRPr="007303E6">
              <w:rPr>
                <w:rFonts w:ascii="Roboto" w:hAnsi="Roboto"/>
                <w:b/>
                <w:bCs/>
              </w:rPr>
              <w:t xml:space="preserve"> | Meta: 4,6</w:t>
            </w:r>
            <w:r w:rsidRPr="007303E6">
              <w:rPr>
                <w:rFonts w:ascii="Roboto" w:hAnsi="Roboto"/>
                <w:b/>
                <w:bCs/>
              </w:rPr>
              <w:br/>
              <w:t>Nota: 4,6 | Meta: Ciclo Encerrado</w:t>
            </w:r>
          </w:p>
        </w:tc>
      </w:tr>
      <w:tr w:rsidR="007303E6" w:rsidRPr="007303E6" w14:paraId="3820EEE6" w14:textId="77777777">
        <w:tc>
          <w:tcPr>
            <w:tcW w:w="0" w:type="auto"/>
            <w:vMerge w:val="restart"/>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6FCD8B0E" w14:textId="77777777" w:rsidR="007303E6" w:rsidRPr="007303E6" w:rsidRDefault="007303E6" w:rsidP="007303E6">
            <w:pPr>
              <w:rPr>
                <w:rFonts w:ascii="Roboto" w:hAnsi="Roboto"/>
                <w:b/>
                <w:bCs/>
              </w:rPr>
            </w:pPr>
            <w:r w:rsidRPr="007303E6">
              <w:rPr>
                <w:rFonts w:ascii="Roboto" w:hAnsi="Roboto"/>
                <w:b/>
                <w:bCs/>
              </w:rPr>
              <w:t>Nº de alunos matriculados</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3B5C8C73" w14:textId="77777777" w:rsidR="007303E6" w:rsidRPr="007303E6" w:rsidRDefault="007303E6" w:rsidP="007303E6">
            <w:pPr>
              <w:rPr>
                <w:rFonts w:ascii="Roboto" w:hAnsi="Roboto"/>
                <w:b/>
                <w:bCs/>
              </w:rPr>
            </w:pPr>
            <w:r w:rsidRPr="007303E6">
              <w:rPr>
                <w:rFonts w:ascii="Roboto" w:hAnsi="Roboto"/>
                <w:b/>
                <w:bCs/>
              </w:rPr>
              <w:t>Ensino Infantil</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6884F510" w14:textId="2883B28B" w:rsidR="007303E6" w:rsidRPr="007303E6" w:rsidRDefault="007303E6" w:rsidP="007303E6">
            <w:pPr>
              <w:rPr>
                <w:rFonts w:ascii="Roboto" w:hAnsi="Roboto"/>
                <w:b/>
                <w:bCs/>
              </w:rPr>
            </w:pPr>
            <w:r w:rsidRPr="007303E6">
              <w:rPr>
                <w:rFonts w:ascii="Roboto" w:hAnsi="Roboto"/>
                <w:b/>
                <w:bCs/>
              </w:rPr>
              <w:t>2020</w:t>
            </w:r>
            <w:r w:rsidRPr="007303E6">
              <w:rPr>
                <w:rFonts w:ascii="Roboto" w:hAnsi="Roboto"/>
                <w:b/>
                <w:bCs/>
              </w:rPr>
              <w:br/>
              <w:t>202</w:t>
            </w:r>
            <w:r w:rsidR="00FD5BB2">
              <w:rPr>
                <w:rFonts w:ascii="Roboto" w:hAnsi="Roboto"/>
                <w:b/>
                <w:bCs/>
              </w:rPr>
              <w:t>1</w:t>
            </w:r>
            <w:r w:rsidRPr="007303E6">
              <w:rPr>
                <w:rFonts w:ascii="Roboto" w:hAnsi="Roboto"/>
                <w:b/>
                <w:bCs/>
              </w:rPr>
              <w:br/>
              <w:t>2022</w:t>
            </w:r>
            <w:r w:rsidRPr="007303E6">
              <w:rPr>
                <w:rFonts w:ascii="Roboto" w:hAnsi="Roboto"/>
                <w:b/>
                <w:bCs/>
              </w:rPr>
              <w:br/>
              <w:t>2023</w:t>
            </w:r>
            <w:r w:rsidRPr="007303E6">
              <w:rPr>
                <w:rFonts w:ascii="Roboto" w:hAnsi="Roboto"/>
                <w:b/>
                <w:bCs/>
              </w:rPr>
              <w:br/>
              <w:t>2024</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4FBA461F" w14:textId="0EC1D0E9" w:rsidR="007303E6" w:rsidRPr="007303E6" w:rsidRDefault="007303E6" w:rsidP="007303E6">
            <w:pPr>
              <w:rPr>
                <w:rFonts w:ascii="Roboto" w:hAnsi="Roboto"/>
                <w:b/>
                <w:bCs/>
              </w:rPr>
            </w:pPr>
            <w:r w:rsidRPr="007303E6">
              <w:rPr>
                <w:rFonts w:ascii="Roboto" w:hAnsi="Roboto"/>
                <w:b/>
                <w:bCs/>
              </w:rPr>
              <w:t xml:space="preserve">Total: </w:t>
            </w:r>
            <w:r w:rsidR="00FD5BB2">
              <w:rPr>
                <w:rFonts w:ascii="Roboto" w:hAnsi="Roboto"/>
                <w:b/>
                <w:bCs/>
              </w:rPr>
              <w:t>1</w:t>
            </w:r>
            <w:r w:rsidRPr="007303E6">
              <w:rPr>
                <w:rFonts w:ascii="Roboto" w:hAnsi="Roboto"/>
                <w:b/>
                <w:bCs/>
              </w:rPr>
              <w:t>.256</w:t>
            </w:r>
            <w:r w:rsidRPr="007303E6">
              <w:rPr>
                <w:rFonts w:ascii="Roboto" w:hAnsi="Roboto"/>
                <w:b/>
                <w:bCs/>
              </w:rPr>
              <w:br/>
              <w:t xml:space="preserve">Total: </w:t>
            </w:r>
            <w:r w:rsidR="00FD5BB2">
              <w:rPr>
                <w:rFonts w:ascii="Roboto" w:hAnsi="Roboto"/>
                <w:b/>
                <w:bCs/>
              </w:rPr>
              <w:t>1</w:t>
            </w:r>
            <w:r w:rsidRPr="007303E6">
              <w:rPr>
                <w:rFonts w:ascii="Roboto" w:hAnsi="Roboto"/>
                <w:b/>
                <w:bCs/>
              </w:rPr>
              <w:t>.</w:t>
            </w:r>
            <w:r w:rsidR="00FD5BB2">
              <w:rPr>
                <w:rFonts w:ascii="Roboto" w:hAnsi="Roboto"/>
                <w:b/>
                <w:bCs/>
              </w:rPr>
              <w:t>1</w:t>
            </w:r>
            <w:r w:rsidRPr="007303E6">
              <w:rPr>
                <w:rFonts w:ascii="Roboto" w:hAnsi="Roboto"/>
                <w:b/>
                <w:bCs/>
              </w:rPr>
              <w:t>73</w:t>
            </w:r>
            <w:r w:rsidRPr="007303E6">
              <w:rPr>
                <w:rFonts w:ascii="Roboto" w:hAnsi="Roboto"/>
                <w:b/>
                <w:bCs/>
              </w:rPr>
              <w:br/>
              <w:t xml:space="preserve">Total: </w:t>
            </w:r>
            <w:r w:rsidR="00FD5BB2">
              <w:rPr>
                <w:rFonts w:ascii="Roboto" w:hAnsi="Roboto"/>
                <w:b/>
                <w:bCs/>
              </w:rPr>
              <w:t>1</w:t>
            </w:r>
            <w:r w:rsidRPr="007303E6">
              <w:rPr>
                <w:rFonts w:ascii="Roboto" w:hAnsi="Roboto"/>
                <w:b/>
                <w:bCs/>
              </w:rPr>
              <w:t>.</w:t>
            </w:r>
            <w:r w:rsidR="00FD5BB2">
              <w:rPr>
                <w:rFonts w:ascii="Roboto" w:hAnsi="Roboto"/>
                <w:b/>
                <w:bCs/>
              </w:rPr>
              <w:t>1</w:t>
            </w:r>
            <w:r w:rsidRPr="007303E6">
              <w:rPr>
                <w:rFonts w:ascii="Roboto" w:hAnsi="Roboto"/>
                <w:b/>
                <w:bCs/>
              </w:rPr>
              <w:t>46</w:t>
            </w:r>
            <w:r w:rsidRPr="007303E6">
              <w:rPr>
                <w:rFonts w:ascii="Roboto" w:hAnsi="Roboto"/>
                <w:b/>
                <w:bCs/>
              </w:rPr>
              <w:br/>
              <w:t xml:space="preserve">Total: </w:t>
            </w:r>
            <w:r w:rsidR="00FD5BB2">
              <w:rPr>
                <w:rFonts w:ascii="Roboto" w:hAnsi="Roboto"/>
                <w:b/>
                <w:bCs/>
              </w:rPr>
              <w:t>1</w:t>
            </w:r>
            <w:r w:rsidRPr="007303E6">
              <w:rPr>
                <w:rFonts w:ascii="Roboto" w:hAnsi="Roboto"/>
                <w:b/>
                <w:bCs/>
              </w:rPr>
              <w:t>.32</w:t>
            </w:r>
            <w:r w:rsidR="00FD5BB2">
              <w:rPr>
                <w:rFonts w:ascii="Roboto" w:hAnsi="Roboto"/>
                <w:b/>
                <w:bCs/>
              </w:rPr>
              <w:t>1</w:t>
            </w:r>
            <w:r w:rsidRPr="007303E6">
              <w:rPr>
                <w:rFonts w:ascii="Roboto" w:hAnsi="Roboto"/>
                <w:b/>
                <w:bCs/>
              </w:rPr>
              <w:br/>
              <w:t xml:space="preserve">Total: </w:t>
            </w:r>
            <w:r w:rsidR="00FD5BB2">
              <w:rPr>
                <w:rFonts w:ascii="Roboto" w:hAnsi="Roboto"/>
                <w:b/>
                <w:bCs/>
              </w:rPr>
              <w:t>1</w:t>
            </w:r>
            <w:r w:rsidRPr="007303E6">
              <w:rPr>
                <w:rFonts w:ascii="Roboto" w:hAnsi="Roboto"/>
                <w:b/>
                <w:bCs/>
              </w:rPr>
              <w:t>.363</w:t>
            </w:r>
          </w:p>
        </w:tc>
      </w:tr>
      <w:tr w:rsidR="007303E6" w:rsidRPr="007303E6" w14:paraId="0D38D3D5" w14:textId="77777777">
        <w:tc>
          <w:tcPr>
            <w:tcW w:w="0" w:type="auto"/>
            <w:vMerge/>
            <w:tcBorders>
              <w:top w:val="single" w:sz="6" w:space="0" w:color="B2DFDB"/>
              <w:left w:val="single" w:sz="6" w:space="0" w:color="B2DFDB"/>
              <w:bottom w:val="single" w:sz="6" w:space="0" w:color="B2DFDB"/>
              <w:right w:val="single" w:sz="6" w:space="0" w:color="B2DFDB"/>
            </w:tcBorders>
            <w:vAlign w:val="center"/>
            <w:hideMark/>
          </w:tcPr>
          <w:p w14:paraId="6279CD03" w14:textId="77777777" w:rsidR="007303E6" w:rsidRPr="007303E6" w:rsidRDefault="007303E6" w:rsidP="007303E6">
            <w:pPr>
              <w:rPr>
                <w:rFonts w:ascii="Roboto" w:hAnsi="Roboto"/>
                <w:b/>
                <w:bCs/>
              </w:rPr>
            </w:pP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75BAD5A9" w14:textId="77777777" w:rsidR="007303E6" w:rsidRPr="007303E6" w:rsidRDefault="007303E6" w:rsidP="007303E6">
            <w:pPr>
              <w:rPr>
                <w:rFonts w:ascii="Roboto" w:hAnsi="Roboto"/>
                <w:b/>
                <w:bCs/>
              </w:rPr>
            </w:pPr>
            <w:r w:rsidRPr="007303E6">
              <w:rPr>
                <w:rFonts w:ascii="Roboto" w:hAnsi="Roboto"/>
                <w:b/>
                <w:bCs/>
              </w:rPr>
              <w:t>Ensino Fundamental - Anos Iniciais</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1BA3B1FA" w14:textId="77777777" w:rsidR="007303E6" w:rsidRPr="007303E6" w:rsidRDefault="007303E6" w:rsidP="007303E6">
            <w:pPr>
              <w:rPr>
                <w:rFonts w:ascii="Roboto" w:hAnsi="Roboto"/>
                <w:b/>
                <w:bCs/>
              </w:rPr>
            </w:pPr>
            <w:r w:rsidRPr="007303E6">
              <w:rPr>
                <w:rFonts w:ascii="Roboto" w:hAnsi="Roboto"/>
                <w:b/>
                <w:bCs/>
              </w:rPr>
              <w:t>2020 a 2024</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71EF87C7" w14:textId="0723D522" w:rsidR="007303E6" w:rsidRPr="007303E6" w:rsidRDefault="007303E6" w:rsidP="007303E6">
            <w:pPr>
              <w:rPr>
                <w:rFonts w:ascii="Roboto" w:hAnsi="Roboto"/>
                <w:b/>
                <w:bCs/>
              </w:rPr>
            </w:pPr>
            <w:r w:rsidRPr="007303E6">
              <w:rPr>
                <w:rFonts w:ascii="Roboto" w:hAnsi="Roboto"/>
                <w:b/>
                <w:bCs/>
              </w:rPr>
              <w:t>2020: 2.974 | 202</w:t>
            </w:r>
            <w:r w:rsidR="00FD5BB2">
              <w:rPr>
                <w:rFonts w:ascii="Roboto" w:hAnsi="Roboto"/>
                <w:b/>
                <w:bCs/>
              </w:rPr>
              <w:t>1</w:t>
            </w:r>
            <w:r w:rsidRPr="007303E6">
              <w:rPr>
                <w:rFonts w:ascii="Roboto" w:hAnsi="Roboto"/>
                <w:b/>
                <w:bCs/>
              </w:rPr>
              <w:t>: 2.949 | 2022: 2.8</w:t>
            </w:r>
            <w:r w:rsidR="00FD5BB2">
              <w:rPr>
                <w:rFonts w:ascii="Roboto" w:hAnsi="Roboto"/>
                <w:b/>
                <w:bCs/>
              </w:rPr>
              <w:t>11</w:t>
            </w:r>
            <w:r w:rsidRPr="007303E6">
              <w:rPr>
                <w:rFonts w:ascii="Roboto" w:hAnsi="Roboto"/>
                <w:b/>
                <w:bCs/>
              </w:rPr>
              <w:br/>
              <w:t>2023: 2.768 | 2024: 2.755</w:t>
            </w:r>
          </w:p>
        </w:tc>
      </w:tr>
      <w:tr w:rsidR="007303E6" w:rsidRPr="007303E6" w14:paraId="3AB63F63" w14:textId="77777777">
        <w:tc>
          <w:tcPr>
            <w:tcW w:w="0" w:type="auto"/>
            <w:vMerge/>
            <w:tcBorders>
              <w:top w:val="single" w:sz="6" w:space="0" w:color="B2DFDB"/>
              <w:left w:val="single" w:sz="6" w:space="0" w:color="B2DFDB"/>
              <w:bottom w:val="single" w:sz="6" w:space="0" w:color="B2DFDB"/>
              <w:right w:val="single" w:sz="6" w:space="0" w:color="B2DFDB"/>
            </w:tcBorders>
            <w:vAlign w:val="center"/>
            <w:hideMark/>
          </w:tcPr>
          <w:p w14:paraId="582353A4" w14:textId="77777777" w:rsidR="007303E6" w:rsidRPr="007303E6" w:rsidRDefault="007303E6" w:rsidP="007303E6">
            <w:pPr>
              <w:rPr>
                <w:rFonts w:ascii="Roboto" w:hAnsi="Roboto"/>
                <w:b/>
                <w:bCs/>
              </w:rPr>
            </w:pP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5E4C9C6F" w14:textId="77777777" w:rsidR="007303E6" w:rsidRPr="007303E6" w:rsidRDefault="007303E6" w:rsidP="007303E6">
            <w:pPr>
              <w:rPr>
                <w:rFonts w:ascii="Roboto" w:hAnsi="Roboto"/>
                <w:b/>
                <w:bCs/>
              </w:rPr>
            </w:pPr>
            <w:r w:rsidRPr="007303E6">
              <w:rPr>
                <w:rFonts w:ascii="Roboto" w:hAnsi="Roboto"/>
                <w:b/>
                <w:bCs/>
              </w:rPr>
              <w:t>Ensino Fundamental - Anos Finais</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3C1A30B5" w14:textId="77777777" w:rsidR="007303E6" w:rsidRPr="007303E6" w:rsidRDefault="007303E6" w:rsidP="007303E6">
            <w:pPr>
              <w:rPr>
                <w:rFonts w:ascii="Roboto" w:hAnsi="Roboto"/>
                <w:b/>
                <w:bCs/>
              </w:rPr>
            </w:pPr>
            <w:r w:rsidRPr="007303E6">
              <w:rPr>
                <w:rFonts w:ascii="Roboto" w:hAnsi="Roboto"/>
                <w:b/>
                <w:bCs/>
              </w:rPr>
              <w:t>2020 a 2024</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53CB5630" w14:textId="71F3D495" w:rsidR="007303E6" w:rsidRPr="007303E6" w:rsidRDefault="007303E6" w:rsidP="007303E6">
            <w:pPr>
              <w:rPr>
                <w:rFonts w:ascii="Roboto" w:hAnsi="Roboto"/>
                <w:b/>
                <w:bCs/>
              </w:rPr>
            </w:pPr>
            <w:r w:rsidRPr="007303E6">
              <w:rPr>
                <w:rFonts w:ascii="Roboto" w:hAnsi="Roboto"/>
                <w:b/>
                <w:bCs/>
              </w:rPr>
              <w:t>2020: 2.</w:t>
            </w:r>
            <w:r w:rsidR="00FD5BB2">
              <w:rPr>
                <w:rFonts w:ascii="Roboto" w:hAnsi="Roboto"/>
                <w:b/>
                <w:bCs/>
              </w:rPr>
              <w:t>11</w:t>
            </w:r>
            <w:r w:rsidRPr="007303E6">
              <w:rPr>
                <w:rFonts w:ascii="Roboto" w:hAnsi="Roboto"/>
                <w:b/>
                <w:bCs/>
              </w:rPr>
              <w:t>4 | 202</w:t>
            </w:r>
            <w:r w:rsidR="00FD5BB2">
              <w:rPr>
                <w:rFonts w:ascii="Roboto" w:hAnsi="Roboto"/>
                <w:b/>
                <w:bCs/>
              </w:rPr>
              <w:t>1</w:t>
            </w:r>
            <w:r w:rsidRPr="007303E6">
              <w:rPr>
                <w:rFonts w:ascii="Roboto" w:hAnsi="Roboto"/>
                <w:b/>
                <w:bCs/>
              </w:rPr>
              <w:t>: 2.006 | 2022: 2.030</w:t>
            </w:r>
            <w:r w:rsidRPr="007303E6">
              <w:rPr>
                <w:rFonts w:ascii="Roboto" w:hAnsi="Roboto"/>
                <w:b/>
                <w:bCs/>
              </w:rPr>
              <w:br/>
              <w:t xml:space="preserve">2023: </w:t>
            </w:r>
            <w:r w:rsidR="00FD5BB2">
              <w:rPr>
                <w:rFonts w:ascii="Roboto" w:hAnsi="Roboto"/>
                <w:b/>
                <w:bCs/>
              </w:rPr>
              <w:t>1</w:t>
            </w:r>
            <w:r w:rsidRPr="007303E6">
              <w:rPr>
                <w:rFonts w:ascii="Roboto" w:hAnsi="Roboto"/>
                <w:b/>
                <w:bCs/>
              </w:rPr>
              <w:t xml:space="preserve">.972 | 2024: </w:t>
            </w:r>
            <w:r w:rsidR="00FD5BB2">
              <w:rPr>
                <w:rFonts w:ascii="Roboto" w:hAnsi="Roboto"/>
                <w:b/>
                <w:bCs/>
              </w:rPr>
              <w:t>1</w:t>
            </w:r>
            <w:r w:rsidRPr="007303E6">
              <w:rPr>
                <w:rFonts w:ascii="Roboto" w:hAnsi="Roboto"/>
                <w:b/>
                <w:bCs/>
              </w:rPr>
              <w:t>.974</w:t>
            </w:r>
          </w:p>
        </w:tc>
      </w:tr>
      <w:tr w:rsidR="007303E6" w:rsidRPr="007303E6" w14:paraId="04BBD9FB" w14:textId="77777777">
        <w:tc>
          <w:tcPr>
            <w:tcW w:w="0" w:type="auto"/>
            <w:vMerge/>
            <w:tcBorders>
              <w:top w:val="single" w:sz="6" w:space="0" w:color="B2DFDB"/>
              <w:left w:val="single" w:sz="6" w:space="0" w:color="B2DFDB"/>
              <w:bottom w:val="single" w:sz="6" w:space="0" w:color="B2DFDB"/>
              <w:right w:val="single" w:sz="6" w:space="0" w:color="B2DFDB"/>
            </w:tcBorders>
            <w:vAlign w:val="center"/>
            <w:hideMark/>
          </w:tcPr>
          <w:p w14:paraId="7CAA8B88" w14:textId="77777777" w:rsidR="007303E6" w:rsidRPr="007303E6" w:rsidRDefault="007303E6" w:rsidP="007303E6">
            <w:pPr>
              <w:rPr>
                <w:rFonts w:ascii="Roboto" w:hAnsi="Roboto"/>
                <w:b/>
                <w:bCs/>
              </w:rPr>
            </w:pP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35B7E70E" w14:textId="77777777" w:rsidR="007303E6" w:rsidRPr="007303E6" w:rsidRDefault="007303E6" w:rsidP="007303E6">
            <w:pPr>
              <w:rPr>
                <w:rFonts w:ascii="Roboto" w:hAnsi="Roboto"/>
                <w:b/>
                <w:bCs/>
              </w:rPr>
            </w:pPr>
            <w:r w:rsidRPr="007303E6">
              <w:rPr>
                <w:rFonts w:ascii="Roboto" w:hAnsi="Roboto"/>
                <w:b/>
                <w:bCs/>
              </w:rPr>
              <w:t>Ensino Médio</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6B27C74B" w14:textId="77777777" w:rsidR="007303E6" w:rsidRPr="007303E6" w:rsidRDefault="007303E6" w:rsidP="007303E6">
            <w:pPr>
              <w:rPr>
                <w:rFonts w:ascii="Roboto" w:hAnsi="Roboto"/>
                <w:b/>
                <w:bCs/>
              </w:rPr>
            </w:pPr>
            <w:r w:rsidRPr="007303E6">
              <w:rPr>
                <w:rFonts w:ascii="Roboto" w:hAnsi="Roboto"/>
                <w:b/>
                <w:bCs/>
              </w:rPr>
              <w:t>2020 a 2023</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701585D3" w14:textId="69183691" w:rsidR="007303E6" w:rsidRPr="007303E6" w:rsidRDefault="007303E6" w:rsidP="007303E6">
            <w:pPr>
              <w:rPr>
                <w:rFonts w:ascii="Roboto" w:hAnsi="Roboto"/>
                <w:b/>
                <w:bCs/>
              </w:rPr>
            </w:pPr>
            <w:r w:rsidRPr="007303E6">
              <w:rPr>
                <w:rFonts w:ascii="Roboto" w:hAnsi="Roboto"/>
                <w:b/>
                <w:bCs/>
              </w:rPr>
              <w:t>2020: 2.</w:t>
            </w:r>
            <w:r w:rsidR="00FD5BB2">
              <w:rPr>
                <w:rFonts w:ascii="Roboto" w:hAnsi="Roboto"/>
                <w:b/>
                <w:bCs/>
              </w:rPr>
              <w:t>1</w:t>
            </w:r>
            <w:r w:rsidRPr="007303E6">
              <w:rPr>
                <w:rFonts w:ascii="Roboto" w:hAnsi="Roboto"/>
                <w:b/>
                <w:bCs/>
              </w:rPr>
              <w:t>09 | 202</w:t>
            </w:r>
            <w:r w:rsidR="00FD5BB2">
              <w:rPr>
                <w:rFonts w:ascii="Roboto" w:hAnsi="Roboto"/>
                <w:b/>
                <w:bCs/>
              </w:rPr>
              <w:t>1</w:t>
            </w:r>
            <w:r w:rsidRPr="007303E6">
              <w:rPr>
                <w:rFonts w:ascii="Roboto" w:hAnsi="Roboto"/>
                <w:b/>
                <w:bCs/>
              </w:rPr>
              <w:t>: 2.088</w:t>
            </w:r>
            <w:r w:rsidRPr="007303E6">
              <w:rPr>
                <w:rFonts w:ascii="Roboto" w:hAnsi="Roboto"/>
                <w:b/>
                <w:bCs/>
              </w:rPr>
              <w:br/>
              <w:t xml:space="preserve">2022: </w:t>
            </w:r>
            <w:r w:rsidR="00FD5BB2">
              <w:rPr>
                <w:rFonts w:ascii="Roboto" w:hAnsi="Roboto"/>
                <w:b/>
                <w:bCs/>
              </w:rPr>
              <w:t>1</w:t>
            </w:r>
            <w:r w:rsidRPr="007303E6">
              <w:rPr>
                <w:rFonts w:ascii="Roboto" w:hAnsi="Roboto"/>
                <w:b/>
                <w:bCs/>
              </w:rPr>
              <w:t>.99</w:t>
            </w:r>
            <w:r w:rsidR="00FD5BB2">
              <w:rPr>
                <w:rFonts w:ascii="Roboto" w:hAnsi="Roboto"/>
                <w:b/>
                <w:bCs/>
              </w:rPr>
              <w:t>1</w:t>
            </w:r>
            <w:r w:rsidRPr="007303E6">
              <w:rPr>
                <w:rFonts w:ascii="Roboto" w:hAnsi="Roboto"/>
                <w:b/>
                <w:bCs/>
              </w:rPr>
              <w:t xml:space="preserve"> | 2023: </w:t>
            </w:r>
            <w:r w:rsidR="00FD5BB2">
              <w:rPr>
                <w:rFonts w:ascii="Roboto" w:hAnsi="Roboto"/>
                <w:b/>
                <w:bCs/>
              </w:rPr>
              <w:t>1</w:t>
            </w:r>
            <w:r w:rsidRPr="007303E6">
              <w:rPr>
                <w:rFonts w:ascii="Roboto" w:hAnsi="Roboto"/>
                <w:b/>
                <w:bCs/>
              </w:rPr>
              <w:t>.977</w:t>
            </w:r>
          </w:p>
        </w:tc>
      </w:tr>
    </w:tbl>
    <w:p w14:paraId="1CA4004E" w14:textId="0901CBBF" w:rsidR="000E2DB4" w:rsidRPr="003D2F6B" w:rsidRDefault="000E2DB4" w:rsidP="00E13251">
      <w:pPr>
        <w:rPr>
          <w:rFonts w:ascii="Roboto" w:hAnsi="Roboto"/>
        </w:rPr>
      </w:pPr>
      <w:r w:rsidRPr="003D2F6B">
        <w:rPr>
          <w:rFonts w:ascii="Roboto" w:hAnsi="Roboto"/>
          <w:b/>
          <w:bCs/>
        </w:rPr>
        <w:t>FONTE:</w:t>
      </w:r>
      <w:r w:rsidRPr="003D2F6B">
        <w:rPr>
          <w:rFonts w:ascii="Roboto" w:hAnsi="Roboto"/>
        </w:rPr>
        <w:t xml:space="preserve"> </w:t>
      </w:r>
      <w:r w:rsidR="007303E6" w:rsidRPr="007303E6">
        <w:rPr>
          <w:rFonts w:ascii="Roboto" w:hAnsi="Roboto"/>
        </w:rPr>
        <w:t>IBGE / Censo Escolar.</w:t>
      </w:r>
    </w:p>
    <w:p w14:paraId="6FBB5551" w14:textId="084F0F1F" w:rsidR="000E2DB4" w:rsidRPr="003D2F6B" w:rsidRDefault="000E2DB4" w:rsidP="00E13251">
      <w:pPr>
        <w:rPr>
          <w:rFonts w:ascii="Roboto" w:hAnsi="Roboto"/>
        </w:rPr>
      </w:pPr>
      <w:r w:rsidRPr="003D2F6B">
        <w:rPr>
          <w:rFonts w:ascii="Roboto" w:hAnsi="Roboto"/>
        </w:rPr>
        <w:lastRenderedPageBreak/>
        <w:tab/>
      </w:r>
      <w:r w:rsidR="00E13251" w:rsidRPr="003D2F6B">
        <w:rPr>
          <w:rFonts w:ascii="Roboto" w:hAnsi="Roboto"/>
        </w:rPr>
        <w:t>A análise dos dados da Secretaria de Educação do município de Bezerros revela tendências importantes tanto na qualidade do ensino (IDEB) quanto no volume de matrículas entre 2020 e 2024.</w:t>
      </w:r>
    </w:p>
    <w:p w14:paraId="17BEBE01" w14:textId="77777777" w:rsidR="000E2DB4" w:rsidRPr="003D2F6B" w:rsidRDefault="000E2DB4" w:rsidP="00E13251">
      <w:pPr>
        <w:rPr>
          <w:rFonts w:ascii="Roboto" w:hAnsi="Roboto"/>
        </w:rPr>
      </w:pPr>
    </w:p>
    <w:p w14:paraId="51E1005D" w14:textId="28408FF8" w:rsidR="00E13251" w:rsidRPr="003D2F6B" w:rsidRDefault="00F3263D">
      <w:pPr>
        <w:pStyle w:val="Ttulo1"/>
        <w:numPr>
          <w:ilvl w:val="1"/>
          <w:numId w:val="1"/>
        </w:numPr>
        <w:rPr>
          <w:b w:val="0"/>
          <w:bCs/>
          <w:sz w:val="22"/>
          <w:szCs w:val="22"/>
        </w:rPr>
      </w:pPr>
      <w:bookmarkStart w:id="8" w:name="_Toc233030157"/>
      <w:r w:rsidRPr="003D2F6B">
        <w:rPr>
          <w:b w:val="0"/>
          <w:bCs/>
          <w:sz w:val="22"/>
          <w:szCs w:val="22"/>
        </w:rPr>
        <w:t>QUALIDADE DO ENSINO (IDEB)</w:t>
      </w:r>
      <w:bookmarkEnd w:id="8"/>
    </w:p>
    <w:p w14:paraId="3FD7DFE1" w14:textId="77777777" w:rsidR="00E13251" w:rsidRPr="003D2F6B" w:rsidRDefault="00E13251" w:rsidP="000E2DB4">
      <w:pPr>
        <w:jc w:val="both"/>
        <w:rPr>
          <w:rFonts w:ascii="Roboto" w:hAnsi="Roboto"/>
        </w:rPr>
      </w:pPr>
      <w:r w:rsidRPr="003D2F6B">
        <w:rPr>
          <w:rFonts w:ascii="Roboto" w:hAnsi="Roboto"/>
        </w:rPr>
        <w:t>O IDEB (Índice de Desenvolvimento da Educação Básica) é o principal indicador de qualidade. Observamos o seguinte:</w:t>
      </w:r>
    </w:p>
    <w:p w14:paraId="57B48A63" w14:textId="4AF88803" w:rsidR="00E13251" w:rsidRPr="003D2F6B" w:rsidRDefault="00E13251" w:rsidP="000E2DB4">
      <w:pPr>
        <w:jc w:val="both"/>
        <w:rPr>
          <w:rFonts w:ascii="Roboto" w:hAnsi="Roboto"/>
        </w:rPr>
      </w:pPr>
      <w:r w:rsidRPr="003D2F6B">
        <w:rPr>
          <w:rFonts w:ascii="Roboto" w:hAnsi="Roboto"/>
        </w:rPr>
        <w:t>•</w:t>
      </w:r>
      <w:r w:rsidRPr="003D2F6B">
        <w:rPr>
          <w:rFonts w:ascii="Roboto" w:hAnsi="Roboto"/>
        </w:rPr>
        <w:tab/>
        <w:t>Anos Iniciais (</w:t>
      </w:r>
      <w:r w:rsidR="00FD5BB2">
        <w:rPr>
          <w:rFonts w:ascii="Roboto" w:hAnsi="Roboto"/>
        </w:rPr>
        <w:t>1</w:t>
      </w:r>
      <w:r w:rsidRPr="003D2F6B">
        <w:rPr>
          <w:rFonts w:ascii="Roboto" w:hAnsi="Roboto"/>
        </w:rPr>
        <w:t>º ao 5º ano): Em 202</w:t>
      </w:r>
      <w:r w:rsidR="00FD5BB2">
        <w:rPr>
          <w:rFonts w:ascii="Roboto" w:hAnsi="Roboto"/>
        </w:rPr>
        <w:t>1</w:t>
      </w:r>
      <w:r w:rsidRPr="003D2F6B">
        <w:rPr>
          <w:rFonts w:ascii="Roboto" w:hAnsi="Roboto"/>
        </w:rPr>
        <w:t>, o município superou a meta estabelecida (nota 5,6 para uma meta de 5,5). Contudo, houve uma leve oscilação negativa em 2023, com a nota caindo para 5,4.</w:t>
      </w:r>
    </w:p>
    <w:p w14:paraId="442DD507" w14:textId="7A021B28" w:rsidR="00E13251" w:rsidRPr="003D2F6B" w:rsidRDefault="00E13251" w:rsidP="000E2DB4">
      <w:pPr>
        <w:jc w:val="both"/>
        <w:rPr>
          <w:rFonts w:ascii="Roboto" w:hAnsi="Roboto"/>
        </w:rPr>
      </w:pPr>
      <w:r w:rsidRPr="003D2F6B">
        <w:rPr>
          <w:rFonts w:ascii="Roboto" w:hAnsi="Roboto"/>
        </w:rPr>
        <w:t>•</w:t>
      </w:r>
      <w:r w:rsidRPr="003D2F6B">
        <w:rPr>
          <w:rFonts w:ascii="Roboto" w:hAnsi="Roboto"/>
        </w:rPr>
        <w:tab/>
        <w:t>Anos Finais (6º ao 9º ano): Em 202</w:t>
      </w:r>
      <w:r w:rsidR="00FD5BB2">
        <w:rPr>
          <w:rFonts w:ascii="Roboto" w:hAnsi="Roboto"/>
        </w:rPr>
        <w:t>1</w:t>
      </w:r>
      <w:r w:rsidRPr="003D2F6B">
        <w:rPr>
          <w:rFonts w:ascii="Roboto" w:hAnsi="Roboto"/>
        </w:rPr>
        <w:t>, o desempenho foi muito positivo (5,</w:t>
      </w:r>
      <w:r w:rsidR="00FD5BB2">
        <w:rPr>
          <w:rFonts w:ascii="Roboto" w:hAnsi="Roboto"/>
        </w:rPr>
        <w:t>1</w:t>
      </w:r>
      <w:r w:rsidRPr="003D2F6B">
        <w:rPr>
          <w:rFonts w:ascii="Roboto" w:hAnsi="Roboto"/>
        </w:rPr>
        <w:t>, superando a meta de 4,6). Em 2023, a nota recuou para 4,6, retornando ao patamar da meta anterior.</w:t>
      </w:r>
    </w:p>
    <w:p w14:paraId="2D5237F3" w14:textId="77777777" w:rsidR="00E13251" w:rsidRPr="003D2F6B" w:rsidRDefault="00E13251" w:rsidP="00E13251">
      <w:pPr>
        <w:rPr>
          <w:rFonts w:ascii="Roboto" w:hAnsi="Roboto"/>
        </w:rPr>
      </w:pPr>
      <w:r w:rsidRPr="003D2F6B">
        <w:rPr>
          <w:rFonts w:ascii="Roboto" w:hAnsi="Roboto"/>
        </w:rPr>
        <w:t xml:space="preserve"> Evolução das Matrículas (2020 - 2024)</w:t>
      </w:r>
    </w:p>
    <w:p w14:paraId="6C1B4FBF" w14:textId="77777777" w:rsidR="007303E6" w:rsidRDefault="005F71FB" w:rsidP="00E13251">
      <w:pPr>
        <w:rPr>
          <w:rFonts w:ascii="Roboto" w:hAnsi="Roboto"/>
          <w:b/>
          <w:bCs/>
        </w:rPr>
      </w:pPr>
      <w:r w:rsidRPr="003D2F6B">
        <w:rPr>
          <w:rFonts w:ascii="Roboto" w:hAnsi="Roboto"/>
          <w:b/>
          <w:bCs/>
        </w:rPr>
        <w:t xml:space="preserve">Quadro 02: </w:t>
      </w:r>
      <w:r w:rsidRPr="003D2F6B">
        <w:rPr>
          <w:rFonts w:ascii="Roboto" w:hAnsi="Roboto"/>
        </w:rPr>
        <w:t>Análise do volume total de alunos por segmento.</w:t>
      </w:r>
    </w:p>
    <w:tbl>
      <w:tblPr>
        <w:tblW w:w="8706" w:type="dxa"/>
        <w:tblCellMar>
          <w:top w:w="15" w:type="dxa"/>
          <w:left w:w="15" w:type="dxa"/>
          <w:bottom w:w="15" w:type="dxa"/>
          <w:right w:w="15" w:type="dxa"/>
        </w:tblCellMar>
        <w:tblLook w:val="04A0" w:firstRow="1" w:lastRow="0" w:firstColumn="1" w:lastColumn="0" w:noHBand="0" w:noVBand="1"/>
      </w:tblPr>
      <w:tblGrid>
        <w:gridCol w:w="2051"/>
        <w:gridCol w:w="1677"/>
        <w:gridCol w:w="4978"/>
      </w:tblGrid>
      <w:tr w:rsidR="007303E6" w:rsidRPr="007303E6" w14:paraId="3230AA52" w14:textId="77777777">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33E421B6"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Segmento</w:t>
            </w:r>
          </w:p>
        </w:tc>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51EE043B"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Tendência Geral</w:t>
            </w:r>
          </w:p>
        </w:tc>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33251F5B"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Observação</w:t>
            </w:r>
          </w:p>
        </w:tc>
      </w:tr>
      <w:tr w:rsidR="007303E6" w:rsidRPr="007303E6" w14:paraId="42243933"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1002D17A" w14:textId="77777777" w:rsidR="007303E6" w:rsidRPr="007303E6" w:rsidRDefault="007303E6" w:rsidP="007303E6">
            <w:pPr>
              <w:rPr>
                <w:rFonts w:ascii="Roboto" w:hAnsi="Roboto"/>
                <w:b/>
                <w:bCs/>
              </w:rPr>
            </w:pPr>
            <w:r w:rsidRPr="007303E6">
              <w:rPr>
                <w:rFonts w:ascii="Roboto" w:hAnsi="Roboto"/>
                <w:b/>
                <w:bCs/>
              </w:rPr>
              <w:t>Ensino Infantil</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572AE5F3" w14:textId="77777777" w:rsidR="007303E6" w:rsidRPr="007303E6" w:rsidRDefault="007303E6" w:rsidP="007303E6">
            <w:pPr>
              <w:rPr>
                <w:rFonts w:ascii="Roboto" w:hAnsi="Roboto"/>
                <w:b/>
                <w:bCs/>
              </w:rPr>
            </w:pPr>
            <w:r w:rsidRPr="007303E6">
              <w:rPr>
                <w:rFonts w:ascii="Roboto" w:hAnsi="Roboto"/>
                <w:b/>
                <w:bCs/>
              </w:rPr>
              <w:t>Crescimento</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23C470B3" w14:textId="05141E7C" w:rsidR="007303E6" w:rsidRPr="007303E6" w:rsidRDefault="007303E6" w:rsidP="007303E6">
            <w:pPr>
              <w:rPr>
                <w:rFonts w:ascii="Roboto" w:hAnsi="Roboto"/>
                <w:b/>
                <w:bCs/>
              </w:rPr>
            </w:pPr>
            <w:r w:rsidRPr="007303E6">
              <w:rPr>
                <w:rFonts w:ascii="Roboto" w:hAnsi="Roboto"/>
                <w:b/>
                <w:bCs/>
              </w:rPr>
              <w:t>Após uma queda em 202</w:t>
            </w:r>
            <w:r w:rsidR="00FD5BB2">
              <w:rPr>
                <w:rFonts w:ascii="Roboto" w:hAnsi="Roboto"/>
                <w:b/>
                <w:bCs/>
              </w:rPr>
              <w:t>1</w:t>
            </w:r>
            <w:r w:rsidRPr="007303E6">
              <w:rPr>
                <w:rFonts w:ascii="Roboto" w:hAnsi="Roboto"/>
                <w:b/>
                <w:bCs/>
              </w:rPr>
              <w:t xml:space="preserve">, o segmento cresceu consistentemente, saltando de </w:t>
            </w:r>
            <w:r w:rsidR="00FD5BB2">
              <w:rPr>
                <w:rFonts w:ascii="Roboto" w:hAnsi="Roboto"/>
                <w:b/>
                <w:bCs/>
              </w:rPr>
              <w:t>1</w:t>
            </w:r>
            <w:r w:rsidRPr="007303E6">
              <w:rPr>
                <w:rFonts w:ascii="Roboto" w:hAnsi="Roboto"/>
                <w:b/>
                <w:bCs/>
              </w:rPr>
              <w:t>.829 alunos (202</w:t>
            </w:r>
            <w:r w:rsidR="00FD5BB2">
              <w:rPr>
                <w:rFonts w:ascii="Roboto" w:hAnsi="Roboto"/>
                <w:b/>
                <w:bCs/>
              </w:rPr>
              <w:t>1</w:t>
            </w:r>
            <w:r w:rsidRPr="007303E6">
              <w:rPr>
                <w:rFonts w:ascii="Roboto" w:hAnsi="Roboto"/>
                <w:b/>
                <w:bCs/>
              </w:rPr>
              <w:t>) para 2.263 em 2024.</w:t>
            </w:r>
          </w:p>
        </w:tc>
      </w:tr>
      <w:tr w:rsidR="007303E6" w:rsidRPr="007303E6" w14:paraId="4911154D"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2B33FE2" w14:textId="77777777" w:rsidR="007303E6" w:rsidRPr="007303E6" w:rsidRDefault="007303E6" w:rsidP="007303E6">
            <w:pPr>
              <w:rPr>
                <w:rFonts w:ascii="Roboto" w:hAnsi="Roboto"/>
                <w:b/>
                <w:bCs/>
              </w:rPr>
            </w:pPr>
            <w:r w:rsidRPr="007303E6">
              <w:rPr>
                <w:rFonts w:ascii="Roboto" w:hAnsi="Roboto"/>
                <w:b/>
                <w:bCs/>
              </w:rPr>
              <w:t>Ensino Fundamental (Iniciais)</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31A67939" w14:textId="77777777" w:rsidR="007303E6" w:rsidRPr="007303E6" w:rsidRDefault="007303E6" w:rsidP="007303E6">
            <w:pPr>
              <w:rPr>
                <w:rFonts w:ascii="Roboto" w:hAnsi="Roboto"/>
                <w:b/>
                <w:bCs/>
              </w:rPr>
            </w:pPr>
            <w:r w:rsidRPr="007303E6">
              <w:rPr>
                <w:rFonts w:ascii="Roboto" w:hAnsi="Roboto"/>
                <w:b/>
                <w:bCs/>
              </w:rPr>
              <w:t>Queda Leve</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5A855B6C" w14:textId="77777777" w:rsidR="007303E6" w:rsidRPr="007303E6" w:rsidRDefault="007303E6" w:rsidP="007303E6">
            <w:pPr>
              <w:rPr>
                <w:rFonts w:ascii="Roboto" w:hAnsi="Roboto"/>
                <w:b/>
                <w:bCs/>
              </w:rPr>
            </w:pPr>
            <w:r w:rsidRPr="007303E6">
              <w:rPr>
                <w:rFonts w:ascii="Roboto" w:hAnsi="Roboto"/>
                <w:b/>
                <w:bCs/>
              </w:rPr>
              <w:t>Redução gradual e constante, saindo de 4.273 alunos em 2020 para 4.009 em 2024 (redução de aprox. 6%).</w:t>
            </w:r>
          </w:p>
        </w:tc>
      </w:tr>
      <w:tr w:rsidR="007303E6" w:rsidRPr="007303E6" w14:paraId="06997A8F"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2F6B075C" w14:textId="77777777" w:rsidR="007303E6" w:rsidRPr="007303E6" w:rsidRDefault="007303E6" w:rsidP="007303E6">
            <w:pPr>
              <w:rPr>
                <w:rFonts w:ascii="Roboto" w:hAnsi="Roboto"/>
                <w:b/>
                <w:bCs/>
              </w:rPr>
            </w:pPr>
            <w:r w:rsidRPr="007303E6">
              <w:rPr>
                <w:rFonts w:ascii="Roboto" w:hAnsi="Roboto"/>
                <w:b/>
                <w:bCs/>
              </w:rPr>
              <w:t>Ensino Fundamental (Finais)</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38062CD7" w14:textId="77777777" w:rsidR="007303E6" w:rsidRPr="007303E6" w:rsidRDefault="007303E6" w:rsidP="007303E6">
            <w:pPr>
              <w:rPr>
                <w:rFonts w:ascii="Roboto" w:hAnsi="Roboto"/>
                <w:b/>
                <w:bCs/>
              </w:rPr>
            </w:pPr>
            <w:r w:rsidRPr="007303E6">
              <w:rPr>
                <w:rFonts w:ascii="Roboto" w:hAnsi="Roboto"/>
                <w:b/>
                <w:bCs/>
              </w:rPr>
              <w:t>Queda Leve</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5FF2F478" w14:textId="77777777" w:rsidR="007303E6" w:rsidRPr="007303E6" w:rsidRDefault="007303E6" w:rsidP="007303E6">
            <w:pPr>
              <w:rPr>
                <w:rFonts w:ascii="Roboto" w:hAnsi="Roboto"/>
                <w:b/>
                <w:bCs/>
              </w:rPr>
            </w:pPr>
            <w:r w:rsidRPr="007303E6">
              <w:rPr>
                <w:rFonts w:ascii="Roboto" w:hAnsi="Roboto"/>
                <w:b/>
                <w:bCs/>
              </w:rPr>
              <w:t>Segue o mesmo padrão dos anos iniciais, com queda de 2.573 (2020) para 2.348 em 2024.</w:t>
            </w:r>
          </w:p>
        </w:tc>
      </w:tr>
      <w:tr w:rsidR="007303E6" w:rsidRPr="007303E6" w14:paraId="7448B9DA"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48FF870E" w14:textId="77777777" w:rsidR="007303E6" w:rsidRPr="007303E6" w:rsidRDefault="007303E6" w:rsidP="007303E6">
            <w:pPr>
              <w:rPr>
                <w:rFonts w:ascii="Roboto" w:hAnsi="Roboto"/>
                <w:b/>
                <w:bCs/>
              </w:rPr>
            </w:pPr>
            <w:r w:rsidRPr="007303E6">
              <w:rPr>
                <w:rFonts w:ascii="Roboto" w:hAnsi="Roboto"/>
                <w:b/>
                <w:bCs/>
              </w:rPr>
              <w:t>Ensino Médio</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DED0C64" w14:textId="77777777" w:rsidR="007303E6" w:rsidRPr="007303E6" w:rsidRDefault="007303E6" w:rsidP="007303E6">
            <w:pPr>
              <w:rPr>
                <w:rFonts w:ascii="Roboto" w:hAnsi="Roboto"/>
                <w:b/>
                <w:bCs/>
              </w:rPr>
            </w:pPr>
            <w:r w:rsidRPr="007303E6">
              <w:rPr>
                <w:rFonts w:ascii="Roboto" w:hAnsi="Roboto"/>
                <w:b/>
                <w:bCs/>
              </w:rPr>
              <w:t>Queda Moderada</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5A0105CF" w14:textId="24F44094" w:rsidR="007303E6" w:rsidRPr="007303E6" w:rsidRDefault="007303E6" w:rsidP="007303E6">
            <w:pPr>
              <w:rPr>
                <w:rFonts w:ascii="Roboto" w:hAnsi="Roboto"/>
                <w:b/>
                <w:bCs/>
              </w:rPr>
            </w:pPr>
            <w:r w:rsidRPr="007303E6">
              <w:rPr>
                <w:rFonts w:ascii="Roboto" w:hAnsi="Roboto"/>
                <w:b/>
                <w:bCs/>
              </w:rPr>
              <w:t>Redução de 2.263 alunos em 2020 para 2.</w:t>
            </w:r>
            <w:r w:rsidR="00FD5BB2">
              <w:rPr>
                <w:rFonts w:ascii="Roboto" w:hAnsi="Roboto"/>
                <w:b/>
                <w:bCs/>
              </w:rPr>
              <w:t>1</w:t>
            </w:r>
            <w:r w:rsidRPr="007303E6">
              <w:rPr>
                <w:rFonts w:ascii="Roboto" w:hAnsi="Roboto"/>
                <w:b/>
                <w:bCs/>
              </w:rPr>
              <w:t>0</w:t>
            </w:r>
            <w:r w:rsidR="00FD5BB2">
              <w:rPr>
                <w:rFonts w:ascii="Roboto" w:hAnsi="Roboto"/>
                <w:b/>
                <w:bCs/>
              </w:rPr>
              <w:t>1</w:t>
            </w:r>
            <w:r w:rsidRPr="007303E6">
              <w:rPr>
                <w:rFonts w:ascii="Roboto" w:hAnsi="Roboto"/>
                <w:b/>
                <w:bCs/>
              </w:rPr>
              <w:t xml:space="preserve"> em 2023 (dados de 2024 não informados).</w:t>
            </w:r>
          </w:p>
        </w:tc>
      </w:tr>
    </w:tbl>
    <w:p w14:paraId="6F556EB4" w14:textId="3319493C"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Secretaria Municipal de Educação, 2025.</w:t>
      </w:r>
    </w:p>
    <w:p w14:paraId="3B84D5AB" w14:textId="3D3F0166" w:rsidR="00E13251" w:rsidRPr="003D2F6B" w:rsidRDefault="000E2DB4" w:rsidP="000E2DB4">
      <w:pPr>
        <w:jc w:val="both"/>
        <w:rPr>
          <w:rFonts w:ascii="Roboto" w:hAnsi="Roboto"/>
        </w:rPr>
      </w:pPr>
      <w:r w:rsidRPr="003D2F6B">
        <w:rPr>
          <w:rFonts w:ascii="Roboto" w:hAnsi="Roboto"/>
        </w:rPr>
        <w:tab/>
      </w:r>
      <w:r w:rsidR="00E13251" w:rsidRPr="003D2F6B">
        <w:rPr>
          <w:rFonts w:ascii="Roboto" w:hAnsi="Roboto"/>
          <w:b/>
          <w:bCs/>
        </w:rPr>
        <w:t>Desafio Pós-Pandemia:</w:t>
      </w:r>
      <w:r w:rsidR="00E13251" w:rsidRPr="003D2F6B">
        <w:rPr>
          <w:rFonts w:ascii="Roboto" w:hAnsi="Roboto"/>
        </w:rPr>
        <w:t xml:space="preserve"> A queda nos índices do IDEB entre 202</w:t>
      </w:r>
      <w:r w:rsidR="00FD5BB2">
        <w:rPr>
          <w:rFonts w:ascii="Roboto" w:hAnsi="Roboto"/>
        </w:rPr>
        <w:t>1</w:t>
      </w:r>
      <w:r w:rsidR="00E13251" w:rsidRPr="003D2F6B">
        <w:rPr>
          <w:rFonts w:ascii="Roboto" w:hAnsi="Roboto"/>
        </w:rPr>
        <w:t xml:space="preserve"> e 2023 pode refletir os desafios de aprendizagem enfrentados no período pós-pandemia, algo observado em diversos municípios brasileiros.</w:t>
      </w:r>
    </w:p>
    <w:p w14:paraId="7205D8B6" w14:textId="17A8A9E5" w:rsidR="00E13251" w:rsidRPr="003D2F6B" w:rsidRDefault="000E2DB4" w:rsidP="000E2DB4">
      <w:pPr>
        <w:jc w:val="both"/>
        <w:rPr>
          <w:rFonts w:ascii="Roboto" w:hAnsi="Roboto"/>
        </w:rPr>
      </w:pPr>
      <w:r w:rsidRPr="003D2F6B">
        <w:rPr>
          <w:rFonts w:ascii="Roboto" w:hAnsi="Roboto"/>
        </w:rPr>
        <w:lastRenderedPageBreak/>
        <w:tab/>
      </w:r>
      <w:r w:rsidR="00E13251" w:rsidRPr="003D2F6B">
        <w:rPr>
          <w:rFonts w:ascii="Roboto" w:hAnsi="Roboto"/>
          <w:b/>
          <w:bCs/>
        </w:rPr>
        <w:t>Expansão da Base:</w:t>
      </w:r>
      <w:r w:rsidR="00E13251" w:rsidRPr="003D2F6B">
        <w:rPr>
          <w:rFonts w:ascii="Roboto" w:hAnsi="Roboto"/>
        </w:rPr>
        <w:t xml:space="preserve"> O aumento significativo nas matrículas do Ensino Infantil sugere um investimento ou uma maior demanda pela universalização da pré-escola e creches no município.</w:t>
      </w:r>
    </w:p>
    <w:p w14:paraId="6557A4EB" w14:textId="3C8A725C" w:rsidR="00E13251" w:rsidRPr="003D2F6B" w:rsidRDefault="000E2DB4" w:rsidP="000E2DB4">
      <w:pPr>
        <w:jc w:val="both"/>
        <w:rPr>
          <w:rFonts w:ascii="Roboto" w:hAnsi="Roboto"/>
        </w:rPr>
      </w:pPr>
      <w:r w:rsidRPr="003D2F6B">
        <w:rPr>
          <w:rFonts w:ascii="Roboto" w:hAnsi="Roboto"/>
        </w:rPr>
        <w:tab/>
      </w:r>
      <w:r w:rsidR="00E13251" w:rsidRPr="003D2F6B">
        <w:rPr>
          <w:rFonts w:ascii="Roboto" w:hAnsi="Roboto"/>
          <w:b/>
          <w:bCs/>
        </w:rPr>
        <w:t>Transição Demográfica:</w:t>
      </w:r>
      <w:r w:rsidR="00E13251" w:rsidRPr="003D2F6B">
        <w:rPr>
          <w:rFonts w:ascii="Roboto" w:hAnsi="Roboto"/>
        </w:rPr>
        <w:t xml:space="preserve"> A queda constante no Ensino Fundamental pode estar associada a uma transição demográfica (menos crianças em idade escolar) ou migração de alunos para outras redes/municípios.</w:t>
      </w:r>
    </w:p>
    <w:p w14:paraId="6E5EAD4D" w14:textId="265207CB" w:rsidR="00E13251" w:rsidRPr="003D2F6B" w:rsidRDefault="000E2DB4" w:rsidP="000E2DB4">
      <w:pPr>
        <w:jc w:val="both"/>
        <w:rPr>
          <w:rFonts w:ascii="Roboto" w:hAnsi="Roboto"/>
        </w:rPr>
      </w:pPr>
      <w:r w:rsidRPr="003D2F6B">
        <w:rPr>
          <w:rFonts w:ascii="Roboto" w:hAnsi="Roboto"/>
        </w:rPr>
        <w:tab/>
      </w:r>
      <w:r w:rsidR="00E13251" w:rsidRPr="003D2F6B">
        <w:rPr>
          <w:rFonts w:ascii="Roboto" w:hAnsi="Roboto"/>
        </w:rPr>
        <w:t>Esses dados indicam que, enquanto a rede consegue atrair mais alunos para a base (infantil), o desafio imediato é recuperar o ritmo de crescimento da qualidade (notas do IDEB) nos anos fundamentais.</w:t>
      </w:r>
    </w:p>
    <w:p w14:paraId="412B4C52" w14:textId="3401BE74" w:rsidR="00E13251" w:rsidRPr="003D2F6B" w:rsidRDefault="000E2DB4" w:rsidP="000E2DB4">
      <w:pPr>
        <w:jc w:val="both"/>
        <w:rPr>
          <w:rFonts w:ascii="Roboto" w:hAnsi="Roboto"/>
        </w:rPr>
      </w:pPr>
      <w:r w:rsidRPr="003D2F6B">
        <w:rPr>
          <w:rFonts w:ascii="Roboto" w:hAnsi="Roboto"/>
        </w:rPr>
        <w:tab/>
      </w:r>
      <w:r w:rsidR="00E13251" w:rsidRPr="003D2F6B">
        <w:rPr>
          <w:rFonts w:ascii="Roboto" w:hAnsi="Roboto"/>
        </w:rPr>
        <w:t>O crescimento expressivo das matrículas na educação infantil aponta avanço na universalização do acesso à creche e pré-escola, fator diretamente associado à melhoria dos determinantes sociais da saúde, ao desenvolvimento infantil e à redução de vulnerabilidades futuras. Em contrapartida, a redução gradual das matrículas no ensino fundamental e médio pode estar relacionada à transição demográfica, evasão escolar ou migração, demandando articulação intersetorial entre saúde e educação para enfrentamento de riscos sociais e promoção da saúde do adolescente e do jovem.</w:t>
      </w:r>
    </w:p>
    <w:p w14:paraId="351BCE9D" w14:textId="7BEFF71E" w:rsidR="00E13251" w:rsidRPr="003D2F6B" w:rsidRDefault="000E2DB4" w:rsidP="000E2DB4">
      <w:pPr>
        <w:jc w:val="both"/>
        <w:rPr>
          <w:rFonts w:ascii="Roboto" w:hAnsi="Roboto"/>
        </w:rPr>
      </w:pPr>
      <w:r w:rsidRPr="003D2F6B">
        <w:rPr>
          <w:rFonts w:ascii="Roboto" w:hAnsi="Roboto"/>
        </w:rPr>
        <w:tab/>
      </w:r>
      <w:r w:rsidR="00E13251" w:rsidRPr="003D2F6B">
        <w:rPr>
          <w:rFonts w:ascii="Roboto" w:hAnsi="Roboto"/>
        </w:rPr>
        <w:t xml:space="preserve"> Os indicadores educacionais demonstram avanços importantes, com destaque para o desempenho do IDEB nos anos iniciais e finais do ensino fundamental, que superaram ou atingiram as metas estabelecidas em 202</w:t>
      </w:r>
      <w:r w:rsidR="00FD5BB2">
        <w:rPr>
          <w:rFonts w:ascii="Roboto" w:hAnsi="Roboto"/>
        </w:rPr>
        <w:t>1</w:t>
      </w:r>
      <w:r w:rsidR="00E13251" w:rsidRPr="003D2F6B">
        <w:rPr>
          <w:rFonts w:ascii="Roboto" w:hAnsi="Roboto"/>
        </w:rPr>
        <w:t>. No entanto, a oscilação observada em 2023 sinaliza os impactos persistentes do período pós-pandemia, refletindo desafios na recomposição das aprendizagens e no desenvolvimento integral de crianças e adolescentes.</w:t>
      </w:r>
    </w:p>
    <w:p w14:paraId="4A39996B" w14:textId="5199F71B" w:rsidR="00E13251" w:rsidRPr="003D2F6B" w:rsidRDefault="00E13251">
      <w:pPr>
        <w:pStyle w:val="Ttulo1"/>
        <w:numPr>
          <w:ilvl w:val="1"/>
          <w:numId w:val="1"/>
        </w:numPr>
        <w:rPr>
          <w:sz w:val="22"/>
          <w:szCs w:val="22"/>
        </w:rPr>
      </w:pPr>
      <w:bookmarkStart w:id="9" w:name="_Toc233030158"/>
      <w:r w:rsidRPr="003D2F6B">
        <w:rPr>
          <w:sz w:val="22"/>
          <w:szCs w:val="22"/>
        </w:rPr>
        <w:t>Atividades econômicas, trabalho e renda.</w:t>
      </w:r>
      <w:bookmarkEnd w:id="9"/>
      <w:r w:rsidRPr="003D2F6B">
        <w:rPr>
          <w:sz w:val="22"/>
          <w:szCs w:val="22"/>
        </w:rPr>
        <w:t xml:space="preserve"> </w:t>
      </w:r>
    </w:p>
    <w:p w14:paraId="1EBF6A4D" w14:textId="5975BD3B" w:rsidR="00E13251" w:rsidRPr="003D2F6B" w:rsidRDefault="000E2DB4" w:rsidP="000E2DB4">
      <w:pPr>
        <w:jc w:val="both"/>
        <w:rPr>
          <w:rFonts w:ascii="Roboto" w:hAnsi="Roboto"/>
        </w:rPr>
      </w:pPr>
      <w:r w:rsidRPr="003D2F6B">
        <w:rPr>
          <w:rFonts w:ascii="Roboto" w:hAnsi="Roboto"/>
        </w:rPr>
        <w:tab/>
      </w:r>
      <w:r w:rsidR="00E13251" w:rsidRPr="003D2F6B">
        <w:rPr>
          <w:rFonts w:ascii="Roboto" w:hAnsi="Roboto"/>
        </w:rPr>
        <w:t xml:space="preserve">De acordo com os dados mais recentes do IBGE (2022), o salário médio mensal dos trabalhadores formais foi equivalente a </w:t>
      </w:r>
      <w:r w:rsidR="00FD5BB2">
        <w:rPr>
          <w:rFonts w:ascii="Roboto" w:hAnsi="Roboto"/>
        </w:rPr>
        <w:t>1</w:t>
      </w:r>
      <w:r w:rsidR="00E13251" w:rsidRPr="003D2F6B">
        <w:rPr>
          <w:rFonts w:ascii="Roboto" w:hAnsi="Roboto"/>
        </w:rPr>
        <w:t xml:space="preserve">,4 salários mínimos. Nesse mesmo ano, o número de pessoas ocupadas em postos de trabalho formais totalizou </w:t>
      </w:r>
      <w:r w:rsidR="00FD5BB2">
        <w:rPr>
          <w:rFonts w:ascii="Roboto" w:hAnsi="Roboto"/>
        </w:rPr>
        <w:t>1</w:t>
      </w:r>
      <w:r w:rsidR="00E13251" w:rsidRPr="003D2F6B">
        <w:rPr>
          <w:rFonts w:ascii="Roboto" w:hAnsi="Roboto"/>
        </w:rPr>
        <w:t>2.532 pessoas.</w:t>
      </w:r>
    </w:p>
    <w:p w14:paraId="305DC9F1" w14:textId="11192073" w:rsidR="00E13251" w:rsidRPr="003D2F6B" w:rsidRDefault="000E2DB4" w:rsidP="000E2DB4">
      <w:pPr>
        <w:jc w:val="both"/>
        <w:rPr>
          <w:rFonts w:ascii="Roboto" w:hAnsi="Roboto"/>
        </w:rPr>
      </w:pPr>
      <w:r w:rsidRPr="003D2F6B">
        <w:rPr>
          <w:rFonts w:ascii="Roboto" w:hAnsi="Roboto"/>
        </w:rPr>
        <w:tab/>
      </w:r>
      <w:r w:rsidR="00E13251" w:rsidRPr="003D2F6B">
        <w:rPr>
          <w:rFonts w:ascii="Roboto" w:hAnsi="Roboto"/>
        </w:rPr>
        <w:t>Em atendimento à solicitação referente ao fornecimento de informações sobre o número de empresas no município de Bezerros–PE, apresentamos o levantamento referente ao período de 2020 a 2024. Os dados foram consolidados a partir da JUCEPE - Secretaria da Fazenda Municipal e do Painel Mapa de Empresas do Governo Federal (disponível em: https://www.gov.br/empresas-e-negocios/pt-br/mapa-de-empresas/painel-mapa-de-empresas).</w:t>
      </w:r>
    </w:p>
    <w:p w14:paraId="1918DE59" w14:textId="5FD560C7" w:rsidR="00E13251" w:rsidRPr="003D2F6B" w:rsidRDefault="005F71FB" w:rsidP="00E13251">
      <w:pPr>
        <w:rPr>
          <w:rFonts w:ascii="Roboto" w:hAnsi="Roboto"/>
        </w:rPr>
      </w:pPr>
      <w:r w:rsidRPr="003D2F6B">
        <w:rPr>
          <w:rFonts w:ascii="Roboto" w:hAnsi="Roboto"/>
          <w:b/>
          <w:bCs/>
        </w:rPr>
        <w:t xml:space="preserve">Gráfico 07: </w:t>
      </w:r>
      <w:r w:rsidRPr="003D2F6B">
        <w:rPr>
          <w:rFonts w:ascii="Roboto" w:hAnsi="Roboto"/>
        </w:rPr>
        <w:t>Atividade Empresarial no Município</w:t>
      </w:r>
      <w:r w:rsidR="00D1456D" w:rsidRPr="003D2F6B">
        <w:rPr>
          <w:rFonts w:ascii="Roboto" w:hAnsi="Roboto"/>
        </w:rPr>
        <w:t>.</w:t>
      </w:r>
      <w:r w:rsidR="00E13251" w:rsidRPr="003D2F6B">
        <w:rPr>
          <w:rFonts w:ascii="Roboto" w:hAnsi="Roboto"/>
        </w:rPr>
        <w:t xml:space="preserve"> </w:t>
      </w:r>
    </w:p>
    <w:p w14:paraId="3ABE49C2" w14:textId="7A270FA4" w:rsidR="0039016C" w:rsidRDefault="0039016C" w:rsidP="00E13251">
      <w:pPr>
        <w:rPr>
          <w:rFonts w:ascii="Roboto" w:hAnsi="Roboto"/>
          <w:b/>
          <w:bCs/>
        </w:rPr>
      </w:pPr>
      <w:r w:rsidRPr="0039016C">
        <w:rPr>
          <w:rFonts w:ascii="Roboto" w:hAnsi="Roboto"/>
          <w:b/>
          <w:bCs/>
          <w:noProof/>
        </w:rPr>
        <w:lastRenderedPageBreak/>
        <w:drawing>
          <wp:inline distT="0" distB="0" distL="0" distR="0" wp14:anchorId="47900030" wp14:editId="71CDE18A">
            <wp:extent cx="5400040" cy="2830830"/>
            <wp:effectExtent l="133350" t="114300" r="143510" b="160020"/>
            <wp:docPr id="7462727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72757" name=""/>
                    <pic:cNvPicPr/>
                  </pic:nvPicPr>
                  <pic:blipFill>
                    <a:blip r:embed="rId22"/>
                    <a:stretch>
                      <a:fillRect/>
                    </a:stretch>
                  </pic:blipFill>
                  <pic:spPr>
                    <a:xfrm>
                      <a:off x="0" y="0"/>
                      <a:ext cx="5400040" cy="28308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6A51AC8" w14:textId="17EEAF0D"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Sala do empreendedor, 2025.</w:t>
      </w:r>
    </w:p>
    <w:p w14:paraId="696C817A" w14:textId="5B9A0EAA" w:rsidR="00E13251" w:rsidRPr="003D2F6B" w:rsidRDefault="00E13251" w:rsidP="006322A9">
      <w:pPr>
        <w:jc w:val="both"/>
        <w:rPr>
          <w:rFonts w:ascii="Roboto" w:hAnsi="Roboto"/>
        </w:rPr>
      </w:pPr>
      <w:r w:rsidRPr="003D2F6B">
        <w:rPr>
          <w:rFonts w:ascii="Roboto" w:hAnsi="Roboto"/>
        </w:rPr>
        <w:tab/>
        <w:t xml:space="preserve">O crescimento expressivo do número de empresas formais (62,9% entre 2020 e 2024) evidencia fortalecimento do ambiente econômico local e ampliação das oportunidades de trabalho. Contudo, o salário médio de </w:t>
      </w:r>
      <w:r w:rsidR="00FD5BB2">
        <w:rPr>
          <w:rFonts w:ascii="Roboto" w:hAnsi="Roboto"/>
        </w:rPr>
        <w:t>1</w:t>
      </w:r>
      <w:r w:rsidRPr="003D2F6B">
        <w:rPr>
          <w:rFonts w:ascii="Roboto" w:hAnsi="Roboto"/>
        </w:rPr>
        <w:t>,4 salários mínimos indica limitações na renda, o que reforça a presença de vulnerabilidades sociais e a necessidade de políticas públicas integradas voltadas à proteção social, à saúde do trabalhador e à redução das desigualdades.</w:t>
      </w:r>
    </w:p>
    <w:p w14:paraId="02B01A70" w14:textId="3E0A3A02" w:rsidR="00E13251" w:rsidRPr="003D2F6B" w:rsidRDefault="006322A9" w:rsidP="006322A9">
      <w:pPr>
        <w:jc w:val="both"/>
        <w:rPr>
          <w:rFonts w:ascii="Roboto" w:hAnsi="Roboto"/>
        </w:rPr>
      </w:pPr>
      <w:r w:rsidRPr="003D2F6B">
        <w:rPr>
          <w:rFonts w:ascii="Roboto" w:hAnsi="Roboto"/>
        </w:rPr>
        <w:tab/>
      </w:r>
      <w:r w:rsidR="00E13251" w:rsidRPr="003D2F6B">
        <w:rPr>
          <w:rFonts w:ascii="Roboto" w:hAnsi="Roboto"/>
        </w:rPr>
        <w:t xml:space="preserve">De forma anualizada, o crescimento foi de </w:t>
      </w:r>
      <w:r w:rsidR="00FD5BB2">
        <w:rPr>
          <w:rFonts w:ascii="Roboto" w:hAnsi="Roboto"/>
        </w:rPr>
        <w:t>1</w:t>
      </w:r>
      <w:r w:rsidR="00E13251" w:rsidRPr="003D2F6B">
        <w:rPr>
          <w:rFonts w:ascii="Roboto" w:hAnsi="Roboto"/>
        </w:rPr>
        <w:t>4,0% em 202</w:t>
      </w:r>
      <w:r w:rsidR="00FD5BB2">
        <w:rPr>
          <w:rFonts w:ascii="Roboto" w:hAnsi="Roboto"/>
        </w:rPr>
        <w:t>1</w:t>
      </w:r>
      <w:r w:rsidR="00E13251" w:rsidRPr="003D2F6B">
        <w:rPr>
          <w:rFonts w:ascii="Roboto" w:hAnsi="Roboto"/>
        </w:rPr>
        <w:t xml:space="preserve">, </w:t>
      </w:r>
      <w:r w:rsidR="00FD5BB2">
        <w:rPr>
          <w:rFonts w:ascii="Roboto" w:hAnsi="Roboto"/>
        </w:rPr>
        <w:t>1</w:t>
      </w:r>
      <w:r w:rsidR="00E13251" w:rsidRPr="003D2F6B">
        <w:rPr>
          <w:rFonts w:ascii="Roboto" w:hAnsi="Roboto"/>
        </w:rPr>
        <w:t xml:space="preserve">0,2% em 2022, 9,5% em 2023 e </w:t>
      </w:r>
      <w:r w:rsidR="00FD5BB2">
        <w:rPr>
          <w:rFonts w:ascii="Roboto" w:hAnsi="Roboto"/>
        </w:rPr>
        <w:t>1</w:t>
      </w:r>
      <w:r w:rsidR="00E13251" w:rsidRPr="003D2F6B">
        <w:rPr>
          <w:rFonts w:ascii="Roboto" w:hAnsi="Roboto"/>
        </w:rPr>
        <w:t xml:space="preserve">8,4% em 2024, demonstrando a expansão constante do ambiente empreendedor local e a consolidação de Bezerros como um polo regional de pequenos negócios. Esse avanço </w:t>
      </w:r>
      <w:r w:rsidR="00103A37" w:rsidRPr="003D2F6B">
        <w:rPr>
          <w:rFonts w:ascii="Roboto" w:hAnsi="Roboto"/>
        </w:rPr>
        <w:t>é o reflexo d</w:t>
      </w:r>
      <w:r w:rsidR="00E13251" w:rsidRPr="003D2F6B">
        <w:rPr>
          <w:rFonts w:ascii="Roboto" w:hAnsi="Roboto"/>
        </w:rPr>
        <w:t>os esforços conjuntos da gestão municipal e das instituições parceiras no fortalecimento das políticas públicas voltadas ao desenvolvimento econômico, à formalização e ao apoio aos empreendedores.</w:t>
      </w:r>
    </w:p>
    <w:p w14:paraId="38F2EA7E" w14:textId="77777777" w:rsidR="00E13251" w:rsidRPr="003D2F6B" w:rsidRDefault="00E13251" w:rsidP="00E13251">
      <w:pPr>
        <w:rPr>
          <w:rFonts w:ascii="Roboto" w:hAnsi="Roboto"/>
        </w:rPr>
      </w:pPr>
    </w:p>
    <w:p w14:paraId="10C18D87" w14:textId="504E613D" w:rsidR="006322A9" w:rsidRDefault="00D1456D" w:rsidP="00E13251">
      <w:pPr>
        <w:rPr>
          <w:rFonts w:ascii="Roboto" w:hAnsi="Roboto" w:cs="Arial"/>
          <w:b/>
          <w:noProof/>
        </w:rPr>
      </w:pPr>
      <w:r w:rsidRPr="003D2F6B">
        <w:rPr>
          <w:rFonts w:ascii="Roboto" w:hAnsi="Roboto"/>
          <w:b/>
          <w:bCs/>
        </w:rPr>
        <w:t xml:space="preserve">Gráfico 08: </w:t>
      </w:r>
      <w:r w:rsidRPr="003D2F6B">
        <w:rPr>
          <w:rFonts w:ascii="Roboto" w:hAnsi="Roboto"/>
        </w:rPr>
        <w:t>PIB per capita</w:t>
      </w:r>
      <w:r w:rsidR="00E13251" w:rsidRPr="003D2F6B">
        <w:rPr>
          <w:rFonts w:ascii="Roboto" w:hAnsi="Roboto"/>
        </w:rPr>
        <w:t>.</w:t>
      </w:r>
    </w:p>
    <w:p w14:paraId="04CCFCBD" w14:textId="49A076B4" w:rsidR="0039016C" w:rsidRPr="003D2F6B" w:rsidRDefault="0039016C" w:rsidP="00E13251">
      <w:pPr>
        <w:rPr>
          <w:rFonts w:ascii="Roboto" w:hAnsi="Roboto"/>
        </w:rPr>
      </w:pPr>
      <w:r w:rsidRPr="0039016C">
        <w:rPr>
          <w:rFonts w:ascii="Roboto" w:hAnsi="Roboto"/>
          <w:noProof/>
        </w:rPr>
        <w:lastRenderedPageBreak/>
        <w:drawing>
          <wp:inline distT="0" distB="0" distL="0" distR="0" wp14:anchorId="2BF6C0F7" wp14:editId="2C68B0F6">
            <wp:extent cx="5400040" cy="2816225"/>
            <wp:effectExtent l="133350" t="114300" r="143510" b="155575"/>
            <wp:docPr id="12182972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97257" name=""/>
                    <pic:cNvPicPr/>
                  </pic:nvPicPr>
                  <pic:blipFill>
                    <a:blip r:embed="rId23"/>
                    <a:stretch>
                      <a:fillRect/>
                    </a:stretch>
                  </pic:blipFill>
                  <pic:spPr>
                    <a:xfrm>
                      <a:off x="0" y="0"/>
                      <a:ext cx="5400040" cy="2816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371D0C8" w14:textId="5FB9A30F"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IBGE</w:t>
      </w:r>
      <w:r w:rsidR="0039016C">
        <w:rPr>
          <w:rFonts w:ascii="Roboto" w:hAnsi="Roboto"/>
        </w:rPr>
        <w:t>.</w:t>
      </w:r>
      <w:r w:rsidRPr="003D2F6B">
        <w:rPr>
          <w:rFonts w:ascii="Roboto" w:hAnsi="Roboto"/>
        </w:rPr>
        <w:t xml:space="preserve"> </w:t>
      </w:r>
      <w:r w:rsidR="0039016C" w:rsidRPr="0039016C">
        <w:rPr>
          <w:rFonts w:ascii="Roboto" w:hAnsi="Roboto"/>
        </w:rPr>
        <w:t>Elaboração própria.</w:t>
      </w:r>
    </w:p>
    <w:p w14:paraId="20636858" w14:textId="291A1897" w:rsidR="00E13251" w:rsidRPr="003D2F6B" w:rsidRDefault="006322A9" w:rsidP="006322A9">
      <w:pPr>
        <w:jc w:val="both"/>
        <w:rPr>
          <w:rFonts w:ascii="Roboto" w:hAnsi="Roboto"/>
        </w:rPr>
      </w:pPr>
      <w:r w:rsidRPr="003D2F6B">
        <w:rPr>
          <w:rFonts w:ascii="Roboto" w:hAnsi="Roboto"/>
        </w:rPr>
        <w:tab/>
      </w:r>
      <w:r w:rsidR="00E13251" w:rsidRPr="003D2F6B">
        <w:rPr>
          <w:rFonts w:ascii="Roboto" w:hAnsi="Roboto"/>
        </w:rPr>
        <w:t>Entre 20</w:t>
      </w:r>
      <w:r w:rsidR="00FD5BB2">
        <w:rPr>
          <w:rFonts w:ascii="Roboto" w:hAnsi="Roboto"/>
        </w:rPr>
        <w:t>1</w:t>
      </w:r>
      <w:r w:rsidR="00E13251" w:rsidRPr="003D2F6B">
        <w:rPr>
          <w:rFonts w:ascii="Roboto" w:hAnsi="Roboto"/>
        </w:rPr>
        <w:t>5 e 202</w:t>
      </w:r>
      <w:r w:rsidR="00FD5BB2">
        <w:rPr>
          <w:rFonts w:ascii="Roboto" w:hAnsi="Roboto"/>
        </w:rPr>
        <w:t>1</w:t>
      </w:r>
      <w:r w:rsidR="00E13251" w:rsidRPr="003D2F6B">
        <w:rPr>
          <w:rFonts w:ascii="Roboto" w:hAnsi="Roboto"/>
        </w:rPr>
        <w:t xml:space="preserve">, o Produto Interno Bruto (PIB) per capita do município de Bezerros apresentou variações que </w:t>
      </w:r>
      <w:r w:rsidR="00103A37" w:rsidRPr="003D2F6B">
        <w:rPr>
          <w:rFonts w:ascii="Roboto" w:hAnsi="Roboto"/>
        </w:rPr>
        <w:t>referenciam</w:t>
      </w:r>
      <w:r w:rsidR="00E13251" w:rsidRPr="003D2F6B">
        <w:rPr>
          <w:rFonts w:ascii="Roboto" w:hAnsi="Roboto"/>
        </w:rPr>
        <w:t xml:space="preserve"> o desempenho econômico local ao longo do período. Em 20</w:t>
      </w:r>
      <w:r w:rsidR="00FD5BB2">
        <w:rPr>
          <w:rFonts w:ascii="Roboto" w:hAnsi="Roboto"/>
        </w:rPr>
        <w:t>1</w:t>
      </w:r>
      <w:r w:rsidR="00E13251" w:rsidRPr="003D2F6B">
        <w:rPr>
          <w:rFonts w:ascii="Roboto" w:hAnsi="Roboto"/>
        </w:rPr>
        <w:t>5, o indicador era de R$</w:t>
      </w:r>
      <w:r w:rsidR="00FD5BB2">
        <w:rPr>
          <w:rFonts w:ascii="Roboto" w:hAnsi="Roboto"/>
        </w:rPr>
        <w:t>11</w:t>
      </w:r>
      <w:r w:rsidR="00E13251" w:rsidRPr="003D2F6B">
        <w:rPr>
          <w:rFonts w:ascii="Roboto" w:hAnsi="Roboto"/>
        </w:rPr>
        <w:t>.</w:t>
      </w:r>
      <w:r w:rsidR="00FD5BB2">
        <w:rPr>
          <w:rFonts w:ascii="Roboto" w:hAnsi="Roboto"/>
        </w:rPr>
        <w:t>1</w:t>
      </w:r>
      <w:r w:rsidR="00E13251" w:rsidRPr="003D2F6B">
        <w:rPr>
          <w:rFonts w:ascii="Roboto" w:hAnsi="Roboto"/>
        </w:rPr>
        <w:t>5</w:t>
      </w:r>
      <w:r w:rsidR="00FD5BB2">
        <w:rPr>
          <w:rFonts w:ascii="Roboto" w:hAnsi="Roboto"/>
        </w:rPr>
        <w:t>1</w:t>
      </w:r>
      <w:r w:rsidR="00E13251" w:rsidRPr="003D2F6B">
        <w:rPr>
          <w:rFonts w:ascii="Roboto" w:hAnsi="Roboto"/>
        </w:rPr>
        <w:t>, passando para R$</w:t>
      </w:r>
      <w:r w:rsidR="00FD5BB2">
        <w:rPr>
          <w:rFonts w:ascii="Roboto" w:hAnsi="Roboto"/>
        </w:rPr>
        <w:t>1</w:t>
      </w:r>
      <w:r w:rsidR="00E13251" w:rsidRPr="003D2F6B">
        <w:rPr>
          <w:rFonts w:ascii="Roboto" w:hAnsi="Roboto"/>
        </w:rPr>
        <w:t>0.6</w:t>
      </w:r>
      <w:r w:rsidR="00FD5BB2">
        <w:rPr>
          <w:rFonts w:ascii="Roboto" w:hAnsi="Roboto"/>
        </w:rPr>
        <w:t>11</w:t>
      </w:r>
      <w:r w:rsidR="00E13251" w:rsidRPr="003D2F6B">
        <w:rPr>
          <w:rFonts w:ascii="Roboto" w:hAnsi="Roboto"/>
        </w:rPr>
        <w:t xml:space="preserve"> em 20</w:t>
      </w:r>
      <w:r w:rsidR="00FD5BB2">
        <w:rPr>
          <w:rFonts w:ascii="Roboto" w:hAnsi="Roboto"/>
        </w:rPr>
        <w:t>1</w:t>
      </w:r>
      <w:r w:rsidR="00E13251" w:rsidRPr="003D2F6B">
        <w:rPr>
          <w:rFonts w:ascii="Roboto" w:hAnsi="Roboto"/>
        </w:rPr>
        <w:t>6, o que representa uma leve retração. A partir de 20</w:t>
      </w:r>
      <w:r w:rsidR="00FD5BB2">
        <w:rPr>
          <w:rFonts w:ascii="Roboto" w:hAnsi="Roboto"/>
        </w:rPr>
        <w:t>1</w:t>
      </w:r>
      <w:r w:rsidR="00E13251" w:rsidRPr="003D2F6B">
        <w:rPr>
          <w:rFonts w:ascii="Roboto" w:hAnsi="Roboto"/>
        </w:rPr>
        <w:t>7, observa-se uma trajetória de crescimento contínuo, alcançando R$</w:t>
      </w:r>
      <w:r w:rsidR="00FD5BB2">
        <w:rPr>
          <w:rFonts w:ascii="Roboto" w:hAnsi="Roboto"/>
        </w:rPr>
        <w:t>11</w:t>
      </w:r>
      <w:r w:rsidR="00E13251" w:rsidRPr="003D2F6B">
        <w:rPr>
          <w:rFonts w:ascii="Roboto" w:hAnsi="Roboto"/>
        </w:rPr>
        <w:t>.75</w:t>
      </w:r>
      <w:r w:rsidR="00FD5BB2">
        <w:rPr>
          <w:rFonts w:ascii="Roboto" w:hAnsi="Roboto"/>
        </w:rPr>
        <w:t>1</w:t>
      </w:r>
      <w:r w:rsidR="00E13251" w:rsidRPr="003D2F6B">
        <w:rPr>
          <w:rFonts w:ascii="Roboto" w:hAnsi="Roboto"/>
        </w:rPr>
        <w:t xml:space="preserve"> em 20</w:t>
      </w:r>
      <w:r w:rsidR="00FD5BB2">
        <w:rPr>
          <w:rFonts w:ascii="Roboto" w:hAnsi="Roboto"/>
        </w:rPr>
        <w:t>1</w:t>
      </w:r>
      <w:r w:rsidR="00E13251" w:rsidRPr="003D2F6B">
        <w:rPr>
          <w:rFonts w:ascii="Roboto" w:hAnsi="Roboto"/>
        </w:rPr>
        <w:t>7, R$</w:t>
      </w:r>
      <w:r w:rsidR="00FD5BB2">
        <w:rPr>
          <w:rFonts w:ascii="Roboto" w:hAnsi="Roboto"/>
        </w:rPr>
        <w:t>11</w:t>
      </w:r>
      <w:r w:rsidR="00E13251" w:rsidRPr="003D2F6B">
        <w:rPr>
          <w:rFonts w:ascii="Roboto" w:hAnsi="Roboto"/>
        </w:rPr>
        <w:t>.890 em 20</w:t>
      </w:r>
      <w:r w:rsidR="00FD5BB2">
        <w:rPr>
          <w:rFonts w:ascii="Roboto" w:hAnsi="Roboto"/>
        </w:rPr>
        <w:t>1</w:t>
      </w:r>
      <w:r w:rsidR="00E13251" w:rsidRPr="003D2F6B">
        <w:rPr>
          <w:rFonts w:ascii="Roboto" w:hAnsi="Roboto"/>
        </w:rPr>
        <w:t>8 e R$</w:t>
      </w:r>
      <w:r w:rsidR="00FD5BB2">
        <w:rPr>
          <w:rFonts w:ascii="Roboto" w:hAnsi="Roboto"/>
        </w:rPr>
        <w:t>1</w:t>
      </w:r>
      <w:r w:rsidR="00E13251" w:rsidRPr="003D2F6B">
        <w:rPr>
          <w:rFonts w:ascii="Roboto" w:hAnsi="Roboto"/>
        </w:rPr>
        <w:t>2.522 em 20</w:t>
      </w:r>
      <w:r w:rsidR="00FD5BB2">
        <w:rPr>
          <w:rFonts w:ascii="Roboto" w:hAnsi="Roboto"/>
        </w:rPr>
        <w:t>1</w:t>
      </w:r>
      <w:r w:rsidR="00E13251" w:rsidRPr="003D2F6B">
        <w:rPr>
          <w:rFonts w:ascii="Roboto" w:hAnsi="Roboto"/>
        </w:rPr>
        <w:t>9. Mesmo diante dos impactos econômicos da pandemia de COVID-</w:t>
      </w:r>
      <w:r w:rsidR="00FD5BB2">
        <w:rPr>
          <w:rFonts w:ascii="Roboto" w:hAnsi="Roboto"/>
        </w:rPr>
        <w:t>1</w:t>
      </w:r>
      <w:r w:rsidR="00E13251" w:rsidRPr="003D2F6B">
        <w:rPr>
          <w:rFonts w:ascii="Roboto" w:hAnsi="Roboto"/>
        </w:rPr>
        <w:t>9, o município manteve tendência de expansão, registrando R$</w:t>
      </w:r>
      <w:r w:rsidR="00FD5BB2">
        <w:rPr>
          <w:rFonts w:ascii="Roboto" w:hAnsi="Roboto"/>
        </w:rPr>
        <w:t>1</w:t>
      </w:r>
      <w:r w:rsidR="00E13251" w:rsidRPr="003D2F6B">
        <w:rPr>
          <w:rFonts w:ascii="Roboto" w:hAnsi="Roboto"/>
        </w:rPr>
        <w:t>3.378 em 2020 e R$</w:t>
      </w:r>
      <w:r w:rsidR="00FD5BB2">
        <w:rPr>
          <w:rFonts w:ascii="Roboto" w:hAnsi="Roboto"/>
        </w:rPr>
        <w:t>1</w:t>
      </w:r>
      <w:r w:rsidR="00E13251" w:rsidRPr="003D2F6B">
        <w:rPr>
          <w:rFonts w:ascii="Roboto" w:hAnsi="Roboto"/>
        </w:rPr>
        <w:t>7.659,28 em 202</w:t>
      </w:r>
      <w:r w:rsidR="00FD5BB2">
        <w:rPr>
          <w:rFonts w:ascii="Roboto" w:hAnsi="Roboto"/>
        </w:rPr>
        <w:t>1</w:t>
      </w:r>
      <w:r w:rsidR="00E13251" w:rsidRPr="003D2F6B">
        <w:rPr>
          <w:rFonts w:ascii="Roboto" w:hAnsi="Roboto"/>
        </w:rPr>
        <w:t>. Esses dados indicam um avanço signiﬁcativo do PIB per capita no período, sugerindo melhora na atividade econômica local e possível fortalecimento de setores produtivos ao longo dos anos.</w:t>
      </w:r>
    </w:p>
    <w:p w14:paraId="20A6A9B9" w14:textId="3DF7C4E8" w:rsidR="00E13251" w:rsidRPr="003D2F6B" w:rsidRDefault="006322A9" w:rsidP="006322A9">
      <w:pPr>
        <w:jc w:val="both"/>
        <w:rPr>
          <w:rFonts w:ascii="Roboto" w:hAnsi="Roboto"/>
        </w:rPr>
      </w:pPr>
      <w:r w:rsidRPr="003D2F6B">
        <w:rPr>
          <w:rFonts w:ascii="Roboto" w:hAnsi="Roboto"/>
        </w:rPr>
        <w:tab/>
      </w:r>
      <w:r w:rsidR="00E13251" w:rsidRPr="003D2F6B">
        <w:rPr>
          <w:rFonts w:ascii="Roboto" w:hAnsi="Roboto"/>
        </w:rPr>
        <w:t>Já o Índice de Desenvolvimento Humano – IDH, referência mundial na deﬁnição das políticas públicas, se baseia nos parâmetros de saúde, educação e renda para avaliar o desenvolvimento de um país, o IDH do município de Bezerros registrou crescimento signiﬁcativo nas últimas décadas.</w:t>
      </w:r>
    </w:p>
    <w:p w14:paraId="34C9E910" w14:textId="6549D018" w:rsidR="00E13251" w:rsidRPr="003D2F6B" w:rsidRDefault="006322A9" w:rsidP="006322A9">
      <w:pPr>
        <w:jc w:val="both"/>
        <w:rPr>
          <w:rFonts w:ascii="Roboto" w:hAnsi="Roboto"/>
        </w:rPr>
      </w:pPr>
      <w:r w:rsidRPr="003D2F6B">
        <w:rPr>
          <w:rFonts w:ascii="Roboto" w:hAnsi="Roboto"/>
        </w:rPr>
        <w:tab/>
      </w:r>
      <w:r w:rsidR="00E13251" w:rsidRPr="003D2F6B">
        <w:rPr>
          <w:rFonts w:ascii="Roboto" w:hAnsi="Roboto"/>
        </w:rPr>
        <w:t xml:space="preserve">O aumento contínuo do PIB per capita, mesmo durante o período pandêmico, sinaliza resiliência econômica do município, porém não elimina a necessidade de analisar a distribuição dessa riqueza e seus reflexos reais na melhoria das condições de vida e saúde da população. </w:t>
      </w:r>
    </w:p>
    <w:p w14:paraId="664B313A" w14:textId="77777777" w:rsidR="006322A9" w:rsidRDefault="006322A9" w:rsidP="00E13251">
      <w:pPr>
        <w:rPr>
          <w:rFonts w:ascii="Roboto" w:hAnsi="Roboto"/>
        </w:rPr>
      </w:pPr>
    </w:p>
    <w:p w14:paraId="66F00309" w14:textId="77777777" w:rsidR="00D82F7F" w:rsidRDefault="00D82F7F" w:rsidP="00E13251">
      <w:pPr>
        <w:rPr>
          <w:rFonts w:ascii="Roboto" w:hAnsi="Roboto"/>
        </w:rPr>
      </w:pPr>
    </w:p>
    <w:p w14:paraId="31E09D35" w14:textId="77777777" w:rsidR="00D82F7F" w:rsidRDefault="00D82F7F" w:rsidP="00E13251">
      <w:pPr>
        <w:rPr>
          <w:rFonts w:ascii="Roboto" w:hAnsi="Roboto"/>
        </w:rPr>
      </w:pPr>
    </w:p>
    <w:p w14:paraId="253B8E77" w14:textId="77777777" w:rsidR="00D82F7F" w:rsidRDefault="00D82F7F" w:rsidP="00E13251">
      <w:pPr>
        <w:rPr>
          <w:rFonts w:ascii="Roboto" w:hAnsi="Roboto"/>
        </w:rPr>
      </w:pPr>
    </w:p>
    <w:p w14:paraId="239435E8" w14:textId="77777777" w:rsidR="007303E6" w:rsidRDefault="007303E6" w:rsidP="00E13251">
      <w:pPr>
        <w:rPr>
          <w:rFonts w:ascii="Roboto" w:hAnsi="Roboto"/>
        </w:rPr>
      </w:pPr>
    </w:p>
    <w:p w14:paraId="6FF4D517" w14:textId="77777777" w:rsidR="007303E6" w:rsidRPr="003D2F6B" w:rsidRDefault="007303E6" w:rsidP="00E13251">
      <w:pPr>
        <w:rPr>
          <w:rFonts w:ascii="Roboto" w:hAnsi="Roboto"/>
        </w:rPr>
      </w:pPr>
    </w:p>
    <w:p w14:paraId="162DCB49" w14:textId="195E11E0" w:rsidR="00E13251" w:rsidRDefault="00E13251" w:rsidP="00E13251">
      <w:pPr>
        <w:rPr>
          <w:rFonts w:ascii="Roboto" w:hAnsi="Roboto"/>
        </w:rPr>
      </w:pPr>
      <w:r w:rsidRPr="003D2F6B">
        <w:rPr>
          <w:rFonts w:ascii="Roboto" w:hAnsi="Roboto"/>
          <w:b/>
          <w:bCs/>
        </w:rPr>
        <w:lastRenderedPageBreak/>
        <w:t xml:space="preserve">Quadro </w:t>
      </w:r>
      <w:r w:rsidR="006322A9" w:rsidRPr="003D2F6B">
        <w:rPr>
          <w:rFonts w:ascii="Roboto" w:hAnsi="Roboto"/>
          <w:b/>
          <w:bCs/>
        </w:rPr>
        <w:t>0</w:t>
      </w:r>
      <w:r w:rsidRPr="003D2F6B">
        <w:rPr>
          <w:rFonts w:ascii="Roboto" w:hAnsi="Roboto"/>
          <w:b/>
          <w:bCs/>
        </w:rPr>
        <w:t>3</w:t>
      </w:r>
      <w:r w:rsidRPr="003D2F6B">
        <w:rPr>
          <w:rFonts w:ascii="Roboto" w:hAnsi="Roboto"/>
        </w:rPr>
        <w:t xml:space="preserve">: </w:t>
      </w:r>
      <w:r w:rsidR="00D1456D" w:rsidRPr="003D2F6B">
        <w:rPr>
          <w:rFonts w:ascii="Roboto" w:hAnsi="Roboto"/>
        </w:rPr>
        <w:t>Índice de Desenvolvimento Humano registrado no município</w:t>
      </w:r>
      <w:r w:rsidRPr="003D2F6B">
        <w:rPr>
          <w:rFonts w:ascii="Roboto" w:hAnsi="Roboto"/>
        </w:rPr>
        <w:t>.</w:t>
      </w:r>
      <w:r w:rsidR="007303E6" w:rsidRPr="007303E6">
        <w:rPr>
          <w:noProof/>
        </w:rPr>
        <w:t xml:space="preserve"> </w:t>
      </w:r>
    </w:p>
    <w:tbl>
      <w:tblPr>
        <w:tblW w:w="8706" w:type="dxa"/>
        <w:tblCellMar>
          <w:top w:w="15" w:type="dxa"/>
          <w:left w:w="15" w:type="dxa"/>
          <w:bottom w:w="15" w:type="dxa"/>
          <w:right w:w="15" w:type="dxa"/>
        </w:tblCellMar>
        <w:tblLook w:val="04A0" w:firstRow="1" w:lastRow="0" w:firstColumn="1" w:lastColumn="0" w:noHBand="0" w:noVBand="1"/>
      </w:tblPr>
      <w:tblGrid>
        <w:gridCol w:w="3570"/>
        <w:gridCol w:w="1712"/>
        <w:gridCol w:w="1712"/>
        <w:gridCol w:w="1712"/>
      </w:tblGrid>
      <w:tr w:rsidR="007303E6" w:rsidRPr="007303E6" w14:paraId="1C52A17F" w14:textId="77777777">
        <w:tc>
          <w:tcPr>
            <w:tcW w:w="0" w:type="auto"/>
            <w:gridSpan w:val="4"/>
            <w:tcBorders>
              <w:top w:val="single" w:sz="6" w:space="0" w:color="B2DFDB"/>
              <w:left w:val="single" w:sz="6" w:space="0" w:color="B2DFDB"/>
              <w:bottom w:val="single" w:sz="6" w:space="0" w:color="B2DFDB"/>
              <w:right w:val="single" w:sz="6" w:space="0" w:color="B2DFDB"/>
            </w:tcBorders>
            <w:shd w:val="clear" w:color="auto" w:fill="004D40"/>
            <w:tcMar>
              <w:top w:w="150" w:type="dxa"/>
              <w:left w:w="150" w:type="dxa"/>
              <w:bottom w:w="150" w:type="dxa"/>
              <w:right w:w="150" w:type="dxa"/>
            </w:tcMar>
            <w:vAlign w:val="center"/>
            <w:hideMark/>
          </w:tcPr>
          <w:p w14:paraId="135E1B86" w14:textId="77777777" w:rsidR="007303E6" w:rsidRPr="007303E6" w:rsidRDefault="007303E6" w:rsidP="007303E6">
            <w:pPr>
              <w:rPr>
                <w:rFonts w:ascii="Roboto" w:hAnsi="Roboto"/>
                <w:b/>
                <w:bCs/>
              </w:rPr>
            </w:pPr>
            <w:r w:rsidRPr="007303E6">
              <w:rPr>
                <w:rFonts w:ascii="Roboto" w:hAnsi="Roboto"/>
                <w:b/>
                <w:bCs/>
              </w:rPr>
              <w:t>IDH - ÍNDICE DE DESENVOLVIMENTO HUMANO REGISTRADO NO MUNICÍPIO</w:t>
            </w:r>
          </w:p>
        </w:tc>
      </w:tr>
      <w:tr w:rsidR="007303E6" w:rsidRPr="007303E6" w14:paraId="29235620" w14:textId="77777777">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290A595C"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Ano</w:t>
            </w:r>
          </w:p>
        </w:tc>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0D12D832" w14:textId="3A6A8C3B" w:rsidR="007303E6" w:rsidRPr="007303E6" w:rsidRDefault="00FD5BB2" w:rsidP="007303E6">
            <w:pPr>
              <w:rPr>
                <w:rFonts w:ascii="Roboto" w:hAnsi="Roboto"/>
                <w:b/>
                <w:bCs/>
                <w:color w:val="FFFFFF" w:themeColor="background1"/>
              </w:rPr>
            </w:pPr>
            <w:r>
              <w:rPr>
                <w:rFonts w:ascii="Roboto" w:hAnsi="Roboto"/>
                <w:b/>
                <w:bCs/>
                <w:color w:val="FFFFFF" w:themeColor="background1"/>
              </w:rPr>
              <w:t>1</w:t>
            </w:r>
            <w:r w:rsidR="007303E6" w:rsidRPr="007303E6">
              <w:rPr>
                <w:rFonts w:ascii="Roboto" w:hAnsi="Roboto"/>
                <w:b/>
                <w:bCs/>
                <w:color w:val="FFFFFF" w:themeColor="background1"/>
              </w:rPr>
              <w:t>99</w:t>
            </w:r>
            <w:r>
              <w:rPr>
                <w:rFonts w:ascii="Roboto" w:hAnsi="Roboto"/>
                <w:b/>
                <w:bCs/>
                <w:color w:val="FFFFFF" w:themeColor="background1"/>
              </w:rPr>
              <w:t>1</w:t>
            </w:r>
          </w:p>
        </w:tc>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26FCAB5D"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2000</w:t>
            </w:r>
          </w:p>
        </w:tc>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4646E747" w14:textId="21F28E41"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20</w:t>
            </w:r>
            <w:r w:rsidR="00FD5BB2">
              <w:rPr>
                <w:rFonts w:ascii="Roboto" w:hAnsi="Roboto"/>
                <w:b/>
                <w:bCs/>
                <w:color w:val="FFFFFF" w:themeColor="background1"/>
              </w:rPr>
              <w:t>1</w:t>
            </w:r>
            <w:r w:rsidRPr="007303E6">
              <w:rPr>
                <w:rFonts w:ascii="Roboto" w:hAnsi="Roboto"/>
                <w:b/>
                <w:bCs/>
                <w:color w:val="FFFFFF" w:themeColor="background1"/>
              </w:rPr>
              <w:t>0</w:t>
            </w:r>
          </w:p>
        </w:tc>
      </w:tr>
      <w:tr w:rsidR="007303E6" w:rsidRPr="007303E6" w14:paraId="596C3D17"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4BABE077" w14:textId="77777777" w:rsidR="007303E6" w:rsidRPr="007303E6" w:rsidRDefault="007303E6" w:rsidP="007303E6">
            <w:pPr>
              <w:rPr>
                <w:rFonts w:ascii="Roboto" w:hAnsi="Roboto"/>
                <w:b/>
                <w:bCs/>
              </w:rPr>
            </w:pPr>
            <w:r w:rsidRPr="007303E6">
              <w:rPr>
                <w:rFonts w:ascii="Roboto" w:hAnsi="Roboto"/>
                <w:b/>
                <w:bCs/>
              </w:rPr>
              <w:t>IDH Registrado</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1BCF2314" w14:textId="77777777" w:rsidR="007303E6" w:rsidRPr="007303E6" w:rsidRDefault="007303E6" w:rsidP="007303E6">
            <w:pPr>
              <w:rPr>
                <w:rFonts w:ascii="Roboto" w:hAnsi="Roboto"/>
                <w:b/>
                <w:bCs/>
              </w:rPr>
            </w:pPr>
            <w:r w:rsidRPr="007303E6">
              <w:rPr>
                <w:rFonts w:ascii="Roboto" w:hAnsi="Roboto"/>
                <w:b/>
                <w:bCs/>
              </w:rPr>
              <w:t>0,338</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748174AE" w14:textId="77777777" w:rsidR="007303E6" w:rsidRPr="007303E6" w:rsidRDefault="007303E6" w:rsidP="007303E6">
            <w:pPr>
              <w:rPr>
                <w:rFonts w:ascii="Roboto" w:hAnsi="Roboto"/>
                <w:b/>
                <w:bCs/>
              </w:rPr>
            </w:pPr>
            <w:r w:rsidRPr="007303E6">
              <w:rPr>
                <w:rFonts w:ascii="Roboto" w:hAnsi="Roboto"/>
                <w:b/>
                <w:bCs/>
              </w:rPr>
              <w:t>0,458</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25661CD1" w14:textId="77777777" w:rsidR="007303E6" w:rsidRPr="007303E6" w:rsidRDefault="007303E6" w:rsidP="007303E6">
            <w:pPr>
              <w:rPr>
                <w:rFonts w:ascii="Roboto" w:hAnsi="Roboto"/>
                <w:b/>
                <w:bCs/>
              </w:rPr>
            </w:pPr>
            <w:r w:rsidRPr="007303E6">
              <w:rPr>
                <w:rFonts w:ascii="Roboto" w:hAnsi="Roboto"/>
                <w:b/>
                <w:bCs/>
              </w:rPr>
              <w:t>0,606</w:t>
            </w:r>
          </w:p>
        </w:tc>
      </w:tr>
    </w:tbl>
    <w:p w14:paraId="6A0E753B" w14:textId="77777777" w:rsidR="007303E6" w:rsidRPr="003D2F6B" w:rsidRDefault="007303E6" w:rsidP="00E13251">
      <w:pPr>
        <w:rPr>
          <w:rFonts w:ascii="Roboto" w:hAnsi="Roboto"/>
        </w:rPr>
      </w:pPr>
    </w:p>
    <w:p w14:paraId="406873DC" w14:textId="77777777"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IBGE, 2022</w:t>
      </w:r>
    </w:p>
    <w:p w14:paraId="429ECF72" w14:textId="66D72FA0" w:rsidR="00E13251" w:rsidRPr="003D2F6B" w:rsidRDefault="003D2F6B" w:rsidP="003D2F6B">
      <w:pPr>
        <w:jc w:val="both"/>
        <w:rPr>
          <w:rFonts w:ascii="Roboto" w:hAnsi="Roboto"/>
        </w:rPr>
      </w:pPr>
      <w:r>
        <w:rPr>
          <w:rFonts w:ascii="Roboto" w:hAnsi="Roboto"/>
        </w:rPr>
        <w:tab/>
      </w:r>
      <w:r w:rsidR="00E13251" w:rsidRPr="003D2F6B">
        <w:rPr>
          <w:rFonts w:ascii="Roboto" w:hAnsi="Roboto"/>
        </w:rPr>
        <w:t>A evolução histórica do IDH de Bezerros demonstra avanços consistentes ao longo das últimas décadas, atingindo índice médio (0,606). Apesar da melhora nos indicadores de saúde, educação e renda, persistem desafios estruturais, sobretudo relacionados à universalização do saneamento, à qualificação da educação básica e à redução das desigualdades territoriais, especialmente nas áreas rurais e periféricas</w:t>
      </w:r>
    </w:p>
    <w:p w14:paraId="63675222" w14:textId="11469A42" w:rsidR="00E13251" w:rsidRPr="003D2F6B" w:rsidRDefault="00E13251">
      <w:pPr>
        <w:pStyle w:val="Ttulo1"/>
        <w:numPr>
          <w:ilvl w:val="1"/>
          <w:numId w:val="1"/>
        </w:numPr>
        <w:rPr>
          <w:sz w:val="22"/>
          <w:szCs w:val="22"/>
        </w:rPr>
      </w:pPr>
      <w:bookmarkStart w:id="10" w:name="_Toc233030159"/>
      <w:r w:rsidRPr="003D2F6B">
        <w:rPr>
          <w:sz w:val="22"/>
          <w:szCs w:val="22"/>
        </w:rPr>
        <w:t>Abastecimento de água e saneamento básico.</w:t>
      </w:r>
      <w:bookmarkEnd w:id="10"/>
    </w:p>
    <w:p w14:paraId="0DC6D24C" w14:textId="77777777" w:rsidR="00E13251" w:rsidRPr="003D2F6B" w:rsidRDefault="00E13251" w:rsidP="00E13251">
      <w:pPr>
        <w:rPr>
          <w:rFonts w:ascii="Roboto" w:hAnsi="Roboto"/>
        </w:rPr>
      </w:pPr>
    </w:p>
    <w:p w14:paraId="3E6FDF90" w14:textId="77777777" w:rsidR="007303E6" w:rsidRDefault="00E13251" w:rsidP="00E13251">
      <w:pPr>
        <w:rPr>
          <w:rFonts w:ascii="Roboto" w:hAnsi="Roboto"/>
          <w:b/>
          <w:bCs/>
        </w:rPr>
      </w:pPr>
      <w:r w:rsidRPr="003D2F6B">
        <w:rPr>
          <w:rFonts w:ascii="Roboto" w:hAnsi="Roboto"/>
        </w:rPr>
        <w:t xml:space="preserve">Quadro </w:t>
      </w:r>
      <w:r w:rsidR="006322A9" w:rsidRPr="003D2F6B">
        <w:rPr>
          <w:rFonts w:ascii="Roboto" w:hAnsi="Roboto"/>
        </w:rPr>
        <w:t>0</w:t>
      </w:r>
      <w:r w:rsidRPr="003D2F6B">
        <w:rPr>
          <w:rFonts w:ascii="Roboto" w:hAnsi="Roboto"/>
        </w:rPr>
        <w:t xml:space="preserve">4: </w:t>
      </w:r>
      <w:r w:rsidR="00D1456D" w:rsidRPr="003D2F6B">
        <w:rPr>
          <w:rFonts w:ascii="Roboto" w:hAnsi="Roboto"/>
        </w:rPr>
        <w:t>Dados do acesso à água tratada e esgotamento sanitário</w:t>
      </w:r>
      <w:r w:rsidRPr="003D2F6B">
        <w:rPr>
          <w:rFonts w:ascii="Roboto" w:hAnsi="Roboto"/>
        </w:rPr>
        <w:t>.</w:t>
      </w:r>
    </w:p>
    <w:tbl>
      <w:tblPr>
        <w:tblW w:w="8706" w:type="dxa"/>
        <w:tblCellMar>
          <w:top w:w="15" w:type="dxa"/>
          <w:left w:w="15" w:type="dxa"/>
          <w:bottom w:w="15" w:type="dxa"/>
          <w:right w:w="15" w:type="dxa"/>
        </w:tblCellMar>
        <w:tblLook w:val="04A0" w:firstRow="1" w:lastRow="0" w:firstColumn="1" w:lastColumn="0" w:noHBand="0" w:noVBand="1"/>
      </w:tblPr>
      <w:tblGrid>
        <w:gridCol w:w="2902"/>
        <w:gridCol w:w="2902"/>
        <w:gridCol w:w="2902"/>
      </w:tblGrid>
      <w:tr w:rsidR="007303E6" w:rsidRPr="007303E6" w14:paraId="2BDFF120" w14:textId="77777777">
        <w:tc>
          <w:tcPr>
            <w:tcW w:w="2586" w:type="dxa"/>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1787A8F9" w14:textId="772A4226"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Domicílios com acesso a água tratada (20</w:t>
            </w:r>
            <w:r w:rsidR="00FD5BB2">
              <w:rPr>
                <w:rFonts w:ascii="Roboto" w:hAnsi="Roboto"/>
                <w:b/>
                <w:bCs/>
                <w:color w:val="FFFFFF" w:themeColor="background1"/>
              </w:rPr>
              <w:t>1</w:t>
            </w:r>
            <w:r w:rsidRPr="007303E6">
              <w:rPr>
                <w:rFonts w:ascii="Roboto" w:hAnsi="Roboto"/>
                <w:b/>
                <w:bCs/>
                <w:color w:val="FFFFFF" w:themeColor="background1"/>
              </w:rPr>
              <w:t>7)</w:t>
            </w:r>
          </w:p>
        </w:tc>
        <w:tc>
          <w:tcPr>
            <w:tcW w:w="2586" w:type="dxa"/>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4A6A1260" w14:textId="3687ED5B"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Esgotamento sanitário adequado (20</w:t>
            </w:r>
            <w:r w:rsidR="00FD5BB2">
              <w:rPr>
                <w:rFonts w:ascii="Roboto" w:hAnsi="Roboto"/>
                <w:b/>
                <w:bCs/>
                <w:color w:val="FFFFFF" w:themeColor="background1"/>
              </w:rPr>
              <w:t>1</w:t>
            </w:r>
            <w:r w:rsidRPr="007303E6">
              <w:rPr>
                <w:rFonts w:ascii="Roboto" w:hAnsi="Roboto"/>
                <w:b/>
                <w:bCs/>
                <w:color w:val="FFFFFF" w:themeColor="background1"/>
              </w:rPr>
              <w:t>0)</w:t>
            </w:r>
          </w:p>
        </w:tc>
        <w:tc>
          <w:tcPr>
            <w:tcW w:w="2586" w:type="dxa"/>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624FD65F"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Esgotamento por rede geral, pluvial ou fossa (2022)</w:t>
            </w:r>
          </w:p>
        </w:tc>
      </w:tr>
      <w:tr w:rsidR="007303E6" w:rsidRPr="007303E6" w14:paraId="1A03EFDF"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493220B5" w14:textId="5F10D3ED" w:rsidR="007303E6" w:rsidRPr="007303E6" w:rsidRDefault="00FD5BB2" w:rsidP="007303E6">
            <w:pPr>
              <w:rPr>
                <w:rFonts w:ascii="Roboto" w:hAnsi="Roboto"/>
                <w:b/>
                <w:bCs/>
              </w:rPr>
            </w:pPr>
            <w:r>
              <w:rPr>
                <w:rFonts w:ascii="Roboto" w:hAnsi="Roboto"/>
                <w:b/>
                <w:bCs/>
              </w:rPr>
              <w:t>1</w:t>
            </w:r>
            <w:r w:rsidR="007303E6" w:rsidRPr="007303E6">
              <w:rPr>
                <w:rFonts w:ascii="Roboto" w:hAnsi="Roboto"/>
                <w:b/>
                <w:bCs/>
              </w:rPr>
              <w:t>8.374</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231D8F8E" w14:textId="77777777" w:rsidR="007303E6" w:rsidRPr="007303E6" w:rsidRDefault="007303E6" w:rsidP="007303E6">
            <w:pPr>
              <w:rPr>
                <w:rFonts w:ascii="Roboto" w:hAnsi="Roboto"/>
                <w:b/>
                <w:bCs/>
              </w:rPr>
            </w:pPr>
            <w:r w:rsidRPr="007303E6">
              <w:rPr>
                <w:rFonts w:ascii="Roboto" w:hAnsi="Roboto"/>
                <w:b/>
                <w:bCs/>
              </w:rPr>
              <w:t>73%</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4018FF38" w14:textId="77777777" w:rsidR="007303E6" w:rsidRPr="007303E6" w:rsidRDefault="007303E6" w:rsidP="007303E6">
            <w:pPr>
              <w:rPr>
                <w:rFonts w:ascii="Roboto" w:hAnsi="Roboto"/>
                <w:b/>
                <w:bCs/>
              </w:rPr>
            </w:pPr>
            <w:r w:rsidRPr="007303E6">
              <w:rPr>
                <w:rFonts w:ascii="Roboto" w:hAnsi="Roboto"/>
                <w:b/>
                <w:bCs/>
              </w:rPr>
              <w:t>70,84%</w:t>
            </w:r>
          </w:p>
        </w:tc>
      </w:tr>
    </w:tbl>
    <w:p w14:paraId="3FE100BE" w14:textId="2882D69C"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IBGE, 2022</w:t>
      </w:r>
    </w:p>
    <w:p w14:paraId="35E6459A" w14:textId="6B86A9E9" w:rsidR="00E13251" w:rsidRPr="003D2F6B" w:rsidRDefault="006322A9" w:rsidP="006322A9">
      <w:pPr>
        <w:jc w:val="both"/>
        <w:rPr>
          <w:rFonts w:ascii="Roboto" w:hAnsi="Roboto"/>
        </w:rPr>
      </w:pPr>
      <w:r w:rsidRPr="003D2F6B">
        <w:rPr>
          <w:rFonts w:ascii="Roboto" w:hAnsi="Roboto"/>
        </w:rPr>
        <w:tab/>
      </w:r>
      <w:r w:rsidR="00E13251" w:rsidRPr="003D2F6B">
        <w:rPr>
          <w:rFonts w:ascii="Roboto" w:hAnsi="Roboto"/>
        </w:rPr>
        <w:t>O quadro apresenta dados do IBGE sobre o acesso a serviços básicos no município de Bezerros. Em 20</w:t>
      </w:r>
      <w:r w:rsidR="00FD5BB2">
        <w:rPr>
          <w:rFonts w:ascii="Roboto" w:hAnsi="Roboto"/>
        </w:rPr>
        <w:t>1</w:t>
      </w:r>
      <w:r w:rsidR="00E13251" w:rsidRPr="003D2F6B">
        <w:rPr>
          <w:rFonts w:ascii="Roboto" w:hAnsi="Roboto"/>
        </w:rPr>
        <w:t xml:space="preserve">7, </w:t>
      </w:r>
      <w:r w:rsidR="00FD5BB2">
        <w:rPr>
          <w:rFonts w:ascii="Roboto" w:hAnsi="Roboto"/>
        </w:rPr>
        <w:t>1</w:t>
      </w:r>
      <w:r w:rsidR="00E13251" w:rsidRPr="003D2F6B">
        <w:rPr>
          <w:rFonts w:ascii="Roboto" w:hAnsi="Roboto"/>
        </w:rPr>
        <w:t>8.374 domicílios possuíam acesso à água tratada. Em 20</w:t>
      </w:r>
      <w:r w:rsidR="00FD5BB2">
        <w:rPr>
          <w:rFonts w:ascii="Roboto" w:hAnsi="Roboto"/>
        </w:rPr>
        <w:t>1</w:t>
      </w:r>
      <w:r w:rsidR="00E13251" w:rsidRPr="003D2F6B">
        <w:rPr>
          <w:rFonts w:ascii="Roboto" w:hAnsi="Roboto"/>
        </w:rPr>
        <w:t>0, 73% das residências contavam com esgotamento sanitário adequado, e em 2022, 70,84% contavam com esgotamento sanitário por meio de rede geral, rede pluvial ou fossa ligada à rede. Esses indicadores evidenciam avanços importantes no saneamento básico local, embora ainda indiquem a necessidade de contínuos investimentos para a universalização desses serviços essenciais.</w:t>
      </w:r>
    </w:p>
    <w:p w14:paraId="5E08F0D9" w14:textId="7A9DCF9C" w:rsidR="00E13251" w:rsidRPr="003D2F6B" w:rsidRDefault="006322A9" w:rsidP="006322A9">
      <w:pPr>
        <w:jc w:val="both"/>
        <w:rPr>
          <w:rFonts w:ascii="Roboto" w:hAnsi="Roboto"/>
        </w:rPr>
      </w:pPr>
      <w:r w:rsidRPr="003D2F6B">
        <w:rPr>
          <w:rFonts w:ascii="Roboto" w:hAnsi="Roboto"/>
        </w:rPr>
        <w:tab/>
      </w:r>
      <w:r w:rsidR="00E13251" w:rsidRPr="003D2F6B">
        <w:rPr>
          <w:rFonts w:ascii="Roboto" w:hAnsi="Roboto"/>
        </w:rPr>
        <w:t>Esse cenário reforça a necessidade de fortalecimento das ações de Vigilância em Saúde Ambiental, monitoramento contínuo da qualidade da água (SISAGUA) e articulação intersetorial com saneamento, meio ambiente e infraestrutura, especialmente nas áreas rurais e comunidades mais vulneráveis.</w:t>
      </w:r>
    </w:p>
    <w:p w14:paraId="180C8EC0" w14:textId="77777777" w:rsidR="00E13251" w:rsidRPr="003D2F6B" w:rsidRDefault="00E13251" w:rsidP="00E13251">
      <w:pPr>
        <w:rPr>
          <w:rFonts w:ascii="Roboto" w:hAnsi="Roboto"/>
        </w:rPr>
      </w:pPr>
    </w:p>
    <w:p w14:paraId="34CD0E07" w14:textId="76BA104C" w:rsidR="00E13251" w:rsidRPr="003D2F6B" w:rsidRDefault="00E13251">
      <w:pPr>
        <w:pStyle w:val="Ttulo1"/>
        <w:numPr>
          <w:ilvl w:val="0"/>
          <w:numId w:val="1"/>
        </w:numPr>
        <w:rPr>
          <w:sz w:val="22"/>
          <w:szCs w:val="22"/>
        </w:rPr>
      </w:pPr>
      <w:bookmarkStart w:id="11" w:name="_Toc233030160"/>
      <w:r w:rsidRPr="003D2F6B">
        <w:rPr>
          <w:sz w:val="22"/>
          <w:szCs w:val="22"/>
        </w:rPr>
        <w:lastRenderedPageBreak/>
        <w:t>SITUAÇÃO DE SAÚDE</w:t>
      </w:r>
      <w:bookmarkEnd w:id="11"/>
    </w:p>
    <w:p w14:paraId="399FF7D0" w14:textId="02367E9B" w:rsidR="00E13251" w:rsidRPr="003D2F6B" w:rsidRDefault="00E13251" w:rsidP="006322A9">
      <w:pPr>
        <w:pStyle w:val="Ttulo1"/>
        <w:rPr>
          <w:sz w:val="22"/>
          <w:szCs w:val="22"/>
        </w:rPr>
      </w:pPr>
      <w:bookmarkStart w:id="12" w:name="_Toc233030161"/>
      <w:r w:rsidRPr="003D2F6B">
        <w:rPr>
          <w:sz w:val="22"/>
          <w:szCs w:val="22"/>
        </w:rPr>
        <w:t>3.</w:t>
      </w:r>
      <w:r w:rsidR="00FD5BB2">
        <w:rPr>
          <w:sz w:val="22"/>
          <w:szCs w:val="22"/>
        </w:rPr>
        <w:t>1</w:t>
      </w:r>
      <w:r w:rsidRPr="003D2F6B">
        <w:rPr>
          <w:sz w:val="22"/>
          <w:szCs w:val="22"/>
        </w:rPr>
        <w:tab/>
        <w:t>Perfil Epidemiológico</w:t>
      </w:r>
      <w:bookmarkEnd w:id="12"/>
      <w:r w:rsidRPr="003D2F6B">
        <w:rPr>
          <w:sz w:val="22"/>
          <w:szCs w:val="22"/>
        </w:rPr>
        <w:t xml:space="preserve"> </w:t>
      </w:r>
    </w:p>
    <w:p w14:paraId="0A39D003" w14:textId="77777777" w:rsidR="008D12D9" w:rsidRPr="003D2F6B" w:rsidRDefault="008D12D9">
      <w:pPr>
        <w:pStyle w:val="Ttulo1"/>
        <w:numPr>
          <w:ilvl w:val="2"/>
          <w:numId w:val="1"/>
        </w:numPr>
        <w:rPr>
          <w:sz w:val="22"/>
          <w:szCs w:val="22"/>
        </w:rPr>
      </w:pPr>
      <w:bookmarkStart w:id="13" w:name="_Toc233030162"/>
      <w:r w:rsidRPr="003D2F6B">
        <w:rPr>
          <w:rFonts w:eastAsia="Times New Roman"/>
          <w:sz w:val="22"/>
          <w:szCs w:val="22"/>
          <w:lang w:eastAsia="pt-BR"/>
        </w:rPr>
        <w:t>Condições / Situações de Saúde Gerais hipertensão e diabetes</w:t>
      </w:r>
      <w:bookmarkEnd w:id="13"/>
      <w:r w:rsidRPr="003D2F6B">
        <w:rPr>
          <w:rFonts w:eastAsia="Times New Roman"/>
          <w:sz w:val="22"/>
          <w:szCs w:val="22"/>
          <w:lang w:eastAsia="pt-BR"/>
        </w:rPr>
        <w:t xml:space="preserve"> </w:t>
      </w:r>
    </w:p>
    <w:p w14:paraId="7922327D" w14:textId="77777777" w:rsidR="0039016C" w:rsidRDefault="008D12D9" w:rsidP="0039016C">
      <w:pPr>
        <w:spacing w:before="100" w:beforeAutospacing="1" w:after="100" w:afterAutospacing="1" w:line="240" w:lineRule="auto"/>
        <w:ind w:firstLine="708"/>
        <w:jc w:val="both"/>
        <w:rPr>
          <w:rFonts w:ascii="Roboto" w:eastAsia="Times New Roman" w:hAnsi="Roboto" w:cs="Arial"/>
          <w:lang w:eastAsia="pt-BR"/>
        </w:rPr>
      </w:pPr>
      <w:r w:rsidRPr="003D2F6B">
        <w:rPr>
          <w:rFonts w:ascii="Roboto" w:eastAsia="Times New Roman" w:hAnsi="Roboto" w:cs="Arial"/>
          <w:lang w:eastAsia="pt-BR"/>
        </w:rPr>
        <w:t xml:space="preserve">A análise das </w:t>
      </w:r>
      <w:r w:rsidRPr="003D2F6B">
        <w:rPr>
          <w:rFonts w:ascii="Roboto" w:eastAsia="Times New Roman" w:hAnsi="Roboto" w:cs="Arial"/>
          <w:bCs/>
          <w:lang w:eastAsia="pt-BR"/>
        </w:rPr>
        <w:t>Condições / Situações de Saúde Gerais</w:t>
      </w:r>
      <w:r w:rsidRPr="003D2F6B">
        <w:rPr>
          <w:rFonts w:ascii="Roboto" w:eastAsia="Times New Roman" w:hAnsi="Roboto" w:cs="Arial"/>
          <w:lang w:eastAsia="pt-BR"/>
        </w:rPr>
        <w:t xml:space="preserve">, com base nos dados do </w:t>
      </w:r>
      <w:r w:rsidRPr="003D2F6B">
        <w:rPr>
          <w:rFonts w:ascii="Roboto" w:eastAsia="Times New Roman" w:hAnsi="Roboto" w:cs="Arial"/>
          <w:bCs/>
          <w:lang w:eastAsia="pt-BR"/>
        </w:rPr>
        <w:t>e-SUS APS</w:t>
      </w:r>
      <w:r w:rsidRPr="003D2F6B">
        <w:rPr>
          <w:rFonts w:ascii="Roboto" w:eastAsia="Times New Roman" w:hAnsi="Roboto" w:cs="Arial"/>
          <w:lang w:eastAsia="pt-BR"/>
        </w:rPr>
        <w:t xml:space="preserve">, evidencia a relevância das </w:t>
      </w:r>
      <w:r w:rsidRPr="003D2F6B">
        <w:rPr>
          <w:rFonts w:ascii="Roboto" w:eastAsia="Times New Roman" w:hAnsi="Roboto" w:cs="Arial"/>
          <w:bCs/>
          <w:lang w:eastAsia="pt-BR"/>
        </w:rPr>
        <w:t>Doenças Crônicas Não Transmissíveis (DCNT)</w:t>
      </w:r>
      <w:r w:rsidRPr="003D2F6B">
        <w:rPr>
          <w:rFonts w:ascii="Roboto" w:eastAsia="Times New Roman" w:hAnsi="Roboto" w:cs="Arial"/>
          <w:lang w:eastAsia="pt-BR"/>
        </w:rPr>
        <w:t xml:space="preserve"> como um dos principais desafios para a organização da Rede de Atenção à Saúde. Entre essas condições, destacam-se a </w:t>
      </w:r>
      <w:r w:rsidRPr="003D2F6B">
        <w:rPr>
          <w:rFonts w:ascii="Roboto" w:eastAsia="Times New Roman" w:hAnsi="Roboto" w:cs="Arial"/>
          <w:bCs/>
          <w:lang w:eastAsia="pt-BR"/>
        </w:rPr>
        <w:t>hipertensão arterial</w:t>
      </w:r>
      <w:r w:rsidRPr="003D2F6B">
        <w:rPr>
          <w:rFonts w:ascii="Roboto" w:eastAsia="Times New Roman" w:hAnsi="Roboto" w:cs="Arial"/>
          <w:lang w:eastAsia="pt-BR"/>
        </w:rPr>
        <w:t xml:space="preserve"> e o </w:t>
      </w:r>
      <w:r w:rsidRPr="003D2F6B">
        <w:rPr>
          <w:rFonts w:ascii="Roboto" w:eastAsia="Times New Roman" w:hAnsi="Roboto" w:cs="Arial"/>
          <w:bCs/>
          <w:lang w:eastAsia="pt-BR"/>
        </w:rPr>
        <w:t>diabetes mellitus</w:t>
      </w:r>
      <w:r w:rsidRPr="003D2F6B">
        <w:rPr>
          <w:rFonts w:ascii="Roboto" w:eastAsia="Times New Roman" w:hAnsi="Roboto" w:cs="Arial"/>
          <w:lang w:eastAsia="pt-BR"/>
        </w:rPr>
        <w:t>, agravos de curso prolongado, elevado impacto assistencial e forte associação com internações, mortalidade e perda de qualidade de vida.</w:t>
      </w:r>
    </w:p>
    <w:p w14:paraId="4A563544" w14:textId="48763027" w:rsidR="008D12D9" w:rsidRPr="003D2F6B" w:rsidRDefault="00D1456D" w:rsidP="0039016C">
      <w:pPr>
        <w:spacing w:before="100" w:beforeAutospacing="1" w:after="100" w:afterAutospacing="1" w:line="240" w:lineRule="auto"/>
        <w:ind w:firstLine="708"/>
        <w:jc w:val="both"/>
        <w:rPr>
          <w:rFonts w:ascii="Roboto" w:eastAsia="Times New Roman" w:hAnsi="Roboto" w:cs="Arial"/>
          <w:lang w:eastAsia="pt-BR"/>
        </w:rPr>
      </w:pPr>
      <w:r w:rsidRPr="003D2F6B">
        <w:rPr>
          <w:rFonts w:ascii="Roboto" w:hAnsi="Roboto" w:cs="Arial"/>
          <w:b/>
          <w:bCs/>
        </w:rPr>
        <w:t>Gráfico 09:</w:t>
      </w:r>
      <w:r w:rsidRPr="003D2F6B">
        <w:rPr>
          <w:rFonts w:ascii="Roboto" w:hAnsi="Roboto" w:cs="Arial"/>
        </w:rPr>
        <w:t xml:space="preserve"> </w:t>
      </w:r>
      <w:r w:rsidR="0039016C" w:rsidRPr="0039016C">
        <w:rPr>
          <w:rFonts w:ascii="Roboto" w:hAnsi="Roboto" w:cs="Arial"/>
        </w:rPr>
        <w:t>Prevalência de Diabetes e Hipertensão</w:t>
      </w:r>
      <w:r w:rsidRPr="003D2F6B">
        <w:rPr>
          <w:rFonts w:ascii="Roboto" w:hAnsi="Roboto" w:cs="Arial"/>
        </w:rPr>
        <w:t>.</w:t>
      </w:r>
    </w:p>
    <w:p w14:paraId="1E0B1CF4" w14:textId="56D99BFA" w:rsidR="003D2F6B" w:rsidRDefault="0039016C" w:rsidP="008D12D9">
      <w:pPr>
        <w:jc w:val="center"/>
        <w:rPr>
          <w:rFonts w:ascii="Roboto" w:eastAsia="Times New Roman" w:hAnsi="Roboto" w:cs="Arial"/>
          <w:lang w:eastAsia="pt-BR"/>
        </w:rPr>
      </w:pPr>
      <w:r w:rsidRPr="0039016C">
        <w:rPr>
          <w:rFonts w:ascii="Roboto" w:eastAsia="Times New Roman" w:hAnsi="Roboto" w:cs="Arial"/>
          <w:noProof/>
          <w:lang w:eastAsia="pt-BR"/>
        </w:rPr>
        <w:drawing>
          <wp:inline distT="0" distB="0" distL="0" distR="0" wp14:anchorId="7541BCCE" wp14:editId="5106D7C1">
            <wp:extent cx="5400040" cy="2848610"/>
            <wp:effectExtent l="114300" t="114300" r="143510" b="142240"/>
            <wp:docPr id="56877692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76923" name=""/>
                    <pic:cNvPicPr/>
                  </pic:nvPicPr>
                  <pic:blipFill>
                    <a:blip r:embed="rId24"/>
                    <a:stretch>
                      <a:fillRect/>
                    </a:stretch>
                  </pic:blipFill>
                  <pic:spPr>
                    <a:xfrm>
                      <a:off x="0" y="0"/>
                      <a:ext cx="5400040" cy="28486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4C8BA21" w14:textId="66E9450E" w:rsidR="008D12D9" w:rsidRPr="003D2F6B" w:rsidRDefault="008D12D9" w:rsidP="003D2F6B">
      <w:pPr>
        <w:rPr>
          <w:rFonts w:ascii="Roboto" w:hAnsi="Roboto" w:cs="Arial"/>
        </w:rPr>
      </w:pPr>
      <w:r w:rsidRPr="003D2F6B">
        <w:rPr>
          <w:rFonts w:ascii="Roboto" w:hAnsi="Roboto" w:cs="Arial"/>
          <w:b/>
        </w:rPr>
        <w:t>FONTE:</w:t>
      </w:r>
      <w:r w:rsidRPr="003D2F6B">
        <w:rPr>
          <w:rFonts w:ascii="Roboto" w:hAnsi="Roboto" w:cs="Arial"/>
        </w:rPr>
        <w:t xml:space="preserve"> Cadastros Individuais e-SUS APS / Município de Bezerros-PE, 2025.</w:t>
      </w:r>
    </w:p>
    <w:p w14:paraId="339970A3" w14:textId="77777777" w:rsidR="008D12D9" w:rsidRPr="003D2F6B" w:rsidRDefault="008D12D9" w:rsidP="008D12D9">
      <w:pPr>
        <w:spacing w:before="100" w:beforeAutospacing="1" w:after="100" w:afterAutospacing="1" w:line="240" w:lineRule="auto"/>
        <w:ind w:firstLine="708"/>
        <w:jc w:val="both"/>
        <w:rPr>
          <w:rFonts w:ascii="Roboto" w:eastAsia="Times New Roman" w:hAnsi="Roboto" w:cs="Arial"/>
          <w:lang w:eastAsia="pt-BR"/>
        </w:rPr>
      </w:pPr>
      <w:r w:rsidRPr="003D2F6B">
        <w:rPr>
          <w:rFonts w:ascii="Roboto" w:eastAsia="Times New Roman" w:hAnsi="Roboto" w:cs="Arial"/>
          <w:lang w:eastAsia="pt-BR"/>
        </w:rPr>
        <w:t>No conjunto da população cadastrada (</w:t>
      </w:r>
      <w:r w:rsidRPr="003D2F6B">
        <w:rPr>
          <w:rFonts w:ascii="Roboto" w:eastAsia="Times New Roman" w:hAnsi="Roboto" w:cs="Arial"/>
          <w:bCs/>
          <w:lang w:eastAsia="pt-BR"/>
        </w:rPr>
        <w:t>64.668 pessoas</w:t>
      </w:r>
      <w:r w:rsidRPr="003D2F6B">
        <w:rPr>
          <w:rFonts w:ascii="Roboto" w:eastAsia="Times New Roman" w:hAnsi="Roboto" w:cs="Arial"/>
          <w:lang w:eastAsia="pt-BR"/>
        </w:rPr>
        <w:t xml:space="preserve">), </w:t>
      </w:r>
      <w:r w:rsidRPr="003D2F6B">
        <w:rPr>
          <w:rFonts w:ascii="Roboto" w:eastAsia="Times New Roman" w:hAnsi="Roboto" w:cs="Arial"/>
          <w:bCs/>
          <w:lang w:eastAsia="pt-BR"/>
        </w:rPr>
        <w:t>4.726 usuários autodeclaram ter diabetes</w:t>
      </w:r>
      <w:r w:rsidRPr="003D2F6B">
        <w:rPr>
          <w:rFonts w:ascii="Roboto" w:eastAsia="Times New Roman" w:hAnsi="Roboto" w:cs="Arial"/>
          <w:lang w:eastAsia="pt-BR"/>
        </w:rPr>
        <w:t xml:space="preserve">, o que corresponde a aproximadamente </w:t>
      </w:r>
      <w:r w:rsidRPr="003D2F6B">
        <w:rPr>
          <w:rFonts w:ascii="Roboto" w:eastAsia="Times New Roman" w:hAnsi="Roboto" w:cs="Arial"/>
          <w:bCs/>
          <w:lang w:eastAsia="pt-BR"/>
        </w:rPr>
        <w:t>7,3% da população</w:t>
      </w:r>
      <w:r w:rsidRPr="003D2F6B">
        <w:rPr>
          <w:rFonts w:ascii="Roboto" w:eastAsia="Times New Roman" w:hAnsi="Roboto" w:cs="Arial"/>
          <w:lang w:eastAsia="pt-BR"/>
        </w:rPr>
        <w:t xml:space="preserve">. Embora a maioria declare não possuir a condição, trata-se de um contingente expressivo, considerando que o diabetes está diretamente associado a complicações cardiovasculares, renais, neurológicas e amputações, além de representar importante fator de risco para internações de </w:t>
      </w:r>
      <w:r w:rsidRPr="003D2F6B">
        <w:rPr>
          <w:rFonts w:ascii="Roboto" w:eastAsia="Times New Roman" w:hAnsi="Roboto" w:cs="Arial"/>
          <w:bCs/>
          <w:lang w:eastAsia="pt-BR"/>
        </w:rPr>
        <w:t>média e alta complexidade</w:t>
      </w:r>
      <w:r w:rsidRPr="003D2F6B">
        <w:rPr>
          <w:rFonts w:ascii="Roboto" w:eastAsia="Times New Roman" w:hAnsi="Roboto" w:cs="Arial"/>
          <w:lang w:eastAsia="pt-BR"/>
        </w:rPr>
        <w:t xml:space="preserve"> e óbitos evitáveis.</w:t>
      </w:r>
    </w:p>
    <w:p w14:paraId="2082DF3B" w14:textId="10BAD137"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ab/>
        <w:t xml:space="preserve">Em relação à </w:t>
      </w:r>
      <w:r w:rsidRPr="003D2F6B">
        <w:rPr>
          <w:rFonts w:ascii="Roboto" w:eastAsia="Times New Roman" w:hAnsi="Roboto" w:cs="Arial"/>
          <w:bCs/>
          <w:lang w:eastAsia="pt-BR"/>
        </w:rPr>
        <w:t>hipertensão arterial</w:t>
      </w:r>
      <w:r w:rsidRPr="003D2F6B">
        <w:rPr>
          <w:rFonts w:ascii="Roboto" w:eastAsia="Times New Roman" w:hAnsi="Roboto" w:cs="Arial"/>
          <w:lang w:eastAsia="pt-BR"/>
        </w:rPr>
        <w:t xml:space="preserve">, </w:t>
      </w:r>
      <w:r w:rsidR="00FD5BB2">
        <w:rPr>
          <w:rFonts w:ascii="Roboto" w:eastAsia="Times New Roman" w:hAnsi="Roboto" w:cs="Arial"/>
          <w:bCs/>
          <w:lang w:eastAsia="pt-BR"/>
        </w:rPr>
        <w:t>1</w:t>
      </w:r>
      <w:r w:rsidRPr="003D2F6B">
        <w:rPr>
          <w:rFonts w:ascii="Roboto" w:eastAsia="Times New Roman" w:hAnsi="Roboto" w:cs="Arial"/>
          <w:bCs/>
          <w:lang w:eastAsia="pt-BR"/>
        </w:rPr>
        <w:t>0.453 pessoas</w:t>
      </w:r>
      <w:r w:rsidRPr="003D2F6B">
        <w:rPr>
          <w:rFonts w:ascii="Roboto" w:eastAsia="Times New Roman" w:hAnsi="Roboto" w:cs="Arial"/>
          <w:lang w:eastAsia="pt-BR"/>
        </w:rPr>
        <w:t xml:space="preserve"> autodeclaram possuir a condição, representando cerca de </w:t>
      </w:r>
      <w:r w:rsidR="00FD5BB2">
        <w:rPr>
          <w:rFonts w:ascii="Roboto" w:eastAsia="Times New Roman" w:hAnsi="Roboto" w:cs="Arial"/>
          <w:bCs/>
          <w:lang w:eastAsia="pt-BR"/>
        </w:rPr>
        <w:t>1</w:t>
      </w:r>
      <w:r w:rsidRPr="003D2F6B">
        <w:rPr>
          <w:rFonts w:ascii="Roboto" w:eastAsia="Times New Roman" w:hAnsi="Roboto" w:cs="Arial"/>
          <w:bCs/>
          <w:lang w:eastAsia="pt-BR"/>
        </w:rPr>
        <w:t>6,2% da população cadastrada</w:t>
      </w:r>
      <w:r w:rsidRPr="003D2F6B">
        <w:rPr>
          <w:rFonts w:ascii="Roboto" w:eastAsia="Times New Roman" w:hAnsi="Roboto" w:cs="Arial"/>
          <w:lang w:eastAsia="pt-BR"/>
        </w:rPr>
        <w:t>, percentual superior ao observado para o diabetes. A hipertensão configura-se como um dos principais determinantes de eventos cardiovasculares, como infarto agudo do miocárdio e acidente vascular cerebral, além de contribuir significativamente para a demanda por atendimentos de urgência, internações hospitalares e mortalidade prematura.</w:t>
      </w:r>
    </w:p>
    <w:p w14:paraId="57BA8EE2" w14:textId="7CE8ED5C"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lastRenderedPageBreak/>
        <w:tab/>
        <w:t xml:space="preserve">Ao relacionar esses achados com a </w:t>
      </w:r>
      <w:r w:rsidRPr="003D2F6B">
        <w:rPr>
          <w:rFonts w:ascii="Roboto" w:eastAsia="Times New Roman" w:hAnsi="Roboto" w:cs="Arial"/>
          <w:bCs/>
          <w:lang w:eastAsia="pt-BR"/>
        </w:rPr>
        <w:t>pirâmide etária</w:t>
      </w:r>
      <w:r w:rsidRPr="003D2F6B">
        <w:rPr>
          <w:rFonts w:ascii="Roboto" w:eastAsia="Times New Roman" w:hAnsi="Roboto" w:cs="Arial"/>
          <w:lang w:eastAsia="pt-BR"/>
        </w:rPr>
        <w:t xml:space="preserve">, observa-se um processo progressivo de </w:t>
      </w:r>
      <w:r w:rsidRPr="003D2F6B">
        <w:rPr>
          <w:rFonts w:ascii="Roboto" w:eastAsia="Times New Roman" w:hAnsi="Roboto" w:cs="Arial"/>
          <w:bCs/>
          <w:lang w:eastAsia="pt-BR"/>
        </w:rPr>
        <w:t>envelhecimento populacional</w:t>
      </w:r>
      <w:r w:rsidRPr="003D2F6B">
        <w:rPr>
          <w:rFonts w:ascii="Roboto" w:eastAsia="Times New Roman" w:hAnsi="Roboto" w:cs="Arial"/>
          <w:lang w:eastAsia="pt-BR"/>
        </w:rPr>
        <w:t>, fenômeno que tende a ampliar a carga das DCNT ao longo dos próximos anos. O envelhecimento, quando associado a estilos de vida inadequados, sedentarismo, alimentação não saudável e determinantes sociais desfavoráveis, contribui para o aumento da prevalência dessas doenças e para o agravamento de seus desfechos.</w:t>
      </w:r>
    </w:p>
    <w:p w14:paraId="2B0853A3" w14:textId="0EE6DBCF"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ab/>
        <w:t xml:space="preserve">Nesse contexto, torna-se imprescindível que o planejamento em saúde priorize um </w:t>
      </w:r>
      <w:r w:rsidRPr="003D2F6B">
        <w:rPr>
          <w:rFonts w:ascii="Roboto" w:eastAsia="Times New Roman" w:hAnsi="Roboto" w:cs="Arial"/>
          <w:bCs/>
          <w:lang w:eastAsia="pt-BR"/>
        </w:rPr>
        <w:t>olhar estratégico voltado à prevenção, promoção da saúde e cuidado contínuo</w:t>
      </w:r>
      <w:r w:rsidRPr="003D2F6B">
        <w:rPr>
          <w:rFonts w:ascii="Roboto" w:eastAsia="Times New Roman" w:hAnsi="Roboto" w:cs="Arial"/>
          <w:lang w:eastAsia="pt-BR"/>
        </w:rPr>
        <w:t xml:space="preserve">, fortalecendo ações que promovam hábitos de vida saudáveis, autocuidado apoiado e manejo adequado das condições crônicas. Investir na prevenção das DCNT é fundamental não apenas para reduzir internações e mortalidade, mas, sobretudo, para </w:t>
      </w:r>
      <w:r w:rsidRPr="003D2F6B">
        <w:rPr>
          <w:rFonts w:ascii="Roboto" w:eastAsia="Times New Roman" w:hAnsi="Roboto" w:cs="Arial"/>
          <w:bCs/>
          <w:lang w:eastAsia="pt-BR"/>
        </w:rPr>
        <w:t>assegurar envelhecimento saudável, autonomia funcional e melhor qualidade de vida da população</w:t>
      </w:r>
      <w:r w:rsidRPr="003D2F6B">
        <w:rPr>
          <w:rFonts w:ascii="Roboto" w:eastAsia="Times New Roman" w:hAnsi="Roboto" w:cs="Arial"/>
          <w:lang w:eastAsia="pt-BR"/>
        </w:rPr>
        <w:t>.</w:t>
      </w:r>
    </w:p>
    <w:p w14:paraId="797D5E64" w14:textId="77777777" w:rsidR="008D12D9" w:rsidRPr="003D2F6B" w:rsidRDefault="008D12D9">
      <w:pPr>
        <w:pStyle w:val="Ttulo1"/>
        <w:numPr>
          <w:ilvl w:val="2"/>
          <w:numId w:val="1"/>
        </w:numPr>
        <w:rPr>
          <w:rFonts w:eastAsia="Times New Roman"/>
          <w:sz w:val="22"/>
          <w:szCs w:val="22"/>
          <w:lang w:eastAsia="pt-BR"/>
        </w:rPr>
      </w:pPr>
      <w:bookmarkStart w:id="14" w:name="_Toc233030163"/>
      <w:r w:rsidRPr="003D2F6B">
        <w:rPr>
          <w:rFonts w:eastAsia="Times New Roman"/>
          <w:sz w:val="22"/>
          <w:szCs w:val="22"/>
          <w:lang w:eastAsia="pt-BR"/>
        </w:rPr>
        <w:t>Problemas renais</w:t>
      </w:r>
      <w:bookmarkEnd w:id="14"/>
    </w:p>
    <w:p w14:paraId="1BFDDEB1" w14:textId="0C837448" w:rsidR="008D12D9" w:rsidRDefault="00D1456D" w:rsidP="0039016C">
      <w:pPr>
        <w:tabs>
          <w:tab w:val="left" w:pos="1545"/>
        </w:tabs>
        <w:rPr>
          <w:rFonts w:ascii="Roboto" w:hAnsi="Roboto" w:cs="Arial"/>
        </w:rPr>
      </w:pPr>
      <w:r w:rsidRPr="003D2F6B">
        <w:rPr>
          <w:rFonts w:ascii="Roboto" w:hAnsi="Roboto" w:cs="Arial"/>
          <w:b/>
          <w:bCs/>
        </w:rPr>
        <w:t xml:space="preserve">Gráfico </w:t>
      </w:r>
      <w:r w:rsidR="00FD5BB2">
        <w:rPr>
          <w:rFonts w:ascii="Roboto" w:hAnsi="Roboto" w:cs="Arial"/>
          <w:b/>
          <w:bCs/>
        </w:rPr>
        <w:t>1</w:t>
      </w:r>
      <w:r w:rsidR="00384187">
        <w:rPr>
          <w:rFonts w:ascii="Roboto" w:hAnsi="Roboto" w:cs="Arial"/>
          <w:b/>
          <w:bCs/>
        </w:rPr>
        <w:t>0</w:t>
      </w:r>
      <w:r w:rsidRPr="003D2F6B">
        <w:rPr>
          <w:rFonts w:ascii="Roboto" w:hAnsi="Roboto" w:cs="Arial"/>
          <w:b/>
          <w:bCs/>
        </w:rPr>
        <w:t>:</w:t>
      </w:r>
      <w:r w:rsidRPr="003D2F6B">
        <w:rPr>
          <w:rFonts w:ascii="Roboto" w:hAnsi="Roboto" w:cs="Arial"/>
          <w:b/>
        </w:rPr>
        <w:t xml:space="preserve"> </w:t>
      </w:r>
      <w:r w:rsidR="0039016C" w:rsidRPr="0039016C">
        <w:rPr>
          <w:rFonts w:ascii="Roboto" w:hAnsi="Roboto" w:cs="Arial"/>
          <w:bCs/>
        </w:rPr>
        <w:t>Tipos</w:t>
      </w:r>
      <w:r w:rsidR="0039016C">
        <w:rPr>
          <w:rFonts w:ascii="Roboto" w:hAnsi="Roboto" w:cs="Arial"/>
          <w:b/>
        </w:rPr>
        <w:t xml:space="preserve"> </w:t>
      </w:r>
      <w:r w:rsidRPr="003D2F6B">
        <w:rPr>
          <w:rFonts w:ascii="Roboto" w:hAnsi="Roboto" w:cs="Arial"/>
          <w:bCs/>
        </w:rPr>
        <w:t>Problemas Renais</w:t>
      </w:r>
      <w:r w:rsidRPr="003D2F6B">
        <w:rPr>
          <w:rFonts w:ascii="Roboto" w:hAnsi="Roboto" w:cs="Arial"/>
          <w:b/>
        </w:rPr>
        <w:t>.</w:t>
      </w:r>
      <w:r w:rsidR="008D12D9" w:rsidRPr="003D2F6B">
        <w:rPr>
          <w:rFonts w:ascii="Roboto" w:hAnsi="Roboto" w:cs="Arial"/>
        </w:rPr>
        <w:t xml:space="preserve"> </w:t>
      </w:r>
    </w:p>
    <w:p w14:paraId="54982146" w14:textId="7EF60626" w:rsidR="008D12D9" w:rsidRPr="0039016C" w:rsidRDefault="0039016C" w:rsidP="0039016C">
      <w:pPr>
        <w:tabs>
          <w:tab w:val="left" w:pos="1545"/>
        </w:tabs>
        <w:rPr>
          <w:rFonts w:ascii="Roboto" w:eastAsia="Times New Roman" w:hAnsi="Roboto" w:cs="Arial"/>
          <w:lang w:eastAsia="pt-BR"/>
        </w:rPr>
      </w:pPr>
      <w:r w:rsidRPr="0039016C">
        <w:rPr>
          <w:rFonts w:ascii="Roboto" w:eastAsia="Times New Roman" w:hAnsi="Roboto" w:cs="Arial"/>
          <w:noProof/>
          <w:lang w:eastAsia="pt-BR"/>
        </w:rPr>
        <w:drawing>
          <wp:inline distT="0" distB="0" distL="0" distR="0" wp14:anchorId="528ACAFE" wp14:editId="4087C462">
            <wp:extent cx="5400040" cy="2830195"/>
            <wp:effectExtent l="133350" t="114300" r="143510" b="160655"/>
            <wp:docPr id="5952140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14031" name=""/>
                    <pic:cNvPicPr/>
                  </pic:nvPicPr>
                  <pic:blipFill>
                    <a:blip r:embed="rId25"/>
                    <a:stretch>
                      <a:fillRect/>
                    </a:stretch>
                  </pic:blipFill>
                  <pic:spPr>
                    <a:xfrm>
                      <a:off x="0" y="0"/>
                      <a:ext cx="5400040" cy="28301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D12D9" w:rsidRPr="003D2F6B">
        <w:rPr>
          <w:rFonts w:ascii="Roboto" w:hAnsi="Roboto" w:cs="Arial"/>
          <w:b/>
        </w:rPr>
        <w:t>FONTE:</w:t>
      </w:r>
      <w:r w:rsidR="008D12D9" w:rsidRPr="003D2F6B">
        <w:rPr>
          <w:rFonts w:ascii="Roboto" w:hAnsi="Roboto" w:cs="Arial"/>
        </w:rPr>
        <w:t xml:space="preserve"> Cadastros Individuais e-SUS APS / Município de Bezerros-PE, 2025.</w:t>
      </w:r>
    </w:p>
    <w:p w14:paraId="45D19B26" w14:textId="75E9C715"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ab/>
        <w:t xml:space="preserve">A análise das </w:t>
      </w:r>
      <w:r w:rsidRPr="003D2F6B">
        <w:rPr>
          <w:rFonts w:ascii="Roboto" w:eastAsia="Times New Roman" w:hAnsi="Roboto" w:cs="Arial"/>
          <w:bCs/>
          <w:lang w:eastAsia="pt-BR"/>
        </w:rPr>
        <w:t>Condições / Situações de Saúde Gerais relacionadas aos problemas renais</w:t>
      </w:r>
      <w:r w:rsidRPr="003D2F6B">
        <w:rPr>
          <w:rFonts w:ascii="Roboto" w:eastAsia="Times New Roman" w:hAnsi="Roboto" w:cs="Arial"/>
          <w:lang w:eastAsia="pt-BR"/>
        </w:rPr>
        <w:t xml:space="preserve"> demonstra que, do total de </w:t>
      </w:r>
      <w:r w:rsidRPr="003D2F6B">
        <w:rPr>
          <w:rFonts w:ascii="Roboto" w:eastAsia="Times New Roman" w:hAnsi="Roboto" w:cs="Arial"/>
          <w:bCs/>
          <w:lang w:eastAsia="pt-BR"/>
        </w:rPr>
        <w:t>64.668 pessoas cadastradas</w:t>
      </w:r>
      <w:r w:rsidRPr="003D2F6B">
        <w:rPr>
          <w:rFonts w:ascii="Roboto" w:eastAsia="Times New Roman" w:hAnsi="Roboto" w:cs="Arial"/>
          <w:lang w:eastAsia="pt-BR"/>
        </w:rPr>
        <w:t xml:space="preserve">, </w:t>
      </w:r>
      <w:r w:rsidRPr="003D2F6B">
        <w:rPr>
          <w:rFonts w:ascii="Roboto" w:eastAsia="Times New Roman" w:hAnsi="Roboto" w:cs="Arial"/>
          <w:bCs/>
          <w:lang w:eastAsia="pt-BR"/>
        </w:rPr>
        <w:t>827 usuários autodeclaram ter ou já ter tido algum problema nos rins</w:t>
      </w:r>
      <w:r w:rsidRPr="003D2F6B">
        <w:rPr>
          <w:rFonts w:ascii="Roboto" w:eastAsia="Times New Roman" w:hAnsi="Roboto" w:cs="Arial"/>
          <w:lang w:eastAsia="pt-BR"/>
        </w:rPr>
        <w:t>, enquanto a maioria (</w:t>
      </w:r>
      <w:r w:rsidRPr="003D2F6B">
        <w:rPr>
          <w:rFonts w:ascii="Roboto" w:eastAsia="Times New Roman" w:hAnsi="Roboto" w:cs="Arial"/>
          <w:bCs/>
          <w:lang w:eastAsia="pt-BR"/>
        </w:rPr>
        <w:t>60.385</w:t>
      </w:r>
      <w:r w:rsidRPr="003D2F6B">
        <w:rPr>
          <w:rFonts w:ascii="Roboto" w:eastAsia="Times New Roman" w:hAnsi="Roboto" w:cs="Arial"/>
          <w:lang w:eastAsia="pt-BR"/>
        </w:rPr>
        <w:t xml:space="preserve">) informa não apresentar essa condição. Observa-se ainda a existência de </w:t>
      </w:r>
      <w:r w:rsidRPr="003D2F6B">
        <w:rPr>
          <w:rFonts w:ascii="Roboto" w:eastAsia="Times New Roman" w:hAnsi="Roboto" w:cs="Arial"/>
          <w:bCs/>
          <w:lang w:eastAsia="pt-BR"/>
        </w:rPr>
        <w:t>3.456 registros não informados</w:t>
      </w:r>
      <w:r w:rsidRPr="003D2F6B">
        <w:rPr>
          <w:rFonts w:ascii="Roboto" w:eastAsia="Times New Roman" w:hAnsi="Roboto" w:cs="Arial"/>
          <w:lang w:eastAsia="pt-BR"/>
        </w:rPr>
        <w:t>, evidenciando a necessidade de qualificação contínua do cadastro e do acolhimento na Atenção Primária.</w:t>
      </w:r>
    </w:p>
    <w:p w14:paraId="1539E955" w14:textId="2965DEB7"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ab/>
        <w:t xml:space="preserve">Entre os usuários que referem problemas renais, predominam aqueles que relatam </w:t>
      </w:r>
      <w:r w:rsidRPr="003D2F6B">
        <w:rPr>
          <w:rFonts w:ascii="Roboto" w:eastAsia="Times New Roman" w:hAnsi="Roboto" w:cs="Arial"/>
          <w:bCs/>
          <w:lang w:eastAsia="pt-BR"/>
        </w:rPr>
        <w:t>outros tipos de problemas renais (553)</w:t>
      </w:r>
      <w:r w:rsidRPr="003D2F6B">
        <w:rPr>
          <w:rFonts w:ascii="Roboto" w:eastAsia="Times New Roman" w:hAnsi="Roboto" w:cs="Arial"/>
          <w:lang w:eastAsia="pt-BR"/>
        </w:rPr>
        <w:t xml:space="preserve">, seguidos por pessoas que </w:t>
      </w:r>
      <w:r w:rsidRPr="003D2F6B">
        <w:rPr>
          <w:rFonts w:ascii="Roboto" w:eastAsia="Times New Roman" w:hAnsi="Roboto" w:cs="Arial"/>
          <w:bCs/>
          <w:lang w:eastAsia="pt-BR"/>
        </w:rPr>
        <w:t>não sabem especificar o diagnóstico (</w:t>
      </w:r>
      <w:r w:rsidR="00FD5BB2">
        <w:rPr>
          <w:rFonts w:ascii="Roboto" w:eastAsia="Times New Roman" w:hAnsi="Roboto" w:cs="Arial"/>
          <w:bCs/>
          <w:lang w:eastAsia="pt-BR"/>
        </w:rPr>
        <w:t>1</w:t>
      </w:r>
      <w:r w:rsidRPr="003D2F6B">
        <w:rPr>
          <w:rFonts w:ascii="Roboto" w:eastAsia="Times New Roman" w:hAnsi="Roboto" w:cs="Arial"/>
          <w:bCs/>
          <w:lang w:eastAsia="pt-BR"/>
        </w:rPr>
        <w:t>49)</w:t>
      </w:r>
      <w:r w:rsidRPr="003D2F6B">
        <w:rPr>
          <w:rFonts w:ascii="Roboto" w:eastAsia="Times New Roman" w:hAnsi="Roboto" w:cs="Arial"/>
          <w:lang w:eastAsia="pt-BR"/>
        </w:rPr>
        <w:t xml:space="preserve">. Destaca-se, de forma relevante, a presença de </w:t>
      </w:r>
      <w:r w:rsidR="00FD5BB2">
        <w:rPr>
          <w:rFonts w:ascii="Roboto" w:eastAsia="Times New Roman" w:hAnsi="Roboto" w:cs="Arial"/>
          <w:bCs/>
          <w:lang w:eastAsia="pt-BR"/>
        </w:rPr>
        <w:t>1</w:t>
      </w:r>
      <w:r w:rsidRPr="003D2F6B">
        <w:rPr>
          <w:rFonts w:ascii="Roboto" w:eastAsia="Times New Roman" w:hAnsi="Roboto" w:cs="Arial"/>
          <w:bCs/>
          <w:lang w:eastAsia="pt-BR"/>
        </w:rPr>
        <w:t>36 usuários que autodeclaram insuficiência renal</w:t>
      </w:r>
      <w:r w:rsidRPr="003D2F6B">
        <w:rPr>
          <w:rFonts w:ascii="Roboto" w:eastAsia="Times New Roman" w:hAnsi="Roboto" w:cs="Arial"/>
          <w:lang w:eastAsia="pt-BR"/>
        </w:rPr>
        <w:t>, condição de elevada gravidade clínica, curso crônico e forte impacto assistencial.</w:t>
      </w:r>
    </w:p>
    <w:p w14:paraId="69B92443" w14:textId="7D4F1DCB"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lastRenderedPageBreak/>
        <w:tab/>
        <w:t xml:space="preserve">Nesse contexto, ressalta-se que </w:t>
      </w:r>
      <w:r w:rsidRPr="003D2F6B">
        <w:rPr>
          <w:rFonts w:ascii="Roboto" w:eastAsia="Times New Roman" w:hAnsi="Roboto" w:cs="Arial"/>
          <w:bCs/>
          <w:lang w:eastAsia="pt-BR"/>
        </w:rPr>
        <w:t>43 pacientes realizam hemodiálise</w:t>
      </w:r>
      <w:r w:rsidRPr="003D2F6B">
        <w:rPr>
          <w:rFonts w:ascii="Roboto" w:eastAsia="Times New Roman" w:hAnsi="Roboto" w:cs="Arial"/>
          <w:lang w:eastAsia="pt-BR"/>
        </w:rPr>
        <w:t xml:space="preserve">, demandando </w:t>
      </w:r>
      <w:r w:rsidRPr="003D2F6B">
        <w:rPr>
          <w:rFonts w:ascii="Roboto" w:eastAsia="Times New Roman" w:hAnsi="Roboto" w:cs="Arial"/>
          <w:bCs/>
          <w:lang w:eastAsia="pt-BR"/>
        </w:rPr>
        <w:t>Tratamento Fora do Domicílio (</w:t>
      </w:r>
      <w:r w:rsidR="00410915" w:rsidRPr="003D2F6B">
        <w:rPr>
          <w:rFonts w:ascii="Roboto" w:eastAsia="Times New Roman" w:hAnsi="Roboto" w:cs="Arial"/>
          <w:bCs/>
          <w:lang w:eastAsia="pt-BR"/>
        </w:rPr>
        <w:t>TFD</w:t>
      </w:r>
      <w:r w:rsidRPr="003D2F6B">
        <w:rPr>
          <w:rFonts w:ascii="Roboto" w:eastAsia="Times New Roman" w:hAnsi="Roboto" w:cs="Arial"/>
          <w:bCs/>
          <w:lang w:eastAsia="pt-BR"/>
        </w:rPr>
        <w:t>)</w:t>
      </w:r>
      <w:r w:rsidRPr="003D2F6B">
        <w:rPr>
          <w:rFonts w:ascii="Roboto" w:eastAsia="Times New Roman" w:hAnsi="Roboto" w:cs="Arial"/>
          <w:lang w:eastAsia="pt-BR"/>
        </w:rPr>
        <w:t xml:space="preserve"> de forma contínua, incluindo transporte regular e, em muitos casos, a presença de </w:t>
      </w:r>
      <w:r w:rsidRPr="003D2F6B">
        <w:rPr>
          <w:rFonts w:ascii="Roboto" w:eastAsia="Times New Roman" w:hAnsi="Roboto" w:cs="Arial"/>
          <w:bCs/>
          <w:lang w:eastAsia="pt-BR"/>
        </w:rPr>
        <w:t>acompanhantes</w:t>
      </w:r>
      <w:r w:rsidRPr="003D2F6B">
        <w:rPr>
          <w:rFonts w:ascii="Roboto" w:eastAsia="Times New Roman" w:hAnsi="Roboto" w:cs="Arial"/>
          <w:lang w:eastAsia="pt-BR"/>
        </w:rPr>
        <w:t xml:space="preserve">. Essa situação gera impactos significativos não apenas na organização da rede assistencial, mas também no </w:t>
      </w:r>
      <w:r w:rsidRPr="003D2F6B">
        <w:rPr>
          <w:rFonts w:ascii="Roboto" w:eastAsia="Times New Roman" w:hAnsi="Roboto" w:cs="Arial"/>
          <w:bCs/>
          <w:lang w:eastAsia="pt-BR"/>
        </w:rPr>
        <w:t>cotidiano das famílias</w:t>
      </w:r>
      <w:r w:rsidRPr="003D2F6B">
        <w:rPr>
          <w:rFonts w:ascii="Roboto" w:eastAsia="Times New Roman" w:hAnsi="Roboto" w:cs="Arial"/>
          <w:lang w:eastAsia="pt-BR"/>
        </w:rPr>
        <w:t xml:space="preserve">, com repercussões sociais, emocionais e econômicas, além de custos elevados para o sistema de saúde relacionados ao uso de </w:t>
      </w:r>
      <w:r w:rsidRPr="003D2F6B">
        <w:rPr>
          <w:rFonts w:ascii="Roboto" w:eastAsia="Times New Roman" w:hAnsi="Roboto" w:cs="Arial"/>
          <w:bCs/>
          <w:lang w:eastAsia="pt-BR"/>
        </w:rPr>
        <w:t>tecnologias de alta complexidade</w:t>
      </w:r>
      <w:r w:rsidRPr="003D2F6B">
        <w:rPr>
          <w:rFonts w:ascii="Roboto" w:eastAsia="Times New Roman" w:hAnsi="Roboto" w:cs="Arial"/>
          <w:lang w:eastAsia="pt-BR"/>
        </w:rPr>
        <w:t>.</w:t>
      </w:r>
    </w:p>
    <w:p w14:paraId="7EB11BFE" w14:textId="1825A08E"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ab/>
        <w:t xml:space="preserve">Os problemas renais, especialmente a </w:t>
      </w:r>
      <w:r w:rsidRPr="003D2F6B">
        <w:rPr>
          <w:rFonts w:ascii="Roboto" w:eastAsia="Times New Roman" w:hAnsi="Roboto" w:cs="Arial"/>
          <w:bCs/>
          <w:lang w:eastAsia="pt-BR"/>
        </w:rPr>
        <w:t>doença renal crônica</w:t>
      </w:r>
      <w:r w:rsidRPr="003D2F6B">
        <w:rPr>
          <w:rFonts w:ascii="Roboto" w:eastAsia="Times New Roman" w:hAnsi="Roboto" w:cs="Arial"/>
          <w:lang w:eastAsia="pt-BR"/>
        </w:rPr>
        <w:t xml:space="preserve">, estão fortemente associados às </w:t>
      </w:r>
      <w:r w:rsidRPr="003D2F6B">
        <w:rPr>
          <w:rFonts w:ascii="Roboto" w:eastAsia="Times New Roman" w:hAnsi="Roboto" w:cs="Arial"/>
          <w:bCs/>
          <w:lang w:eastAsia="pt-BR"/>
        </w:rPr>
        <w:t>Doenças Crônicas Não Transmissíveis</w:t>
      </w:r>
      <w:r w:rsidRPr="003D2F6B">
        <w:rPr>
          <w:rFonts w:ascii="Roboto" w:eastAsia="Times New Roman" w:hAnsi="Roboto" w:cs="Arial"/>
          <w:lang w:eastAsia="pt-BR"/>
        </w:rPr>
        <w:t xml:space="preserve">, sobretudo </w:t>
      </w:r>
      <w:r w:rsidRPr="003D2F6B">
        <w:rPr>
          <w:rFonts w:ascii="Roboto" w:eastAsia="Times New Roman" w:hAnsi="Roboto" w:cs="Arial"/>
          <w:bCs/>
          <w:lang w:eastAsia="pt-BR"/>
        </w:rPr>
        <w:t>diabetes mellitus e hipertensão arterial</w:t>
      </w:r>
      <w:r w:rsidRPr="003D2F6B">
        <w:rPr>
          <w:rFonts w:ascii="Roboto" w:eastAsia="Times New Roman" w:hAnsi="Roboto" w:cs="Arial"/>
          <w:lang w:eastAsia="pt-BR"/>
        </w:rPr>
        <w:t xml:space="preserve">, já identificadas como prevalentes no território. Em grande parte dos casos, a progressão para insuficiência renal está relacionada a </w:t>
      </w:r>
      <w:r w:rsidRPr="003D2F6B">
        <w:rPr>
          <w:rFonts w:ascii="Roboto" w:eastAsia="Times New Roman" w:hAnsi="Roboto" w:cs="Arial"/>
          <w:bCs/>
          <w:lang w:eastAsia="pt-BR"/>
        </w:rPr>
        <w:t>complicações do diabetes mal controlado</w:t>
      </w:r>
      <w:r w:rsidRPr="003D2F6B">
        <w:rPr>
          <w:rFonts w:ascii="Roboto" w:eastAsia="Times New Roman" w:hAnsi="Roboto" w:cs="Arial"/>
          <w:lang w:eastAsia="pt-BR"/>
        </w:rPr>
        <w:t>, reforçando a importância do manejo adequado dessas condições desde os estágios iniciais.</w:t>
      </w:r>
    </w:p>
    <w:p w14:paraId="6B8BD090" w14:textId="768D1B0F"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ab/>
        <w:t xml:space="preserve">Cabe destacar que os dados apresentados são </w:t>
      </w:r>
      <w:r w:rsidRPr="003D2F6B">
        <w:rPr>
          <w:rFonts w:ascii="Roboto" w:eastAsia="Times New Roman" w:hAnsi="Roboto" w:cs="Arial"/>
          <w:bCs/>
          <w:lang w:eastAsia="pt-BR"/>
        </w:rPr>
        <w:t>autodeclarados</w:t>
      </w:r>
      <w:r w:rsidRPr="003D2F6B">
        <w:rPr>
          <w:rFonts w:ascii="Roboto" w:eastAsia="Times New Roman" w:hAnsi="Roboto" w:cs="Arial"/>
          <w:lang w:eastAsia="pt-BR"/>
        </w:rPr>
        <w:t xml:space="preserve">, o que indica a possibilidade de </w:t>
      </w:r>
      <w:r w:rsidRPr="003D2F6B">
        <w:rPr>
          <w:rFonts w:ascii="Roboto" w:eastAsia="Times New Roman" w:hAnsi="Roboto" w:cs="Arial"/>
          <w:bCs/>
          <w:lang w:eastAsia="pt-BR"/>
        </w:rPr>
        <w:t>subdiagnóstico</w:t>
      </w:r>
      <w:r w:rsidRPr="003D2F6B">
        <w:rPr>
          <w:rFonts w:ascii="Roboto" w:eastAsia="Times New Roman" w:hAnsi="Roboto" w:cs="Arial"/>
          <w:lang w:eastAsia="pt-BR"/>
        </w:rPr>
        <w:t xml:space="preserve">, especialmente nos estágios iniciais da doença renal, que frequentemente evolui de forma silenciosa. O quantitativo de pessoas que não sabem especificar o tipo de problema renal evidencia a necessidade de </w:t>
      </w:r>
      <w:r w:rsidRPr="003D2F6B">
        <w:rPr>
          <w:rFonts w:ascii="Roboto" w:eastAsia="Times New Roman" w:hAnsi="Roboto" w:cs="Arial"/>
          <w:bCs/>
          <w:lang w:eastAsia="pt-BR"/>
        </w:rPr>
        <w:t>diagnóstico oportuno, acompanhamento longitudinal e fortalecimento do cuidado contínuo na Atenção Primária</w:t>
      </w:r>
      <w:r w:rsidRPr="003D2F6B">
        <w:rPr>
          <w:rFonts w:ascii="Roboto" w:eastAsia="Times New Roman" w:hAnsi="Roboto" w:cs="Arial"/>
          <w:lang w:eastAsia="pt-BR"/>
        </w:rPr>
        <w:t>.</w:t>
      </w:r>
    </w:p>
    <w:p w14:paraId="6DCD16BA" w14:textId="1E54067D"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ab/>
        <w:t xml:space="preserve">Diante desse cenário, torna-se estratégico </w:t>
      </w:r>
      <w:r w:rsidRPr="003D2F6B">
        <w:rPr>
          <w:rFonts w:ascii="Roboto" w:eastAsia="Times New Roman" w:hAnsi="Roboto" w:cs="Arial"/>
          <w:bCs/>
          <w:lang w:eastAsia="pt-BR"/>
        </w:rPr>
        <w:t>investir de forma prioritária em ações de prevenção, promoção da saúde e controle das DCNT</w:t>
      </w:r>
      <w:r w:rsidRPr="003D2F6B">
        <w:rPr>
          <w:rFonts w:ascii="Roboto" w:eastAsia="Times New Roman" w:hAnsi="Roboto" w:cs="Arial"/>
          <w:lang w:eastAsia="pt-BR"/>
        </w:rPr>
        <w:t xml:space="preserve">, com foco especial no rastreamento precoce, no controle glicêmico e pressórico, na educação em saúde e no autocuidado apoiado. Essas medidas são fundamentais para </w:t>
      </w:r>
      <w:r w:rsidRPr="003D2F6B">
        <w:rPr>
          <w:rFonts w:ascii="Roboto" w:eastAsia="Times New Roman" w:hAnsi="Roboto" w:cs="Arial"/>
          <w:bCs/>
          <w:lang w:eastAsia="pt-BR"/>
        </w:rPr>
        <w:t>reduzir a progressão da doença renal</w:t>
      </w:r>
      <w:r w:rsidRPr="003D2F6B">
        <w:rPr>
          <w:rFonts w:ascii="Roboto" w:eastAsia="Times New Roman" w:hAnsi="Roboto" w:cs="Arial"/>
          <w:lang w:eastAsia="pt-BR"/>
        </w:rPr>
        <w:t xml:space="preserve">, minimizar a necessidade de tratamentos de alta complexidade, diminuir os custos assistenciais e, sobretudo, </w:t>
      </w:r>
      <w:r w:rsidRPr="003D2F6B">
        <w:rPr>
          <w:rFonts w:ascii="Roboto" w:eastAsia="Times New Roman" w:hAnsi="Roboto" w:cs="Arial"/>
          <w:bCs/>
          <w:lang w:eastAsia="pt-BR"/>
        </w:rPr>
        <w:t>garantir melhor qualidade de vida à população</w:t>
      </w:r>
      <w:r w:rsidRPr="003D2F6B">
        <w:rPr>
          <w:rFonts w:ascii="Roboto" w:eastAsia="Times New Roman" w:hAnsi="Roboto" w:cs="Arial"/>
          <w:lang w:eastAsia="pt-BR"/>
        </w:rPr>
        <w:t>.</w:t>
      </w:r>
    </w:p>
    <w:p w14:paraId="6F832DE2" w14:textId="77777777" w:rsidR="008D12D9" w:rsidRPr="003D2F6B" w:rsidRDefault="008D12D9">
      <w:pPr>
        <w:pStyle w:val="Ttulo1"/>
        <w:numPr>
          <w:ilvl w:val="2"/>
          <w:numId w:val="1"/>
        </w:numPr>
        <w:rPr>
          <w:rFonts w:eastAsia="Times New Roman"/>
          <w:sz w:val="22"/>
          <w:szCs w:val="22"/>
          <w:lang w:eastAsia="pt-BR"/>
        </w:rPr>
      </w:pPr>
      <w:bookmarkStart w:id="15" w:name="_Toc233030164"/>
      <w:r w:rsidRPr="003D2F6B">
        <w:rPr>
          <w:rFonts w:eastAsia="Times New Roman"/>
          <w:sz w:val="22"/>
          <w:szCs w:val="22"/>
          <w:lang w:eastAsia="pt-BR"/>
        </w:rPr>
        <w:lastRenderedPageBreak/>
        <w:t>Doença respiratória</w:t>
      </w:r>
      <w:bookmarkEnd w:id="15"/>
      <w:r w:rsidRPr="003D2F6B">
        <w:rPr>
          <w:rFonts w:eastAsia="Times New Roman"/>
          <w:sz w:val="22"/>
          <w:szCs w:val="22"/>
          <w:lang w:eastAsia="pt-BR"/>
        </w:rPr>
        <w:t xml:space="preserve"> </w:t>
      </w:r>
    </w:p>
    <w:p w14:paraId="1035C07C" w14:textId="077CE78C" w:rsidR="008D12D9" w:rsidRPr="00D82F7F" w:rsidRDefault="00D1456D" w:rsidP="00D82F7F">
      <w:pPr>
        <w:tabs>
          <w:tab w:val="left" w:pos="1545"/>
        </w:tabs>
        <w:rPr>
          <w:rFonts w:ascii="Roboto" w:eastAsia="Times New Roman" w:hAnsi="Roboto" w:cs="Arial"/>
          <w:b/>
          <w:lang w:eastAsia="pt-BR"/>
        </w:rPr>
      </w:pPr>
      <w:r w:rsidRPr="003D2F6B">
        <w:rPr>
          <w:rFonts w:ascii="Roboto" w:hAnsi="Roboto" w:cs="Arial"/>
          <w:b/>
          <w:bCs/>
        </w:rPr>
        <w:t xml:space="preserve">Gráfico </w:t>
      </w:r>
      <w:r w:rsidR="00FD5BB2">
        <w:rPr>
          <w:rFonts w:ascii="Roboto" w:hAnsi="Roboto" w:cs="Arial"/>
          <w:b/>
          <w:bCs/>
        </w:rPr>
        <w:t>11</w:t>
      </w:r>
      <w:r w:rsidRPr="003D2F6B">
        <w:rPr>
          <w:rFonts w:ascii="Roboto" w:hAnsi="Roboto" w:cs="Arial"/>
          <w:b/>
          <w:bCs/>
        </w:rPr>
        <w:t>:</w:t>
      </w:r>
      <w:r w:rsidRPr="003D2F6B">
        <w:rPr>
          <w:rFonts w:ascii="Roboto" w:hAnsi="Roboto" w:cs="Arial"/>
          <w:b/>
        </w:rPr>
        <w:t xml:space="preserve"> </w:t>
      </w:r>
      <w:r w:rsidRPr="003D2F6B">
        <w:rPr>
          <w:rFonts w:ascii="Roboto" w:hAnsi="Roboto" w:cs="Arial"/>
          <w:bCs/>
        </w:rPr>
        <w:t>Doença Respiratória</w:t>
      </w:r>
      <w:r w:rsidR="008D12D9" w:rsidRPr="003D2F6B">
        <w:rPr>
          <w:rFonts w:ascii="Roboto" w:hAnsi="Roboto" w:cs="Arial"/>
          <w:bCs/>
        </w:rPr>
        <w:t xml:space="preserve">  </w:t>
      </w:r>
      <w:r w:rsidR="0039016C" w:rsidRPr="0039016C">
        <w:rPr>
          <w:rFonts w:ascii="Roboto" w:eastAsia="Times New Roman" w:hAnsi="Roboto" w:cs="Arial"/>
          <w:b/>
          <w:noProof/>
          <w:lang w:eastAsia="pt-BR"/>
        </w:rPr>
        <w:drawing>
          <wp:inline distT="0" distB="0" distL="0" distR="0" wp14:anchorId="1644BB00" wp14:editId="2B123D20">
            <wp:extent cx="5219700" cy="3656982"/>
            <wp:effectExtent l="133350" t="114300" r="152400" b="172085"/>
            <wp:docPr id="15144067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406754" name=""/>
                    <pic:cNvPicPr/>
                  </pic:nvPicPr>
                  <pic:blipFill>
                    <a:blip r:embed="rId26"/>
                    <a:stretch>
                      <a:fillRect/>
                    </a:stretch>
                  </pic:blipFill>
                  <pic:spPr>
                    <a:xfrm>
                      <a:off x="0" y="0"/>
                      <a:ext cx="5238391" cy="367007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D12D9" w:rsidRPr="003D2F6B">
        <w:rPr>
          <w:rFonts w:ascii="Roboto" w:hAnsi="Roboto" w:cs="Arial"/>
          <w:b/>
        </w:rPr>
        <w:t>FONTE:</w:t>
      </w:r>
      <w:r w:rsidR="008D12D9" w:rsidRPr="003D2F6B">
        <w:rPr>
          <w:rFonts w:ascii="Roboto" w:hAnsi="Roboto" w:cs="Arial"/>
        </w:rPr>
        <w:t xml:space="preserve"> Cadastros Individuais e-SUS APS / Município de Bezerros-PE, 2025.</w:t>
      </w:r>
    </w:p>
    <w:p w14:paraId="3AC230E1" w14:textId="4B27BCE6" w:rsidR="008D12D9" w:rsidRPr="003D2F6B" w:rsidRDefault="008D12D9" w:rsidP="008D12D9">
      <w:pPr>
        <w:spacing w:before="100" w:beforeAutospacing="1" w:after="100" w:afterAutospacing="1" w:line="240" w:lineRule="auto"/>
        <w:jc w:val="both"/>
        <w:rPr>
          <w:rFonts w:ascii="Roboto" w:eastAsia="Times New Roman" w:hAnsi="Roboto" w:cs="Times New Roman"/>
          <w:lang w:eastAsia="pt-BR"/>
        </w:rPr>
      </w:pPr>
      <w:r w:rsidRPr="003D2F6B">
        <w:rPr>
          <w:rFonts w:ascii="Roboto" w:eastAsia="Times New Roman" w:hAnsi="Roboto" w:cs="Arial"/>
          <w:lang w:eastAsia="pt-BR"/>
        </w:rPr>
        <w:tab/>
        <w:t xml:space="preserve">A análise das </w:t>
      </w:r>
      <w:r w:rsidRPr="003D2F6B">
        <w:rPr>
          <w:rFonts w:ascii="Roboto" w:eastAsia="Times New Roman" w:hAnsi="Roboto" w:cs="Arial"/>
          <w:bCs/>
          <w:lang w:eastAsia="pt-BR"/>
        </w:rPr>
        <w:t>Condições / Situações de Saúde Gerais relacionadas às doenças respiratórias</w:t>
      </w:r>
      <w:r w:rsidRPr="003D2F6B">
        <w:rPr>
          <w:rFonts w:ascii="Roboto" w:eastAsia="Times New Roman" w:hAnsi="Roboto" w:cs="Arial"/>
          <w:lang w:eastAsia="pt-BR"/>
        </w:rPr>
        <w:t xml:space="preserve">, associada ao perfil de </w:t>
      </w:r>
      <w:r w:rsidRPr="003D2F6B">
        <w:rPr>
          <w:rFonts w:ascii="Roboto" w:eastAsia="Times New Roman" w:hAnsi="Roboto" w:cs="Arial"/>
          <w:bCs/>
          <w:lang w:eastAsia="pt-BR"/>
        </w:rPr>
        <w:t>tabagismo</w:t>
      </w:r>
      <w:r w:rsidRPr="003D2F6B">
        <w:rPr>
          <w:rFonts w:ascii="Roboto" w:eastAsia="Times New Roman" w:hAnsi="Roboto" w:cs="Arial"/>
          <w:lang w:eastAsia="pt-BR"/>
        </w:rPr>
        <w:t xml:space="preserve"> da população, evidencia um cenário que demanda atenção prioritária no planejamento em saúde. Do total de </w:t>
      </w:r>
      <w:r w:rsidRPr="003D2F6B">
        <w:rPr>
          <w:rFonts w:ascii="Roboto" w:eastAsia="Times New Roman" w:hAnsi="Roboto" w:cs="Arial"/>
          <w:bCs/>
          <w:lang w:eastAsia="pt-BR"/>
        </w:rPr>
        <w:t>64.668 pessoas cadastradas</w:t>
      </w:r>
      <w:r w:rsidRPr="003D2F6B">
        <w:rPr>
          <w:rFonts w:ascii="Roboto" w:eastAsia="Times New Roman" w:hAnsi="Roboto" w:cs="Arial"/>
          <w:lang w:eastAsia="pt-BR"/>
        </w:rPr>
        <w:t xml:space="preserve">, </w:t>
      </w:r>
      <w:r w:rsidR="00FD5BB2">
        <w:rPr>
          <w:rFonts w:ascii="Roboto" w:eastAsia="Times New Roman" w:hAnsi="Roboto" w:cs="Arial"/>
          <w:bCs/>
          <w:lang w:eastAsia="pt-BR"/>
        </w:rPr>
        <w:t>1</w:t>
      </w:r>
      <w:r w:rsidRPr="003D2F6B">
        <w:rPr>
          <w:rFonts w:ascii="Roboto" w:eastAsia="Times New Roman" w:hAnsi="Roboto" w:cs="Arial"/>
          <w:bCs/>
          <w:lang w:eastAsia="pt-BR"/>
        </w:rPr>
        <w:t>.4</w:t>
      </w:r>
      <w:r w:rsidR="00FD5BB2">
        <w:rPr>
          <w:rFonts w:ascii="Roboto" w:eastAsia="Times New Roman" w:hAnsi="Roboto" w:cs="Arial"/>
          <w:bCs/>
          <w:lang w:eastAsia="pt-BR"/>
        </w:rPr>
        <w:t>1</w:t>
      </w:r>
      <w:r w:rsidRPr="003D2F6B">
        <w:rPr>
          <w:rFonts w:ascii="Roboto" w:eastAsia="Times New Roman" w:hAnsi="Roboto" w:cs="Arial"/>
          <w:bCs/>
          <w:lang w:eastAsia="pt-BR"/>
        </w:rPr>
        <w:t>8 usuários</w:t>
      </w:r>
      <w:r w:rsidRPr="003D2F6B">
        <w:rPr>
          <w:rFonts w:ascii="Roboto" w:eastAsia="Times New Roman" w:hAnsi="Roboto" w:cs="Arial"/>
          <w:lang w:eastAsia="pt-BR"/>
        </w:rPr>
        <w:t xml:space="preserve"> autodeclaram possuir alguma doença respiratória ou pulmonar, enquanto </w:t>
      </w:r>
      <w:r w:rsidRPr="003D2F6B">
        <w:rPr>
          <w:rFonts w:ascii="Roboto" w:eastAsia="Times New Roman" w:hAnsi="Roboto" w:cs="Arial"/>
          <w:bCs/>
          <w:lang w:eastAsia="pt-BR"/>
        </w:rPr>
        <w:t>60.483</w:t>
      </w:r>
      <w:r w:rsidRPr="003D2F6B">
        <w:rPr>
          <w:rFonts w:ascii="Roboto" w:eastAsia="Times New Roman" w:hAnsi="Roboto" w:cs="Arial"/>
          <w:lang w:eastAsia="pt-BR"/>
        </w:rPr>
        <w:t xml:space="preserve"> informam não apresentar essa condição. Observa-se ainda um quantitativo relevante de </w:t>
      </w:r>
      <w:r w:rsidRPr="003D2F6B">
        <w:rPr>
          <w:rFonts w:ascii="Roboto" w:eastAsia="Times New Roman" w:hAnsi="Roboto" w:cs="Arial"/>
          <w:bCs/>
          <w:lang w:eastAsia="pt-BR"/>
        </w:rPr>
        <w:t>2.767 registros não informados</w:t>
      </w:r>
      <w:r w:rsidRPr="003D2F6B">
        <w:rPr>
          <w:rFonts w:ascii="Roboto" w:eastAsia="Times New Roman" w:hAnsi="Roboto" w:cs="Arial"/>
          <w:lang w:eastAsia="pt-BR"/>
        </w:rPr>
        <w:t>, o que reforça a necessidade de qualificação do acolhimento e do correto preenchimento do cadastro pelas equipes de saúde</w:t>
      </w:r>
      <w:r w:rsidRPr="003D2F6B">
        <w:rPr>
          <w:rFonts w:ascii="Roboto" w:eastAsia="Times New Roman" w:hAnsi="Roboto" w:cs="Times New Roman"/>
          <w:lang w:eastAsia="pt-BR"/>
        </w:rPr>
        <w:t>.</w:t>
      </w:r>
    </w:p>
    <w:p w14:paraId="08F143F9" w14:textId="7D8356F0" w:rsidR="008D12D9" w:rsidRPr="003D2F6B" w:rsidRDefault="008D12D9" w:rsidP="003D2F6B">
      <w:pPr>
        <w:spacing w:before="100" w:beforeAutospacing="1" w:after="100" w:afterAutospacing="1" w:line="240" w:lineRule="auto"/>
        <w:ind w:firstLine="708"/>
        <w:jc w:val="both"/>
        <w:rPr>
          <w:rFonts w:ascii="Roboto" w:eastAsia="Times New Roman" w:hAnsi="Roboto" w:cs="Arial"/>
          <w:lang w:eastAsia="pt-BR"/>
        </w:rPr>
      </w:pPr>
      <w:r w:rsidRPr="003D2F6B">
        <w:rPr>
          <w:rFonts w:ascii="Roboto" w:eastAsia="Times New Roman" w:hAnsi="Roboto" w:cs="Arial"/>
          <w:lang w:eastAsia="pt-BR"/>
        </w:rPr>
        <w:t xml:space="preserve">Entre os usuários que referem doença respiratória, a </w:t>
      </w:r>
      <w:r w:rsidRPr="003D2F6B">
        <w:rPr>
          <w:rFonts w:ascii="Roboto" w:eastAsia="Times New Roman" w:hAnsi="Roboto" w:cs="Arial"/>
          <w:bCs/>
          <w:lang w:eastAsia="pt-BR"/>
        </w:rPr>
        <w:t>asma</w:t>
      </w:r>
      <w:r w:rsidRPr="003D2F6B">
        <w:rPr>
          <w:rFonts w:ascii="Roboto" w:eastAsia="Times New Roman" w:hAnsi="Roboto" w:cs="Arial"/>
          <w:lang w:eastAsia="pt-BR"/>
        </w:rPr>
        <w:t xml:space="preserve"> se destaca como a condição mais prevalente (</w:t>
      </w:r>
      <w:r w:rsidRPr="003D2F6B">
        <w:rPr>
          <w:rFonts w:ascii="Roboto" w:eastAsia="Times New Roman" w:hAnsi="Roboto" w:cs="Arial"/>
          <w:bCs/>
          <w:lang w:eastAsia="pt-BR"/>
        </w:rPr>
        <w:t>826 registros</w:t>
      </w:r>
      <w:r w:rsidRPr="003D2F6B">
        <w:rPr>
          <w:rFonts w:ascii="Roboto" w:eastAsia="Times New Roman" w:hAnsi="Roboto" w:cs="Arial"/>
          <w:lang w:eastAsia="pt-BR"/>
        </w:rPr>
        <w:t xml:space="preserve">), seguida por </w:t>
      </w:r>
      <w:r w:rsidRPr="003D2F6B">
        <w:rPr>
          <w:rFonts w:ascii="Roboto" w:eastAsia="Times New Roman" w:hAnsi="Roboto" w:cs="Arial"/>
          <w:bCs/>
          <w:lang w:eastAsia="pt-BR"/>
        </w:rPr>
        <w:t>outras doenças respiratórias (483)</w:t>
      </w:r>
      <w:r w:rsidRPr="003D2F6B">
        <w:rPr>
          <w:rFonts w:ascii="Roboto" w:eastAsia="Times New Roman" w:hAnsi="Roboto" w:cs="Arial"/>
          <w:lang w:eastAsia="pt-BR"/>
        </w:rPr>
        <w:t xml:space="preserve">. Registra-se ainda um grupo que </w:t>
      </w:r>
      <w:r w:rsidRPr="003D2F6B">
        <w:rPr>
          <w:rFonts w:ascii="Roboto" w:eastAsia="Times New Roman" w:hAnsi="Roboto" w:cs="Arial"/>
          <w:bCs/>
          <w:lang w:eastAsia="pt-BR"/>
        </w:rPr>
        <w:t>não sabe especificar o diagnóstico (</w:t>
      </w:r>
      <w:r w:rsidR="00FD5BB2">
        <w:rPr>
          <w:rFonts w:ascii="Roboto" w:eastAsia="Times New Roman" w:hAnsi="Roboto" w:cs="Arial"/>
          <w:bCs/>
          <w:lang w:eastAsia="pt-BR"/>
        </w:rPr>
        <w:t>11</w:t>
      </w:r>
      <w:r w:rsidRPr="003D2F6B">
        <w:rPr>
          <w:rFonts w:ascii="Roboto" w:eastAsia="Times New Roman" w:hAnsi="Roboto" w:cs="Arial"/>
          <w:bCs/>
          <w:lang w:eastAsia="pt-BR"/>
        </w:rPr>
        <w:t>5)</w:t>
      </w:r>
      <w:r w:rsidRPr="003D2F6B">
        <w:rPr>
          <w:rFonts w:ascii="Roboto" w:eastAsia="Times New Roman" w:hAnsi="Roboto" w:cs="Arial"/>
          <w:lang w:eastAsia="pt-BR"/>
        </w:rPr>
        <w:t xml:space="preserve">, indicando fragilidades no conhecimento do próprio estado de saúde e na comunicação entre os serviços e os usuários. A </w:t>
      </w:r>
      <w:r w:rsidRPr="003D2F6B">
        <w:rPr>
          <w:rFonts w:ascii="Roboto" w:eastAsia="Times New Roman" w:hAnsi="Roboto" w:cs="Arial"/>
          <w:bCs/>
          <w:lang w:eastAsia="pt-BR"/>
        </w:rPr>
        <w:t>DPOC/enfisema</w:t>
      </w:r>
      <w:r w:rsidRPr="003D2F6B">
        <w:rPr>
          <w:rFonts w:ascii="Roboto" w:eastAsia="Times New Roman" w:hAnsi="Roboto" w:cs="Arial"/>
          <w:lang w:eastAsia="pt-BR"/>
        </w:rPr>
        <w:t>, embora apresente menor número absoluto (</w:t>
      </w:r>
      <w:r w:rsidRPr="003D2F6B">
        <w:rPr>
          <w:rFonts w:ascii="Roboto" w:eastAsia="Times New Roman" w:hAnsi="Roboto" w:cs="Arial"/>
          <w:bCs/>
          <w:lang w:eastAsia="pt-BR"/>
        </w:rPr>
        <w:t>48 registros</w:t>
      </w:r>
      <w:r w:rsidRPr="003D2F6B">
        <w:rPr>
          <w:rFonts w:ascii="Roboto" w:eastAsia="Times New Roman" w:hAnsi="Roboto" w:cs="Arial"/>
          <w:lang w:eastAsia="pt-BR"/>
        </w:rPr>
        <w:t>), merece atenção especial por seu caráter crônico, progressivo e elevado potencial de agravamento clínico.</w:t>
      </w:r>
    </w:p>
    <w:p w14:paraId="796C4C29" w14:textId="59C28572" w:rsidR="008D12D9" w:rsidRDefault="00F942DF" w:rsidP="008D12D9">
      <w:pPr>
        <w:spacing w:before="100" w:beforeAutospacing="1" w:after="100" w:afterAutospacing="1" w:line="240" w:lineRule="auto"/>
        <w:rPr>
          <w:rFonts w:ascii="Roboto" w:eastAsia="Times New Roman" w:hAnsi="Roboto" w:cs="Times New Roman"/>
          <w:noProof/>
          <w:lang w:eastAsia="pt-BR"/>
        </w:rPr>
      </w:pPr>
      <w:r>
        <w:rPr>
          <w:rFonts w:ascii="Roboto" w:hAnsi="Roboto" w:cs="Arial"/>
          <w:b/>
          <w:bCs/>
        </w:rPr>
        <w:t>Gráfico 12:</w:t>
      </w:r>
      <w:r w:rsidR="00D1456D" w:rsidRPr="003D2F6B">
        <w:rPr>
          <w:rFonts w:ascii="Roboto" w:hAnsi="Roboto" w:cs="Arial"/>
          <w:bCs/>
        </w:rPr>
        <w:t xml:space="preserve"> Tabagismo</w:t>
      </w:r>
    </w:p>
    <w:p w14:paraId="63960348" w14:textId="6E753904" w:rsidR="008D12D9" w:rsidRPr="0039016C" w:rsidRDefault="0039016C" w:rsidP="0039016C">
      <w:pPr>
        <w:spacing w:before="100" w:beforeAutospacing="1" w:after="100" w:afterAutospacing="1" w:line="240" w:lineRule="auto"/>
        <w:rPr>
          <w:rFonts w:ascii="Roboto" w:eastAsia="Times New Roman" w:hAnsi="Roboto" w:cs="Times New Roman"/>
          <w:lang w:eastAsia="pt-BR"/>
        </w:rPr>
      </w:pPr>
      <w:r w:rsidRPr="0039016C">
        <w:rPr>
          <w:rFonts w:ascii="Roboto" w:eastAsia="Times New Roman" w:hAnsi="Roboto" w:cs="Times New Roman"/>
          <w:noProof/>
          <w:lang w:eastAsia="pt-BR"/>
        </w:rPr>
        <w:lastRenderedPageBreak/>
        <w:drawing>
          <wp:inline distT="0" distB="0" distL="0" distR="0" wp14:anchorId="36B6AA21" wp14:editId="55363864">
            <wp:extent cx="5400040" cy="3826510"/>
            <wp:effectExtent l="133350" t="133350" r="143510" b="173990"/>
            <wp:docPr id="9458061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806105" name=""/>
                    <pic:cNvPicPr/>
                  </pic:nvPicPr>
                  <pic:blipFill>
                    <a:blip r:embed="rId27"/>
                    <a:stretch>
                      <a:fillRect/>
                    </a:stretch>
                  </pic:blipFill>
                  <pic:spPr>
                    <a:xfrm>
                      <a:off x="0" y="0"/>
                      <a:ext cx="5400040" cy="38265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D12D9" w:rsidRPr="003D2F6B">
        <w:rPr>
          <w:rFonts w:ascii="Roboto" w:hAnsi="Roboto" w:cs="Arial"/>
          <w:b/>
        </w:rPr>
        <w:t>FONTE:</w:t>
      </w:r>
      <w:r w:rsidR="008D12D9" w:rsidRPr="003D2F6B">
        <w:rPr>
          <w:rFonts w:ascii="Roboto" w:hAnsi="Roboto" w:cs="Arial"/>
        </w:rPr>
        <w:t xml:space="preserve"> Cadastros Individuais e-SUS APS / Município de Bezerros-PE, 2025.</w:t>
      </w:r>
    </w:p>
    <w:p w14:paraId="25A99B67" w14:textId="65C64BBA"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ab/>
        <w:t xml:space="preserve">Esse cenário ganha maior relevância quando analisado em conjunto com os dados de </w:t>
      </w:r>
      <w:r w:rsidRPr="003D2F6B">
        <w:rPr>
          <w:rFonts w:ascii="Roboto" w:eastAsia="Times New Roman" w:hAnsi="Roboto" w:cs="Arial"/>
          <w:bCs/>
          <w:lang w:eastAsia="pt-BR"/>
        </w:rPr>
        <w:t>tabagismo</w:t>
      </w:r>
      <w:r w:rsidRPr="003D2F6B">
        <w:rPr>
          <w:rFonts w:ascii="Roboto" w:eastAsia="Times New Roman" w:hAnsi="Roboto" w:cs="Arial"/>
          <w:lang w:eastAsia="pt-BR"/>
        </w:rPr>
        <w:t xml:space="preserve">, nos quais </w:t>
      </w:r>
      <w:r w:rsidRPr="003D2F6B">
        <w:rPr>
          <w:rFonts w:ascii="Roboto" w:eastAsia="Times New Roman" w:hAnsi="Roboto" w:cs="Arial"/>
          <w:bCs/>
          <w:lang w:eastAsia="pt-BR"/>
        </w:rPr>
        <w:t>4.0</w:t>
      </w:r>
      <w:r w:rsidR="00FD5BB2">
        <w:rPr>
          <w:rFonts w:ascii="Roboto" w:eastAsia="Times New Roman" w:hAnsi="Roboto" w:cs="Arial"/>
          <w:bCs/>
          <w:lang w:eastAsia="pt-BR"/>
        </w:rPr>
        <w:t>1</w:t>
      </w:r>
      <w:r w:rsidRPr="003D2F6B">
        <w:rPr>
          <w:rFonts w:ascii="Roboto" w:eastAsia="Times New Roman" w:hAnsi="Roboto" w:cs="Arial"/>
          <w:bCs/>
          <w:lang w:eastAsia="pt-BR"/>
        </w:rPr>
        <w:t>4 pessoas autodeclaram ser fumantes</w:t>
      </w:r>
      <w:r w:rsidRPr="003D2F6B">
        <w:rPr>
          <w:rFonts w:ascii="Roboto" w:eastAsia="Times New Roman" w:hAnsi="Roboto" w:cs="Arial"/>
          <w:lang w:eastAsia="pt-BR"/>
        </w:rPr>
        <w:t xml:space="preserve">. O tabagismo é reconhecido como um dos principais fatores de risco para o desenvolvimento e agravamento das </w:t>
      </w:r>
      <w:r w:rsidRPr="003D2F6B">
        <w:rPr>
          <w:rFonts w:ascii="Roboto" w:eastAsia="Times New Roman" w:hAnsi="Roboto" w:cs="Arial"/>
          <w:bCs/>
          <w:lang w:eastAsia="pt-BR"/>
        </w:rPr>
        <w:t>doenças respiratórias crônicas</w:t>
      </w:r>
      <w:r w:rsidRPr="003D2F6B">
        <w:rPr>
          <w:rFonts w:ascii="Roboto" w:eastAsia="Times New Roman" w:hAnsi="Roboto" w:cs="Arial"/>
          <w:lang w:eastAsia="pt-BR"/>
        </w:rPr>
        <w:t>, especialmente a DPOC, além de contribuir para exacerbações frequentes, aumento das internações por condições sensíveis à Atenção Primária, maior utilização dos serviços de urgência e maior risco de mortalidade.</w:t>
      </w:r>
    </w:p>
    <w:p w14:paraId="76BB7DF4" w14:textId="149750C8" w:rsidR="008D12D9" w:rsidRPr="003D2F6B" w:rsidRDefault="008D12D9" w:rsidP="008D12D9">
      <w:pPr>
        <w:spacing w:before="100" w:beforeAutospacing="1" w:after="100" w:afterAutospacing="1" w:line="240" w:lineRule="auto"/>
        <w:jc w:val="both"/>
        <w:rPr>
          <w:rFonts w:ascii="Roboto" w:eastAsia="Times New Roman" w:hAnsi="Roboto" w:cs="Arial"/>
          <w:lang w:eastAsia="pt-BR"/>
        </w:rPr>
      </w:pPr>
      <w:r w:rsidRPr="003D2F6B">
        <w:rPr>
          <w:rFonts w:ascii="Roboto" w:eastAsia="Times New Roman" w:hAnsi="Roboto" w:cs="Arial"/>
          <w:lang w:eastAsia="pt-BR"/>
        </w:rPr>
        <w:tab/>
      </w:r>
      <w:r w:rsidR="003D2F6B">
        <w:rPr>
          <w:rFonts w:ascii="Roboto" w:eastAsia="Times New Roman" w:hAnsi="Roboto" w:cs="Arial"/>
          <w:lang w:eastAsia="pt-BR"/>
        </w:rPr>
        <w:t>A</w:t>
      </w:r>
      <w:r w:rsidR="005227B9" w:rsidRPr="003D2F6B">
        <w:rPr>
          <w:rFonts w:ascii="Roboto" w:eastAsia="Times New Roman" w:hAnsi="Roboto" w:cs="Arial"/>
          <w:lang w:eastAsia="pt-BR"/>
        </w:rPr>
        <w:t>s</w:t>
      </w:r>
      <w:r w:rsidRPr="003D2F6B">
        <w:rPr>
          <w:rFonts w:ascii="Roboto" w:eastAsia="Times New Roman" w:hAnsi="Roboto" w:cs="Arial"/>
          <w:lang w:eastAsia="pt-BR"/>
        </w:rPr>
        <w:t xml:space="preserve"> doenças respiratórias crônicas, quando associadas ao tabagismo e ao </w:t>
      </w:r>
      <w:r w:rsidRPr="003D2F6B">
        <w:rPr>
          <w:rFonts w:ascii="Roboto" w:eastAsia="Times New Roman" w:hAnsi="Roboto" w:cs="Arial"/>
          <w:bCs/>
          <w:lang w:eastAsia="pt-BR"/>
        </w:rPr>
        <w:t>envelhecimento populacional</w:t>
      </w:r>
      <w:r w:rsidRPr="003D2F6B">
        <w:rPr>
          <w:rFonts w:ascii="Roboto" w:eastAsia="Times New Roman" w:hAnsi="Roboto" w:cs="Arial"/>
          <w:lang w:eastAsia="pt-BR"/>
        </w:rPr>
        <w:t xml:space="preserve">, tendem a apresentar maior gravidade clínica, pior prognóstico e impacto significativo na </w:t>
      </w:r>
      <w:r w:rsidRPr="003D2F6B">
        <w:rPr>
          <w:rFonts w:ascii="Roboto" w:eastAsia="Times New Roman" w:hAnsi="Roboto" w:cs="Arial"/>
          <w:bCs/>
          <w:lang w:eastAsia="pt-BR"/>
        </w:rPr>
        <w:t>qualidade de vida</w:t>
      </w:r>
      <w:r w:rsidRPr="003D2F6B">
        <w:rPr>
          <w:rFonts w:ascii="Roboto" w:eastAsia="Times New Roman" w:hAnsi="Roboto" w:cs="Arial"/>
          <w:lang w:eastAsia="pt-BR"/>
        </w:rPr>
        <w:t xml:space="preserve">, na capacidade funcional e na autonomia dos indivíduos. Além disso, geram pressão crescente sobre a rede assistencial, especialmente nos níveis de </w:t>
      </w:r>
      <w:r w:rsidRPr="003D2F6B">
        <w:rPr>
          <w:rFonts w:ascii="Roboto" w:eastAsia="Times New Roman" w:hAnsi="Roboto" w:cs="Arial"/>
          <w:bCs/>
          <w:lang w:eastAsia="pt-BR"/>
        </w:rPr>
        <w:t>média e alta complexidade</w:t>
      </w:r>
      <w:r w:rsidRPr="003D2F6B">
        <w:rPr>
          <w:rFonts w:ascii="Roboto" w:eastAsia="Times New Roman" w:hAnsi="Roboto" w:cs="Arial"/>
          <w:lang w:eastAsia="pt-BR"/>
        </w:rPr>
        <w:t>, com aumento dos custos em saúde.</w:t>
      </w:r>
    </w:p>
    <w:p w14:paraId="48F2B529" w14:textId="5C7B5E31" w:rsidR="00E13251" w:rsidRPr="003D2F6B" w:rsidRDefault="00E13251">
      <w:pPr>
        <w:pStyle w:val="Ttulo1"/>
        <w:numPr>
          <w:ilvl w:val="2"/>
          <w:numId w:val="1"/>
        </w:numPr>
        <w:rPr>
          <w:sz w:val="22"/>
          <w:szCs w:val="22"/>
        </w:rPr>
      </w:pPr>
      <w:bookmarkStart w:id="16" w:name="_Toc233030165"/>
      <w:r w:rsidRPr="003D2F6B">
        <w:rPr>
          <w:sz w:val="22"/>
          <w:szCs w:val="22"/>
        </w:rPr>
        <w:t>Natalidade e Fecundidade</w:t>
      </w:r>
      <w:bookmarkEnd w:id="16"/>
      <w:r w:rsidRPr="003D2F6B">
        <w:rPr>
          <w:sz w:val="22"/>
          <w:szCs w:val="22"/>
        </w:rPr>
        <w:t xml:space="preserve"> </w:t>
      </w:r>
    </w:p>
    <w:p w14:paraId="1F73A618" w14:textId="4790E1AF" w:rsidR="006322A9" w:rsidRPr="003D2F6B" w:rsidRDefault="006322A9" w:rsidP="006322A9">
      <w:pPr>
        <w:jc w:val="both"/>
        <w:rPr>
          <w:rFonts w:ascii="Roboto" w:hAnsi="Roboto"/>
        </w:rPr>
      </w:pPr>
      <w:r w:rsidRPr="003D2F6B">
        <w:rPr>
          <w:rFonts w:ascii="Roboto" w:hAnsi="Roboto"/>
        </w:rPr>
        <w:tab/>
      </w:r>
      <w:r w:rsidR="00E13251" w:rsidRPr="003D2F6B">
        <w:rPr>
          <w:rFonts w:ascii="Roboto" w:hAnsi="Roboto"/>
        </w:rPr>
        <w:t>O gráfico evidencia a evolução da taxa de natalidade no município, no período de 2020 a 2025, demonstrando uma tendência geral de redução, com oscilações pontuais ao longo da série histórica.</w:t>
      </w:r>
    </w:p>
    <w:p w14:paraId="47109D25" w14:textId="36EBB454" w:rsidR="00E13251" w:rsidRPr="003D2F6B" w:rsidRDefault="00F942DF" w:rsidP="00E13251">
      <w:pPr>
        <w:rPr>
          <w:rFonts w:ascii="Roboto" w:hAnsi="Roboto"/>
        </w:rPr>
      </w:pPr>
      <w:r>
        <w:rPr>
          <w:rFonts w:ascii="Roboto" w:hAnsi="Roboto"/>
          <w:b/>
          <w:bCs/>
        </w:rPr>
        <w:t>Gráfico 13:</w:t>
      </w:r>
      <w:r w:rsidR="00D1456D" w:rsidRPr="003D2F6B">
        <w:rPr>
          <w:rFonts w:ascii="Roboto" w:hAnsi="Roboto"/>
        </w:rPr>
        <w:t xml:space="preserve"> Taxa de Natalidade 2020–2025</w:t>
      </w:r>
      <w:r w:rsidR="00E13251" w:rsidRPr="003D2F6B">
        <w:rPr>
          <w:rFonts w:ascii="Roboto" w:hAnsi="Roboto"/>
        </w:rPr>
        <w:t xml:space="preserve"> </w:t>
      </w:r>
    </w:p>
    <w:p w14:paraId="63697732" w14:textId="76840C80" w:rsidR="00E13251" w:rsidRPr="003D2F6B" w:rsidRDefault="0039016C" w:rsidP="00E13251">
      <w:pPr>
        <w:rPr>
          <w:rFonts w:ascii="Roboto" w:hAnsi="Roboto"/>
        </w:rPr>
      </w:pPr>
      <w:r w:rsidRPr="0039016C">
        <w:rPr>
          <w:rFonts w:ascii="Roboto" w:hAnsi="Roboto"/>
          <w:noProof/>
        </w:rPr>
        <w:lastRenderedPageBreak/>
        <w:drawing>
          <wp:inline distT="0" distB="0" distL="0" distR="0" wp14:anchorId="42E091F8" wp14:editId="4F33DE64">
            <wp:extent cx="5400040" cy="2815590"/>
            <wp:effectExtent l="133350" t="114300" r="143510" b="156210"/>
            <wp:docPr id="45865187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51877" name=""/>
                    <pic:cNvPicPr/>
                  </pic:nvPicPr>
                  <pic:blipFill>
                    <a:blip r:embed="rId28"/>
                    <a:stretch>
                      <a:fillRect/>
                    </a:stretch>
                  </pic:blipFill>
                  <pic:spPr>
                    <a:xfrm>
                      <a:off x="0" y="0"/>
                      <a:ext cx="5400040" cy="28155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rPr>
        <w:t xml:space="preserve">  </w:t>
      </w:r>
    </w:p>
    <w:p w14:paraId="7EE7DDE6" w14:textId="77777777" w:rsidR="0039016C" w:rsidRDefault="00E13251" w:rsidP="0039016C">
      <w:pPr>
        <w:rPr>
          <w:rFonts w:ascii="Roboto" w:hAnsi="Roboto"/>
        </w:rPr>
      </w:pPr>
      <w:r w:rsidRPr="003D2F6B">
        <w:rPr>
          <w:rFonts w:ascii="Roboto" w:hAnsi="Roboto"/>
          <w:b/>
          <w:bCs/>
        </w:rPr>
        <w:t>FONTE:</w:t>
      </w:r>
      <w:r w:rsidRPr="003D2F6B">
        <w:rPr>
          <w:rFonts w:ascii="Roboto" w:hAnsi="Roboto"/>
        </w:rPr>
        <w:t xml:space="preserve"> </w:t>
      </w:r>
      <w:r w:rsidR="0039016C" w:rsidRPr="0039016C">
        <w:rPr>
          <w:rFonts w:ascii="Roboto" w:hAnsi="Roboto"/>
        </w:rPr>
        <w:t>DATASUS/Tabnet (SINASC), 2025.</w:t>
      </w:r>
    </w:p>
    <w:p w14:paraId="2C7A8465" w14:textId="1BABCEEB" w:rsidR="00E13251" w:rsidRPr="003D2F6B" w:rsidRDefault="00E7661B" w:rsidP="0039016C">
      <w:pPr>
        <w:rPr>
          <w:rFonts w:ascii="Roboto" w:hAnsi="Roboto"/>
        </w:rPr>
      </w:pPr>
      <w:r w:rsidRPr="003D2F6B">
        <w:rPr>
          <w:rFonts w:ascii="Roboto" w:hAnsi="Roboto"/>
        </w:rPr>
        <w:tab/>
      </w:r>
      <w:r w:rsidR="00E13251" w:rsidRPr="003D2F6B">
        <w:rPr>
          <w:rFonts w:ascii="Roboto" w:hAnsi="Roboto"/>
        </w:rPr>
        <w:t>Observa-se que, nos anos de 2020 (</w:t>
      </w:r>
      <w:r w:rsidR="00FD5BB2">
        <w:rPr>
          <w:rFonts w:ascii="Roboto" w:hAnsi="Roboto"/>
        </w:rPr>
        <w:t>1</w:t>
      </w:r>
      <w:r w:rsidR="00E13251" w:rsidRPr="003D2F6B">
        <w:rPr>
          <w:rFonts w:ascii="Roboto" w:hAnsi="Roboto"/>
        </w:rPr>
        <w:t>3,63) e 202</w:t>
      </w:r>
      <w:r w:rsidR="00FD5BB2">
        <w:rPr>
          <w:rFonts w:ascii="Roboto" w:hAnsi="Roboto"/>
        </w:rPr>
        <w:t>1</w:t>
      </w:r>
      <w:r w:rsidR="00E13251" w:rsidRPr="003D2F6B">
        <w:rPr>
          <w:rFonts w:ascii="Roboto" w:hAnsi="Roboto"/>
        </w:rPr>
        <w:t xml:space="preserve"> (</w:t>
      </w:r>
      <w:r w:rsidR="00FD5BB2">
        <w:rPr>
          <w:rFonts w:ascii="Roboto" w:hAnsi="Roboto"/>
        </w:rPr>
        <w:t>1</w:t>
      </w:r>
      <w:r w:rsidR="00E13251" w:rsidRPr="003D2F6B">
        <w:rPr>
          <w:rFonts w:ascii="Roboto" w:hAnsi="Roboto"/>
        </w:rPr>
        <w:t xml:space="preserve">3,65), a taxa de natalidade manteve-se em patamar elevado e relativamente estável. Em 2022, ocorre uma redução significativa, alcançando </w:t>
      </w:r>
      <w:r w:rsidR="00FD5BB2">
        <w:rPr>
          <w:rFonts w:ascii="Roboto" w:hAnsi="Roboto"/>
        </w:rPr>
        <w:t>11</w:t>
      </w:r>
      <w:r w:rsidR="00E13251" w:rsidRPr="003D2F6B">
        <w:rPr>
          <w:rFonts w:ascii="Roboto" w:hAnsi="Roboto"/>
        </w:rPr>
        <w:t>,48, possivelmente associada a fatores sociais, econômicos e aos efeitos tardios da pandemia da COVID-</w:t>
      </w:r>
      <w:r w:rsidR="00FD5BB2">
        <w:rPr>
          <w:rFonts w:ascii="Roboto" w:hAnsi="Roboto"/>
        </w:rPr>
        <w:t>1</w:t>
      </w:r>
      <w:r w:rsidR="00E13251" w:rsidRPr="003D2F6B">
        <w:rPr>
          <w:rFonts w:ascii="Roboto" w:hAnsi="Roboto"/>
        </w:rPr>
        <w:t>9 sobre o planejamento reprodutivo das famílias.</w:t>
      </w:r>
    </w:p>
    <w:p w14:paraId="7335EB22" w14:textId="1BB73F82"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No ano de 2023, verifica-se um leve aumento da taxa (</w:t>
      </w:r>
      <w:r w:rsidR="00FD5BB2">
        <w:rPr>
          <w:rFonts w:ascii="Roboto" w:hAnsi="Roboto"/>
        </w:rPr>
        <w:t>1</w:t>
      </w:r>
      <w:r w:rsidR="00E13251" w:rsidRPr="003D2F6B">
        <w:rPr>
          <w:rFonts w:ascii="Roboto" w:hAnsi="Roboto"/>
        </w:rPr>
        <w:t>3,</w:t>
      </w:r>
      <w:r w:rsidR="00FD5BB2">
        <w:rPr>
          <w:rFonts w:ascii="Roboto" w:hAnsi="Roboto"/>
        </w:rPr>
        <w:t>1</w:t>
      </w:r>
      <w:r w:rsidR="00E13251" w:rsidRPr="003D2F6B">
        <w:rPr>
          <w:rFonts w:ascii="Roboto" w:hAnsi="Roboto"/>
        </w:rPr>
        <w:t>9), indicando uma recuperação pontual. Contudo, essa tendência não se sustenta, pois em 2024 há nova redução (</w:t>
      </w:r>
      <w:r w:rsidR="00FD5BB2">
        <w:rPr>
          <w:rFonts w:ascii="Roboto" w:hAnsi="Roboto"/>
        </w:rPr>
        <w:t>11</w:t>
      </w:r>
      <w:r w:rsidR="00E13251" w:rsidRPr="003D2F6B">
        <w:rPr>
          <w:rFonts w:ascii="Roboto" w:hAnsi="Roboto"/>
        </w:rPr>
        <w:t>,78), seguida de uma queda acentuada em 2025, quando a taxa atinge 7,</w:t>
      </w:r>
      <w:r w:rsidR="00FD5BB2">
        <w:rPr>
          <w:rFonts w:ascii="Roboto" w:hAnsi="Roboto"/>
        </w:rPr>
        <w:t>1</w:t>
      </w:r>
      <w:r w:rsidR="00E13251" w:rsidRPr="003D2F6B">
        <w:rPr>
          <w:rFonts w:ascii="Roboto" w:hAnsi="Roboto"/>
        </w:rPr>
        <w:t>6, o menor valor de toda a série analisada.</w:t>
      </w:r>
    </w:p>
    <w:p w14:paraId="768A6C63" w14:textId="00FAA309"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Esse comportamento reflete o processo de transição demográfica, caracterizado pela diminuição da fecundidade, ampliação do acesso a métodos contraceptivos, mudanças no perfil socioeconômico, maior escolaridade feminina e reorganização dos projetos familiares.</w:t>
      </w:r>
    </w:p>
    <w:p w14:paraId="376D07AE" w14:textId="2A4D434C"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Do ponto de vista da gestão do SUS municipal, a redução da natalidade impacta diretamente o planejamento das ações da Rede de Atenção Materno-Infantil, exigindo ajustes na organização da Atenção Primária à Saúde, especialmente nas ações de pré-natal, planejamento reprodutivo, saúde da mulher e da criança, bem como no dimensionamento da oferta de serviços ao longo do ciclo de vida.</w:t>
      </w:r>
    </w:p>
    <w:p w14:paraId="6CCC5F79" w14:textId="77777777" w:rsidR="00E13251" w:rsidRPr="003D2F6B" w:rsidRDefault="00E13251" w:rsidP="00E13251">
      <w:pPr>
        <w:rPr>
          <w:rFonts w:ascii="Roboto" w:hAnsi="Roboto"/>
        </w:rPr>
      </w:pPr>
    </w:p>
    <w:p w14:paraId="777786CF" w14:textId="29F20CF7" w:rsidR="00E13251" w:rsidRPr="003D2F6B" w:rsidRDefault="00F942DF" w:rsidP="00E13251">
      <w:pPr>
        <w:rPr>
          <w:rFonts w:ascii="Roboto" w:hAnsi="Roboto"/>
        </w:rPr>
      </w:pPr>
      <w:r>
        <w:rPr>
          <w:rFonts w:ascii="Roboto" w:hAnsi="Roboto"/>
          <w:b/>
          <w:bCs/>
        </w:rPr>
        <w:t>Gráfico 14:</w:t>
      </w:r>
      <w:r w:rsidR="00D1456D" w:rsidRPr="003D2F6B">
        <w:rPr>
          <w:rFonts w:ascii="Roboto" w:hAnsi="Roboto"/>
          <w:b/>
          <w:bCs/>
        </w:rPr>
        <w:t xml:space="preserve"> </w:t>
      </w:r>
      <w:r w:rsidR="00D1456D" w:rsidRPr="003D2F6B">
        <w:rPr>
          <w:rFonts w:ascii="Roboto" w:hAnsi="Roboto"/>
        </w:rPr>
        <w:t>Taxa de Fecundidade Total</w:t>
      </w:r>
      <w:r w:rsidR="00E13251" w:rsidRPr="003D2F6B">
        <w:rPr>
          <w:rFonts w:ascii="Roboto" w:hAnsi="Roboto"/>
        </w:rPr>
        <w:t xml:space="preserve">. </w:t>
      </w:r>
    </w:p>
    <w:p w14:paraId="3F7BBC18" w14:textId="0266ACAD" w:rsidR="00E13251" w:rsidRPr="003D2F6B" w:rsidRDefault="00E13251" w:rsidP="00E13251">
      <w:pPr>
        <w:rPr>
          <w:rFonts w:ascii="Roboto" w:hAnsi="Roboto"/>
        </w:rPr>
      </w:pPr>
      <w:r w:rsidRPr="003D2F6B">
        <w:rPr>
          <w:rFonts w:ascii="Roboto" w:hAnsi="Roboto"/>
        </w:rPr>
        <w:lastRenderedPageBreak/>
        <w:t xml:space="preserve"> </w:t>
      </w:r>
      <w:r w:rsidR="00265585" w:rsidRPr="00265585">
        <w:rPr>
          <w:rFonts w:ascii="Roboto" w:hAnsi="Roboto"/>
          <w:noProof/>
        </w:rPr>
        <w:drawing>
          <wp:inline distT="0" distB="0" distL="0" distR="0" wp14:anchorId="37FB20AC" wp14:editId="3647E49E">
            <wp:extent cx="5400040" cy="2798445"/>
            <wp:effectExtent l="133350" t="114300" r="143510" b="173355"/>
            <wp:docPr id="127941464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414649" name=""/>
                    <pic:cNvPicPr/>
                  </pic:nvPicPr>
                  <pic:blipFill>
                    <a:blip r:embed="rId29"/>
                    <a:stretch>
                      <a:fillRect/>
                    </a:stretch>
                  </pic:blipFill>
                  <pic:spPr>
                    <a:xfrm>
                      <a:off x="0" y="0"/>
                      <a:ext cx="5400040" cy="27984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3D2F6B">
        <w:rPr>
          <w:rFonts w:ascii="Roboto" w:hAnsi="Roboto"/>
        </w:rPr>
        <w:t xml:space="preserve"> </w:t>
      </w:r>
    </w:p>
    <w:p w14:paraId="534524A4" w14:textId="77777777" w:rsidR="00265585" w:rsidRDefault="00E13251" w:rsidP="00265585">
      <w:pPr>
        <w:rPr>
          <w:rFonts w:ascii="Roboto" w:hAnsi="Roboto"/>
        </w:rPr>
      </w:pPr>
      <w:r w:rsidRPr="003D2F6B">
        <w:rPr>
          <w:rFonts w:ascii="Roboto" w:hAnsi="Roboto"/>
          <w:b/>
          <w:bCs/>
        </w:rPr>
        <w:t>FONTE:</w:t>
      </w:r>
      <w:r w:rsidRPr="003D2F6B">
        <w:rPr>
          <w:rFonts w:ascii="Roboto" w:hAnsi="Roboto"/>
        </w:rPr>
        <w:t xml:space="preserve"> </w:t>
      </w:r>
      <w:r w:rsidR="00265585" w:rsidRPr="00265585">
        <w:rPr>
          <w:rFonts w:ascii="Roboto" w:hAnsi="Roboto"/>
        </w:rPr>
        <w:t>DATASUS/Tabnet (SINASC), 2025.</w:t>
      </w:r>
    </w:p>
    <w:p w14:paraId="562B4EEE" w14:textId="48467D63" w:rsidR="00E13251" w:rsidRPr="003D2F6B" w:rsidRDefault="00E7661B" w:rsidP="00265585">
      <w:pPr>
        <w:rPr>
          <w:rFonts w:ascii="Roboto" w:hAnsi="Roboto"/>
        </w:rPr>
      </w:pPr>
      <w:r w:rsidRPr="003D2F6B">
        <w:rPr>
          <w:rFonts w:ascii="Roboto" w:hAnsi="Roboto"/>
        </w:rPr>
        <w:tab/>
      </w:r>
      <w:r w:rsidR="00E13251" w:rsidRPr="003D2F6B">
        <w:rPr>
          <w:rFonts w:ascii="Roboto" w:hAnsi="Roboto"/>
        </w:rPr>
        <w:t>A análise da Taxa de Fecundidade Total (TFT), no período de 2020 a 2025, evidencia mudanças importantes no comportamento reprodutivo da população, com tendência inicial de redução, seguida por oscilações expressivas nos anos mais recentes.</w:t>
      </w:r>
    </w:p>
    <w:p w14:paraId="567FF606" w14:textId="2C8E9286"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Entre 2020 (</w:t>
      </w:r>
      <w:r w:rsidR="00FD5BB2">
        <w:rPr>
          <w:rFonts w:ascii="Roboto" w:hAnsi="Roboto"/>
        </w:rPr>
        <w:t>1</w:t>
      </w:r>
      <w:r w:rsidR="00E13251" w:rsidRPr="003D2F6B">
        <w:rPr>
          <w:rFonts w:ascii="Roboto" w:hAnsi="Roboto"/>
        </w:rPr>
        <w:t>,67) e 2022 (</w:t>
      </w:r>
      <w:r w:rsidR="00FD5BB2">
        <w:rPr>
          <w:rFonts w:ascii="Roboto" w:hAnsi="Roboto"/>
        </w:rPr>
        <w:t>1</w:t>
      </w:r>
      <w:r w:rsidR="00E13251" w:rsidRPr="003D2F6B">
        <w:rPr>
          <w:rFonts w:ascii="Roboto" w:hAnsi="Roboto"/>
        </w:rPr>
        <w:t>,4</w:t>
      </w:r>
      <w:r w:rsidR="00FD5BB2">
        <w:rPr>
          <w:rFonts w:ascii="Roboto" w:hAnsi="Roboto"/>
        </w:rPr>
        <w:t>1</w:t>
      </w:r>
      <w:r w:rsidR="00E13251" w:rsidRPr="003D2F6B">
        <w:rPr>
          <w:rFonts w:ascii="Roboto" w:hAnsi="Roboto"/>
        </w:rPr>
        <w:t>), observa-se uma queda gradual da fecundidade, situando-se abaixo do nível de reposição populacional (2,</w:t>
      </w:r>
      <w:r w:rsidR="00FD5BB2">
        <w:rPr>
          <w:rFonts w:ascii="Roboto" w:hAnsi="Roboto"/>
        </w:rPr>
        <w:t>1</w:t>
      </w:r>
      <w:r w:rsidR="00E13251" w:rsidRPr="003D2F6B">
        <w:rPr>
          <w:rFonts w:ascii="Roboto" w:hAnsi="Roboto"/>
        </w:rPr>
        <w:t xml:space="preserve"> filhos por mulher). Esse cenário é compatível com o processo de transição demográfica, marcado pela ampliação do acesso ao planejamento reprodutivo, maior inserção da mulher no mercado de trabalho, aumento da escolaridade e reorganização dos projetos familiares.</w:t>
      </w:r>
    </w:p>
    <w:p w14:paraId="060E1DCC" w14:textId="037C6B22"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No ano de 2023, a TFT apresenta leve recuperação (</w:t>
      </w:r>
      <w:r w:rsidR="00FD5BB2">
        <w:rPr>
          <w:rFonts w:ascii="Roboto" w:hAnsi="Roboto"/>
        </w:rPr>
        <w:t>1</w:t>
      </w:r>
      <w:r w:rsidR="00E13251" w:rsidRPr="003D2F6B">
        <w:rPr>
          <w:rFonts w:ascii="Roboto" w:hAnsi="Roboto"/>
        </w:rPr>
        <w:t>,60), sinalizando uma possível retomada parcial dos nascimentos. Entretanto, em 2024, identifica-se um aumento expressivo, alcançando 3,06, valor significativamente superior aos anos anteriores e acima do padrão observado em nível estadual e nacional, indicando uma mudança pontual no perfil reprodutivo, que pode estar associada a ajustes metodológicos, eventos específicos ou recuperação de nascimentos represados em períodos anteriores.</w:t>
      </w:r>
    </w:p>
    <w:p w14:paraId="6699D7E0" w14:textId="6DC64045"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Em 2025, a taxa apresenta redução para 2,23, permanecendo, contudo, acima do nível de reposição, o que reforça a necessidade de monitoramento contínuo do indicador para melhor compreensão de sua dinâmica e impactos sobre o sistema de saúde.</w:t>
      </w:r>
    </w:p>
    <w:p w14:paraId="36FB9221" w14:textId="699C77A6"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Quando comparada à taxa de natalidade, observa-se que, apesar da redução progressiva dos nascimentos no período mais recente, a elevação temporária da fecundidade sugere que os nascimentos podem estar concentrados em determinados grupos etários, especialmente entre mulheres em idade fértil específica, o que exige análises complementares por faixa etária.</w:t>
      </w:r>
    </w:p>
    <w:p w14:paraId="6C21C916" w14:textId="77777777" w:rsidR="00E13251" w:rsidRPr="003D2F6B" w:rsidRDefault="00E13251" w:rsidP="00E13251">
      <w:pPr>
        <w:rPr>
          <w:rFonts w:ascii="Roboto" w:hAnsi="Roboto"/>
        </w:rPr>
      </w:pPr>
    </w:p>
    <w:p w14:paraId="29ACA2EA" w14:textId="746EFBD4" w:rsidR="00E13251" w:rsidRDefault="00F942DF" w:rsidP="00E13251">
      <w:pPr>
        <w:rPr>
          <w:rFonts w:ascii="Roboto" w:hAnsi="Roboto" w:cs="Arial"/>
          <w:noProof/>
        </w:rPr>
      </w:pPr>
      <w:r>
        <w:rPr>
          <w:rFonts w:ascii="Roboto" w:hAnsi="Roboto"/>
          <w:b/>
          <w:bCs/>
        </w:rPr>
        <w:lastRenderedPageBreak/>
        <w:t>Gráfico 15:</w:t>
      </w:r>
      <w:r w:rsidR="00D1456D" w:rsidRPr="003D2F6B">
        <w:rPr>
          <w:rFonts w:ascii="Roboto" w:hAnsi="Roboto"/>
          <w:b/>
          <w:bCs/>
        </w:rPr>
        <w:t xml:space="preserve"> </w:t>
      </w:r>
      <w:r w:rsidR="00D1456D" w:rsidRPr="003D2F6B">
        <w:rPr>
          <w:rFonts w:ascii="Roboto" w:hAnsi="Roboto"/>
        </w:rPr>
        <w:t>Taxa de Fecundidade Específica por Idade</w:t>
      </w:r>
      <w:r w:rsidR="00E13251" w:rsidRPr="003D2F6B">
        <w:rPr>
          <w:rFonts w:ascii="Roboto" w:hAnsi="Roboto"/>
        </w:rPr>
        <w:t xml:space="preserve">.  </w:t>
      </w:r>
    </w:p>
    <w:p w14:paraId="7CF58971" w14:textId="129A2612" w:rsidR="00D82F7F" w:rsidRPr="003D2F6B" w:rsidRDefault="00D82F7F" w:rsidP="00E13251">
      <w:pPr>
        <w:rPr>
          <w:rFonts w:ascii="Roboto" w:hAnsi="Roboto"/>
        </w:rPr>
      </w:pPr>
      <w:r w:rsidRPr="00D82F7F">
        <w:rPr>
          <w:rFonts w:ascii="Roboto" w:hAnsi="Roboto"/>
          <w:noProof/>
        </w:rPr>
        <w:drawing>
          <wp:inline distT="0" distB="0" distL="0" distR="0" wp14:anchorId="3EB32960" wp14:editId="2E84A35B">
            <wp:extent cx="5400040" cy="2813685"/>
            <wp:effectExtent l="133350" t="114300" r="143510" b="158115"/>
            <wp:docPr id="2798200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20025" name=""/>
                    <pic:cNvPicPr/>
                  </pic:nvPicPr>
                  <pic:blipFill>
                    <a:blip r:embed="rId30"/>
                    <a:stretch>
                      <a:fillRect/>
                    </a:stretch>
                  </pic:blipFill>
                  <pic:spPr>
                    <a:xfrm>
                      <a:off x="0" y="0"/>
                      <a:ext cx="5400040" cy="28136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EF2C645" w14:textId="5F4D48A7"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w:t>
      </w:r>
      <w:r w:rsidR="00D82F7F" w:rsidRPr="00D82F7F">
        <w:rPr>
          <w:rFonts w:ascii="Roboto" w:hAnsi="Roboto"/>
        </w:rPr>
        <w:t>DATASUS/Tabnet (SINASC), 2025.</w:t>
      </w:r>
    </w:p>
    <w:p w14:paraId="22AD280C" w14:textId="77777777" w:rsidR="00E13251" w:rsidRPr="003D2F6B" w:rsidRDefault="00E13251" w:rsidP="00E13251">
      <w:pPr>
        <w:rPr>
          <w:rFonts w:ascii="Roboto" w:hAnsi="Roboto"/>
        </w:rPr>
      </w:pPr>
    </w:p>
    <w:p w14:paraId="67E62C2C" w14:textId="37428C9F"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A análise da Taxa de Fecundidade Específica por Idade (TFEI) no município de Bezerros/PE, no período de 2020 a 2025, evidencia mudanças relevantes no padrão reprodutivo das mulheres em idade fértil, com redução progressiva das taxas na maioria das faixas etárias e concentração dos nascimentos em idades específicas.</w:t>
      </w:r>
    </w:p>
    <w:p w14:paraId="04398FB2" w14:textId="413E146E"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 xml:space="preserve">Observa-se que as maiores taxas de fecundidade </w:t>
      </w:r>
      <w:r w:rsidRPr="003D2F6B">
        <w:rPr>
          <w:rFonts w:ascii="Roboto" w:hAnsi="Roboto"/>
        </w:rPr>
        <w:t>se concentram</w:t>
      </w:r>
      <w:r w:rsidR="00E13251" w:rsidRPr="003D2F6B">
        <w:rPr>
          <w:rFonts w:ascii="Roboto" w:hAnsi="Roboto"/>
        </w:rPr>
        <w:t xml:space="preserve"> consistentemente nas faixas etárias de 20 a 24 anos e 25 a 29 anos, ao longo de toda a série histórica, configurando o principal período reprodutivo no município. Essas faixas apresentam tendência de redução entre 2020 e 2022, um aumento pontual em 2023, seguido de nova queda em 2024 e 2025, acompanhando o comportamento observado na taxa de natalidade total.</w:t>
      </w:r>
    </w:p>
    <w:p w14:paraId="2F4A4EDF" w14:textId="0D0CF4BA"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 xml:space="preserve">A faixa etária de </w:t>
      </w:r>
      <w:r w:rsidR="00FD5BB2">
        <w:rPr>
          <w:rFonts w:ascii="Roboto" w:hAnsi="Roboto"/>
        </w:rPr>
        <w:t>1</w:t>
      </w:r>
      <w:r w:rsidR="00E13251" w:rsidRPr="003D2F6B">
        <w:rPr>
          <w:rFonts w:ascii="Roboto" w:hAnsi="Roboto"/>
        </w:rPr>
        <w:t xml:space="preserve">5 a </w:t>
      </w:r>
      <w:r w:rsidR="00FD5BB2">
        <w:rPr>
          <w:rFonts w:ascii="Roboto" w:hAnsi="Roboto"/>
        </w:rPr>
        <w:t>1</w:t>
      </w:r>
      <w:r w:rsidR="00E13251" w:rsidRPr="003D2F6B">
        <w:rPr>
          <w:rFonts w:ascii="Roboto" w:hAnsi="Roboto"/>
        </w:rPr>
        <w:t>9 anos apresenta redução contínua da fecundidade, sobretudo a partir de 2023, indicando avanço nas ações de prevenção da gravidez na adolescência, ampliação do acesso à informação, métodos contraceptivos e fortalecimento das ações da Atenção Primária à Saúde, em consonância com as diretrizes nacionais de saúde sexual e reprodutiva.</w:t>
      </w:r>
    </w:p>
    <w:p w14:paraId="50C0851F" w14:textId="475DFCE4"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Entre as mulheres de 30 a 34 anos, observa-se uma elevação gradual até 2023, sugerindo postergação da maternidade, fenômeno associado ao aumento da escolaridade, inserção no mercado de trabalho e reorganização dos projetos de vida. Entretanto, em 2024 e 2025, há redução expressiva da fecundidade nessa faixa, reforçando a tendência geral de queda dos nascimentos no município.</w:t>
      </w:r>
    </w:p>
    <w:p w14:paraId="04BFD460" w14:textId="7BBB84FA"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As faixas etárias de 35 a 39 anos e 40 a 44 anos apresentam taxas significativamente menores, com tendência de declínio ao longo do período, enquanto a fecundidade entre 45 a 49 anos permanece residual, conforme esperado do ponto de vista biológico e epidemiológico.</w:t>
      </w:r>
    </w:p>
    <w:p w14:paraId="4E431FBF" w14:textId="63E955F7" w:rsidR="00E13251" w:rsidRPr="003D2F6B" w:rsidRDefault="00E7661B" w:rsidP="00E7661B">
      <w:pPr>
        <w:jc w:val="both"/>
        <w:rPr>
          <w:rFonts w:ascii="Roboto" w:hAnsi="Roboto"/>
        </w:rPr>
      </w:pPr>
      <w:r w:rsidRPr="003D2F6B">
        <w:rPr>
          <w:rFonts w:ascii="Roboto" w:hAnsi="Roboto"/>
        </w:rPr>
        <w:lastRenderedPageBreak/>
        <w:tab/>
      </w:r>
      <w:r w:rsidR="00E13251" w:rsidRPr="003D2F6B">
        <w:rPr>
          <w:rFonts w:ascii="Roboto" w:hAnsi="Roboto"/>
        </w:rPr>
        <w:t>A comparação da TFEI com a Taxa de Natalidade e a Taxa de Fecundidade Total demonstra que a redução recente dos nascimentos em Bezerros-PE está associada não apenas à diminuição do número total de mulheres em idade fértil, mas principalmente à queda das taxas específicas em quase todas as faixas etárias, com exceção de oscilações pontuais observadas em 2023.</w:t>
      </w:r>
    </w:p>
    <w:p w14:paraId="0025B70F" w14:textId="6EF3076A" w:rsidR="00E13251" w:rsidRPr="003D2F6B" w:rsidRDefault="00E7661B" w:rsidP="00E7661B">
      <w:pPr>
        <w:jc w:val="both"/>
        <w:rPr>
          <w:rFonts w:ascii="Roboto" w:hAnsi="Roboto"/>
        </w:rPr>
      </w:pPr>
      <w:r w:rsidRPr="003D2F6B">
        <w:rPr>
          <w:rFonts w:ascii="Roboto" w:hAnsi="Roboto"/>
        </w:rPr>
        <w:tab/>
      </w:r>
      <w:r w:rsidR="00E13251" w:rsidRPr="003D2F6B">
        <w:rPr>
          <w:rFonts w:ascii="Roboto" w:hAnsi="Roboto"/>
        </w:rPr>
        <w:t>Dessa forma, a análise da fecundidade específica por idade constitui ferramenta fundamental para o planejamento territorializado das ações da Atenção Primária à Saúde, subsidiando decisões estratégicas no âmbito do Plano Municipal de Saúde e contribuindo para a organização equitativa e integral da Rede de Atenção à Saúde.</w:t>
      </w:r>
    </w:p>
    <w:p w14:paraId="5C131D73" w14:textId="10859703" w:rsidR="008D12D9" w:rsidRPr="003D2F6B" w:rsidRDefault="008D12D9">
      <w:pPr>
        <w:pStyle w:val="Ttulo1"/>
        <w:numPr>
          <w:ilvl w:val="2"/>
          <w:numId w:val="1"/>
        </w:numPr>
        <w:rPr>
          <w:sz w:val="22"/>
          <w:szCs w:val="22"/>
        </w:rPr>
      </w:pPr>
      <w:bookmarkStart w:id="17" w:name="_Toc233030166"/>
      <w:r w:rsidRPr="003D2F6B">
        <w:rPr>
          <w:sz w:val="22"/>
          <w:szCs w:val="22"/>
        </w:rPr>
        <w:t>CONDIÇÕES DO NASCIMENTO</w:t>
      </w:r>
      <w:bookmarkEnd w:id="17"/>
    </w:p>
    <w:p w14:paraId="302E46DE" w14:textId="05B8AEF2" w:rsidR="003D2F6B" w:rsidRDefault="00773162" w:rsidP="00024A03">
      <w:pPr>
        <w:jc w:val="both"/>
        <w:rPr>
          <w:rFonts w:ascii="Roboto" w:hAnsi="Roboto"/>
          <w:b/>
          <w:bCs/>
        </w:rPr>
      </w:pPr>
      <w:r w:rsidRPr="003D2F6B">
        <w:rPr>
          <w:rFonts w:ascii="Roboto" w:hAnsi="Roboto"/>
        </w:rPr>
        <w:tab/>
      </w:r>
      <w:r w:rsidR="00E13251" w:rsidRPr="003D2F6B">
        <w:rPr>
          <w:rFonts w:ascii="Roboto" w:hAnsi="Roboto"/>
        </w:rPr>
        <w:t>A análise da proporção de nascidos vivos com baixo peso ao nascer (menos de 2.500 g) no município de Bezerros-PE, no período de 2020 a 2025, evidencia oscilações ao longo da série histórica, com tendência de elevação até 2024 e redução expressiva no ano mais recente.</w:t>
      </w:r>
    </w:p>
    <w:p w14:paraId="678819DA" w14:textId="3AE429E3" w:rsidR="00773162" w:rsidRPr="003D2F6B" w:rsidRDefault="00F942DF" w:rsidP="00E13251">
      <w:pPr>
        <w:rPr>
          <w:rFonts w:ascii="Roboto" w:hAnsi="Roboto"/>
        </w:rPr>
      </w:pPr>
      <w:r>
        <w:rPr>
          <w:rFonts w:ascii="Roboto" w:hAnsi="Roboto"/>
          <w:b/>
          <w:bCs/>
        </w:rPr>
        <w:t>Gráfico 16:</w:t>
      </w:r>
      <w:r w:rsidR="00D1456D" w:rsidRPr="003D2F6B">
        <w:rPr>
          <w:rFonts w:ascii="Roboto" w:hAnsi="Roboto"/>
          <w:b/>
          <w:bCs/>
        </w:rPr>
        <w:t xml:space="preserve"> </w:t>
      </w:r>
      <w:r w:rsidR="00D1456D" w:rsidRPr="003D2F6B">
        <w:rPr>
          <w:rFonts w:ascii="Roboto" w:hAnsi="Roboto"/>
        </w:rPr>
        <w:t>Proporção de Baixo Peso ao Nascer</w:t>
      </w:r>
      <w:r w:rsidR="00E13251" w:rsidRPr="003D2F6B">
        <w:rPr>
          <w:rFonts w:ascii="Roboto" w:hAnsi="Roboto"/>
        </w:rPr>
        <w:t xml:space="preserve">. </w:t>
      </w:r>
      <w:r w:rsidR="00CA37F5" w:rsidRPr="00CA37F5">
        <w:rPr>
          <w:rFonts w:ascii="Roboto" w:hAnsi="Roboto"/>
          <w:noProof/>
        </w:rPr>
        <w:drawing>
          <wp:inline distT="0" distB="0" distL="0" distR="0" wp14:anchorId="5B193DA0" wp14:editId="6DEB7BAD">
            <wp:extent cx="5400040" cy="2834640"/>
            <wp:effectExtent l="114300" t="114300" r="143510" b="137160"/>
            <wp:docPr id="6577655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65509" name=""/>
                    <pic:cNvPicPr/>
                  </pic:nvPicPr>
                  <pic:blipFill>
                    <a:blip r:embed="rId31"/>
                    <a:stretch>
                      <a:fillRect/>
                    </a:stretch>
                  </pic:blipFill>
                  <pic:spPr>
                    <a:xfrm>
                      <a:off x="0" y="0"/>
                      <a:ext cx="5400040" cy="28346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 xml:space="preserve">FONTE: </w:t>
      </w:r>
      <w:r w:rsidR="00CA37F5" w:rsidRPr="00CA37F5">
        <w:rPr>
          <w:rFonts w:ascii="Roboto" w:hAnsi="Roboto"/>
        </w:rPr>
        <w:t>DATASUS/Tabnet (SINASC), 2025.</w:t>
      </w:r>
    </w:p>
    <w:p w14:paraId="0E6952E4" w14:textId="4892E041"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No ano de 2020, a proporção registrada foi de 6,99%, apresentando elevação em 202</w:t>
      </w:r>
      <w:r w:rsidR="00FD5BB2">
        <w:rPr>
          <w:rFonts w:ascii="Roboto" w:hAnsi="Roboto"/>
        </w:rPr>
        <w:t>1</w:t>
      </w:r>
      <w:r w:rsidR="00E13251" w:rsidRPr="003D2F6B">
        <w:rPr>
          <w:rFonts w:ascii="Roboto" w:hAnsi="Roboto"/>
        </w:rPr>
        <w:t xml:space="preserve"> (7,62%) e atingindo 8,05% em 2022, indicando um aumento gradual do risco associado ao nascimento com baixo peso. Em 2023, observa-se relativa estabilidade (7,99%), seguida de novo aumento em 2024, quando a proporção alcança 8,25%, o maior valor do período analisado.</w:t>
      </w:r>
    </w:p>
    <w:p w14:paraId="799DADD8" w14:textId="2C0A2161"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Entretanto, em 2025, verifica-se uma redução significativa para 5,66%, configurando o menor percentual da série histórica. Essa queda pode refletir melhorias na atenção pré-natal, maior acompanhamento das gestantes de risco, fortalecimento das ações da Atenção Primária à Saúde e ampliação do acesso a cuidados oportunos durante a gestação, embora seja necessário considerar possíveis efeitos de sub-registro ou consolidação parcial dos dados mais recentes.</w:t>
      </w:r>
    </w:p>
    <w:p w14:paraId="31234070" w14:textId="57608F75" w:rsidR="00E13251" w:rsidRPr="003D2F6B" w:rsidRDefault="00773162" w:rsidP="00773162">
      <w:pPr>
        <w:jc w:val="both"/>
        <w:rPr>
          <w:rFonts w:ascii="Roboto" w:hAnsi="Roboto"/>
        </w:rPr>
      </w:pPr>
      <w:r w:rsidRPr="003D2F6B">
        <w:rPr>
          <w:rFonts w:ascii="Roboto" w:hAnsi="Roboto"/>
        </w:rPr>
        <w:lastRenderedPageBreak/>
        <w:tab/>
      </w:r>
      <w:r w:rsidR="00E13251" w:rsidRPr="003D2F6B">
        <w:rPr>
          <w:rFonts w:ascii="Roboto" w:hAnsi="Roboto"/>
        </w:rPr>
        <w:t>A elevação observada entre 2020 e 2024 sugere a influência de fatores como condições socioeconômicas desfavoráveis, intercorrências gestacionais, prematuridade, infecções maternas, inadequação do pré-natal e efeitos indiretos da pandemia da COVID-</w:t>
      </w:r>
      <w:r w:rsidR="00FD5BB2">
        <w:rPr>
          <w:rFonts w:ascii="Roboto" w:hAnsi="Roboto"/>
        </w:rPr>
        <w:t>1</w:t>
      </w:r>
      <w:r w:rsidR="00E13251" w:rsidRPr="003D2F6B">
        <w:rPr>
          <w:rFonts w:ascii="Roboto" w:hAnsi="Roboto"/>
        </w:rPr>
        <w:t>9, que impactaram o acesso e a continuidade do cuidado durante a gestação em diversos territórios.</w:t>
      </w:r>
    </w:p>
    <w:p w14:paraId="306BE407" w14:textId="3095C17E"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Quando analisado em conjunto com a redução da taxa de natalidade e as oscilações da fecundidade, o indicador de baixo peso ao nascer reforça a importância de qualificar não apenas o número de nascimentos, mas sobretudo a qualidade da atenção à saúde materno-infantil. A diminuição do número absoluto de nascidos vivos não implica, necessariamente, redução dos riscos gestacionais, exigindo vigilância contínua.</w:t>
      </w:r>
    </w:p>
    <w:p w14:paraId="52EA44E6" w14:textId="0C010175" w:rsidR="00773162" w:rsidRPr="003D2F6B" w:rsidRDefault="00773162" w:rsidP="003D2F6B">
      <w:pPr>
        <w:jc w:val="both"/>
        <w:rPr>
          <w:rFonts w:ascii="Roboto" w:hAnsi="Roboto"/>
        </w:rPr>
      </w:pPr>
      <w:r w:rsidRPr="003D2F6B">
        <w:rPr>
          <w:rFonts w:ascii="Roboto" w:hAnsi="Roboto"/>
        </w:rPr>
        <w:tab/>
      </w:r>
      <w:r w:rsidR="00E13251" w:rsidRPr="003D2F6B">
        <w:rPr>
          <w:rFonts w:ascii="Roboto" w:hAnsi="Roboto"/>
        </w:rPr>
        <w:t>Do ponto de vista do planejamento do SUS municipal, esse indicador é estratégico para o monitoramento da saúde da gestante e do recém-nascido, orientando ações como: fortalecimento do pré-natal adequado, identificação precoce de gestantes de alto risco, articulação com a rede hospitalar, promoção da alimentação saudável, combate ao tabagismo e acompanhamento do crescimento e desenvolvimento infantil.</w:t>
      </w:r>
    </w:p>
    <w:p w14:paraId="52570A1D" w14:textId="366DF9A8" w:rsidR="00E13251" w:rsidRPr="003D2F6B" w:rsidRDefault="00F942DF" w:rsidP="00E13251">
      <w:pPr>
        <w:rPr>
          <w:rFonts w:ascii="Roboto" w:hAnsi="Roboto"/>
        </w:rPr>
      </w:pPr>
      <w:r>
        <w:rPr>
          <w:rFonts w:ascii="Roboto" w:hAnsi="Roboto"/>
          <w:b/>
          <w:bCs/>
        </w:rPr>
        <w:t>Gráfico 17:</w:t>
      </w:r>
      <w:r w:rsidR="00D1456D" w:rsidRPr="003D2F6B">
        <w:rPr>
          <w:rFonts w:ascii="Roboto" w:hAnsi="Roboto"/>
          <w:b/>
          <w:bCs/>
        </w:rPr>
        <w:t xml:space="preserve"> </w:t>
      </w:r>
      <w:r w:rsidR="00D1456D" w:rsidRPr="003D2F6B">
        <w:rPr>
          <w:rFonts w:ascii="Roboto" w:hAnsi="Roboto"/>
        </w:rPr>
        <w:t>Distribuição de partos vaginais e cesáreos</w:t>
      </w:r>
      <w:r w:rsidR="00E13251" w:rsidRPr="003D2F6B">
        <w:rPr>
          <w:rFonts w:ascii="Roboto" w:hAnsi="Roboto"/>
        </w:rPr>
        <w:t xml:space="preserve">. </w:t>
      </w:r>
      <w:r w:rsidR="00D82F7F" w:rsidRPr="00D82F7F">
        <w:rPr>
          <w:rFonts w:ascii="Roboto" w:hAnsi="Roboto"/>
          <w:noProof/>
        </w:rPr>
        <w:drawing>
          <wp:inline distT="0" distB="0" distL="0" distR="0" wp14:anchorId="29A1DD45" wp14:editId="2C8C2B0A">
            <wp:extent cx="5400040" cy="2870200"/>
            <wp:effectExtent l="133350" t="114300" r="143510" b="158750"/>
            <wp:docPr id="6433544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54412" name=""/>
                    <pic:cNvPicPr/>
                  </pic:nvPicPr>
                  <pic:blipFill>
                    <a:blip r:embed="rId32"/>
                    <a:stretch>
                      <a:fillRect/>
                    </a:stretch>
                  </pic:blipFill>
                  <pic:spPr>
                    <a:xfrm>
                      <a:off x="0" y="0"/>
                      <a:ext cx="5400040" cy="2870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FONTE:</w:t>
      </w:r>
      <w:r w:rsidR="00E13251" w:rsidRPr="003D2F6B">
        <w:rPr>
          <w:rFonts w:ascii="Roboto" w:hAnsi="Roboto"/>
        </w:rPr>
        <w:t xml:space="preserve"> </w:t>
      </w:r>
      <w:r w:rsidR="00D82F7F" w:rsidRPr="00D82F7F">
        <w:rPr>
          <w:rFonts w:ascii="Roboto" w:hAnsi="Roboto"/>
        </w:rPr>
        <w:t>DATASUS/Tabnet (SINASC), 2025.</w:t>
      </w:r>
    </w:p>
    <w:p w14:paraId="702BDA84" w14:textId="77777777" w:rsidR="00E13251" w:rsidRPr="003D2F6B" w:rsidRDefault="00E13251" w:rsidP="00773162">
      <w:pPr>
        <w:jc w:val="both"/>
        <w:rPr>
          <w:rFonts w:ascii="Roboto" w:hAnsi="Roboto"/>
        </w:rPr>
      </w:pPr>
      <w:r w:rsidRPr="003D2F6B">
        <w:rPr>
          <w:rFonts w:ascii="Roboto" w:hAnsi="Roboto"/>
        </w:rPr>
        <w:t xml:space="preserve"> </w:t>
      </w:r>
      <w:r w:rsidRPr="003D2F6B">
        <w:rPr>
          <w:rFonts w:ascii="Roboto" w:hAnsi="Roboto"/>
        </w:rPr>
        <w:tab/>
        <w:t>A análise da proporção de partos vaginais e cesáreos no município, no período de 2020 a 2025, evidencia uma mudança relevante no perfil da assistência obstétrica, especialmente a partir de 2024, relacionada à ampliação da capacidade assistencial da rede municipal, com o início da realização de partos cesáreos na Unidade Mista.</w:t>
      </w:r>
    </w:p>
    <w:p w14:paraId="5D6AEDF1" w14:textId="5397E54E"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Entre 2020 e 2023, observa-se relativa estabilidade na proporção de partos cesáreos, que variou entre 56,42% e 6</w:t>
      </w:r>
      <w:r w:rsidR="00FD5BB2">
        <w:rPr>
          <w:rFonts w:ascii="Roboto" w:hAnsi="Roboto"/>
        </w:rPr>
        <w:t>1</w:t>
      </w:r>
      <w:r w:rsidR="00E13251" w:rsidRPr="003D2F6B">
        <w:rPr>
          <w:rFonts w:ascii="Roboto" w:hAnsi="Roboto"/>
        </w:rPr>
        <w:t>,</w:t>
      </w:r>
      <w:r w:rsidR="00FD5BB2">
        <w:rPr>
          <w:rFonts w:ascii="Roboto" w:hAnsi="Roboto"/>
        </w:rPr>
        <w:t>1</w:t>
      </w:r>
      <w:r w:rsidR="00E13251" w:rsidRPr="003D2F6B">
        <w:rPr>
          <w:rFonts w:ascii="Roboto" w:hAnsi="Roboto"/>
        </w:rPr>
        <w:t>7%, enquanto os partos vaginais oscilaram entre 35,3</w:t>
      </w:r>
      <w:r w:rsidR="00FD5BB2">
        <w:rPr>
          <w:rFonts w:ascii="Roboto" w:hAnsi="Roboto"/>
        </w:rPr>
        <w:t>1</w:t>
      </w:r>
      <w:r w:rsidR="00E13251" w:rsidRPr="003D2F6B">
        <w:rPr>
          <w:rFonts w:ascii="Roboto" w:hAnsi="Roboto"/>
        </w:rPr>
        <w:t>% e 39,70%. Esse padrão já indicava um predomínio de cesarianas, porém sem variações abruptas, refletindo a organização da rede obstétrica vigente no período, com concentração dos partos cirúrgicos em unidades de referência externas ao município.</w:t>
      </w:r>
    </w:p>
    <w:p w14:paraId="6A371748" w14:textId="6A5509BB" w:rsidR="00E13251" w:rsidRPr="003D2F6B" w:rsidRDefault="00773162" w:rsidP="00773162">
      <w:pPr>
        <w:jc w:val="both"/>
        <w:rPr>
          <w:rFonts w:ascii="Roboto" w:hAnsi="Roboto"/>
        </w:rPr>
      </w:pPr>
      <w:r w:rsidRPr="003D2F6B">
        <w:rPr>
          <w:rFonts w:ascii="Roboto" w:hAnsi="Roboto"/>
        </w:rPr>
        <w:lastRenderedPageBreak/>
        <w:tab/>
      </w:r>
      <w:r w:rsidR="00E13251" w:rsidRPr="003D2F6B">
        <w:rPr>
          <w:rFonts w:ascii="Roboto" w:hAnsi="Roboto"/>
        </w:rPr>
        <w:t>A partir de 2024, verifica-se um aumento expressivo da proporção de partos cesáreos, que alcança 66,34%, intensificando-se em 2025 (75,83%). Esse crescimento está diretamente associado ao início da realização de cesarianas na Unidade Mista, fato que ampliou o acesso local ao procedimento cirúrgico e reduziu a necessidade de encaminhamentos para outros serviços da rede regional.</w:t>
      </w:r>
    </w:p>
    <w:p w14:paraId="5E85121A" w14:textId="3AA209F1"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De forma concomitante, observa-se a redução proporcional dos partos vaginais, que passam de 35,87% em 2023 para 29,85% em 2024 e 28,9</w:t>
      </w:r>
      <w:r w:rsidR="00FD5BB2">
        <w:rPr>
          <w:rFonts w:ascii="Roboto" w:hAnsi="Roboto"/>
        </w:rPr>
        <w:t>1</w:t>
      </w:r>
      <w:r w:rsidR="00E13251" w:rsidRPr="003D2F6B">
        <w:rPr>
          <w:rFonts w:ascii="Roboto" w:hAnsi="Roboto"/>
        </w:rPr>
        <w:t>% em 2025. Tal comportamento não deve ser interpretado isoladamente como piora do modelo assistencial, mas sim como reflexo da reorganização da oferta de serviços obstétricos, com maior resolutividade local para casos com indicação clínica de cesariana.</w:t>
      </w:r>
    </w:p>
    <w:p w14:paraId="32144D55" w14:textId="09B101A0"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Quando analisado em conjunto com outros indicadores materno-infantis como a redução da taxa de natalidade, as oscilações da fecundidade e a queda recente da proporção de baixo peso ao nascer o aumento das cesarianas a partir de 2024 pode estar associado também à melhor identificação e manejo de gestantes de risco, favorecendo desfechos mais seguros para mãe e recém-nascido.</w:t>
      </w:r>
    </w:p>
    <w:p w14:paraId="4FE78035" w14:textId="66980FC5"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Do ponto de vista da gestão do SUS municipal, esse novo cenário reforça a importância de monitorar continuamente as indicações clínicas das cesarianas, garantindo que o procedimento seja realizado de forma oportuna, segura e baseada em critérios técnicos, ao mesmo tempo em que se fortalece o incentivo ao parto vaginal seguro e humanizado, conforme diretrizes da Rede Alyne e da Política Nacional de Atenção Integral à Saúde da Mulher.</w:t>
      </w:r>
    </w:p>
    <w:p w14:paraId="7F2E5248" w14:textId="72A1DEB1"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Assim, a ampliação da capacidade obstétrica da Unidade Mista representa um avanço na resolutividade da rede municipal, devendo ser acompanhada por estratégias de qualificação do pré-natal, educação permanente das equipes e vigilância dos desfechos maternos e neonatais, de modo a assegurar um cuidado integral, equitativo e alinhado às boas práticas obstétricas no município.</w:t>
      </w:r>
    </w:p>
    <w:p w14:paraId="2F179CFA" w14:textId="5F76E907" w:rsidR="00E13251" w:rsidRPr="003D2F6B" w:rsidRDefault="008D12D9">
      <w:pPr>
        <w:pStyle w:val="Ttulo1"/>
        <w:numPr>
          <w:ilvl w:val="1"/>
          <w:numId w:val="25"/>
        </w:numPr>
        <w:rPr>
          <w:sz w:val="22"/>
          <w:szCs w:val="22"/>
        </w:rPr>
      </w:pPr>
      <w:bookmarkStart w:id="18" w:name="_Toc233030167"/>
      <w:r w:rsidRPr="003D2F6B">
        <w:rPr>
          <w:sz w:val="22"/>
          <w:szCs w:val="22"/>
        </w:rPr>
        <w:t>MORBIMORTALIDADE</w:t>
      </w:r>
      <w:bookmarkEnd w:id="18"/>
    </w:p>
    <w:p w14:paraId="3E2B4647" w14:textId="020971BA" w:rsidR="00E13251" w:rsidRPr="003D2F6B" w:rsidRDefault="00773162" w:rsidP="00E13251">
      <w:pPr>
        <w:rPr>
          <w:rFonts w:ascii="Roboto" w:hAnsi="Roboto"/>
        </w:rPr>
      </w:pPr>
      <w:r w:rsidRPr="003D2F6B">
        <w:rPr>
          <w:rFonts w:ascii="Roboto" w:hAnsi="Roboto"/>
        </w:rPr>
        <w:tab/>
      </w:r>
      <w:r w:rsidR="00E13251" w:rsidRPr="003D2F6B">
        <w:rPr>
          <w:rFonts w:ascii="Roboto" w:hAnsi="Roboto"/>
        </w:rPr>
        <w:t>A análise da Taxa de Mortalidade Geral, no período de 2020 a 2025, evidencia variações importantes ao longo da série histórica, com elevação nos primeiros anos, seguida de tendência de redução progressiva, especialmente no período mais recente.</w:t>
      </w:r>
    </w:p>
    <w:p w14:paraId="7178755D" w14:textId="4E556B1C" w:rsidR="00773162" w:rsidRPr="003D2F6B" w:rsidRDefault="00F942DF" w:rsidP="00E13251">
      <w:pPr>
        <w:rPr>
          <w:rFonts w:ascii="Roboto" w:hAnsi="Roboto"/>
        </w:rPr>
      </w:pPr>
      <w:r>
        <w:rPr>
          <w:rFonts w:ascii="Roboto" w:hAnsi="Roboto"/>
          <w:b/>
          <w:bCs/>
        </w:rPr>
        <w:lastRenderedPageBreak/>
        <w:t>Gráfico 18:</w:t>
      </w:r>
      <w:r w:rsidR="00D1456D" w:rsidRPr="003D2F6B">
        <w:rPr>
          <w:rFonts w:ascii="Roboto" w:hAnsi="Roboto"/>
          <w:b/>
          <w:bCs/>
        </w:rPr>
        <w:t xml:space="preserve"> </w:t>
      </w:r>
      <w:r w:rsidR="00D1456D" w:rsidRPr="003D2F6B">
        <w:rPr>
          <w:rFonts w:ascii="Roboto" w:hAnsi="Roboto"/>
        </w:rPr>
        <w:t>Taxa de Mortalidade Geral 2020–2025</w:t>
      </w:r>
      <w:r w:rsidR="00E13251" w:rsidRPr="003D2F6B">
        <w:rPr>
          <w:rFonts w:ascii="Roboto" w:hAnsi="Roboto"/>
        </w:rPr>
        <w:t xml:space="preserve"> </w:t>
      </w:r>
      <w:r w:rsidR="00CA37F5" w:rsidRPr="00CA37F5">
        <w:rPr>
          <w:rFonts w:ascii="Roboto" w:hAnsi="Roboto"/>
          <w:noProof/>
        </w:rPr>
        <w:drawing>
          <wp:inline distT="0" distB="0" distL="0" distR="0" wp14:anchorId="4D7B6AE1" wp14:editId="1963E222">
            <wp:extent cx="5400040" cy="2841625"/>
            <wp:effectExtent l="114300" t="114300" r="143510" b="149225"/>
            <wp:docPr id="140741900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19006" name=""/>
                    <pic:cNvPicPr/>
                  </pic:nvPicPr>
                  <pic:blipFill>
                    <a:blip r:embed="rId33"/>
                    <a:stretch>
                      <a:fillRect/>
                    </a:stretch>
                  </pic:blipFill>
                  <pic:spPr>
                    <a:xfrm>
                      <a:off x="0" y="0"/>
                      <a:ext cx="5400040" cy="2841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FONTE:</w:t>
      </w:r>
      <w:r w:rsidR="00E13251" w:rsidRPr="003D2F6B">
        <w:rPr>
          <w:rFonts w:ascii="Roboto" w:hAnsi="Roboto"/>
        </w:rPr>
        <w:t xml:space="preserve"> </w:t>
      </w:r>
      <w:r w:rsidR="00CA37F5" w:rsidRPr="00CA37F5">
        <w:rPr>
          <w:rFonts w:ascii="Roboto" w:hAnsi="Roboto"/>
        </w:rPr>
        <w:t>DATASUS/Tabnet (SIM), 2025.</w:t>
      </w:r>
    </w:p>
    <w:p w14:paraId="15DBEB6C" w14:textId="637DE2F8"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Em 2020, a taxa registrada foi de 9,64, apresentando aumento significativo em 202</w:t>
      </w:r>
      <w:r w:rsidR="00FD5BB2">
        <w:rPr>
          <w:rFonts w:ascii="Roboto" w:hAnsi="Roboto"/>
        </w:rPr>
        <w:t>1</w:t>
      </w:r>
      <w:r w:rsidR="00E13251" w:rsidRPr="003D2F6B">
        <w:rPr>
          <w:rFonts w:ascii="Roboto" w:hAnsi="Roboto"/>
        </w:rPr>
        <w:t xml:space="preserve"> (</w:t>
      </w:r>
      <w:r w:rsidR="00FD5BB2">
        <w:rPr>
          <w:rFonts w:ascii="Roboto" w:hAnsi="Roboto"/>
        </w:rPr>
        <w:t>1</w:t>
      </w:r>
      <w:r w:rsidR="00E13251" w:rsidRPr="003D2F6B">
        <w:rPr>
          <w:rFonts w:ascii="Roboto" w:hAnsi="Roboto"/>
        </w:rPr>
        <w:t>0,96), o maior valor da série, refletindo os impactos diretos e indiretos da pandemia da COVID-</w:t>
      </w:r>
      <w:r w:rsidR="00FD5BB2">
        <w:rPr>
          <w:rFonts w:ascii="Roboto" w:hAnsi="Roboto"/>
        </w:rPr>
        <w:t>1</w:t>
      </w:r>
      <w:r w:rsidR="00E13251" w:rsidRPr="003D2F6B">
        <w:rPr>
          <w:rFonts w:ascii="Roboto" w:hAnsi="Roboto"/>
        </w:rPr>
        <w:t>9, incluindo aumento da mortalidade por causas respiratórias, agravamento de doenças crônicas e dificuldades de acesso oportuno aos serviços de saúde.</w:t>
      </w:r>
    </w:p>
    <w:p w14:paraId="30E346E2" w14:textId="0FF0916B"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 xml:space="preserve">Em 2022, observa-se redução para </w:t>
      </w:r>
      <w:r w:rsidR="00FD5BB2">
        <w:rPr>
          <w:rFonts w:ascii="Roboto" w:hAnsi="Roboto"/>
        </w:rPr>
        <w:t>1</w:t>
      </w:r>
      <w:r w:rsidR="00E13251" w:rsidRPr="003D2F6B">
        <w:rPr>
          <w:rFonts w:ascii="Roboto" w:hAnsi="Roboto"/>
        </w:rPr>
        <w:t>0,</w:t>
      </w:r>
      <w:r w:rsidR="00FD5BB2">
        <w:rPr>
          <w:rFonts w:ascii="Roboto" w:hAnsi="Roboto"/>
        </w:rPr>
        <w:t>1</w:t>
      </w:r>
      <w:r w:rsidR="00E13251" w:rsidRPr="003D2F6B">
        <w:rPr>
          <w:rFonts w:ascii="Roboto" w:hAnsi="Roboto"/>
        </w:rPr>
        <w:t>8, indicando início de recuperação do sistema de saúde e maior controle da situação epidemiológica. Essa tendência de queda se mantém em 2023 (9,09), sugerindo normalização gradual dos padrões de mortalidade no município.</w:t>
      </w:r>
    </w:p>
    <w:p w14:paraId="1A230BDE" w14:textId="08D57F0B"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No ano de 2024, verifica-se leve elevação da taxa (9,58), possivelmente associada ao envelhecimento populacional, ao aumento da prevalência de doenças crônicas não transmissíveis e a oscilações naturais do indicador, sem configurar, entretanto, um retorno aos níveis observados no período pandêmico.</w:t>
      </w:r>
    </w:p>
    <w:p w14:paraId="4D8B0D3A" w14:textId="01778744"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Em 2025, observa-se uma redução expressiva da taxa de mortalidade geral para 3,68, o menor valor de toda a série analisada. Essa queda pode estar relacionada a melhorias na organização da rede de atenção à saúde, fortalecimento da Atenção Primária, ampliação do acesso a serviços assistenciais e ações de vigilância em saúde. Contudo, é importante considerar que os dados mais recentes podem estar sujeitos a sub-registro ou consolidação parcial, o que reforça a necessidade de monitoramento contínuo.</w:t>
      </w:r>
    </w:p>
    <w:p w14:paraId="6A875225" w14:textId="618CED01"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Quando analisada em conjunto com a redução da taxa de natalidade, as mudanças no perfil de fecundidade e os indicadores materno-infantis, a evolução da mortalidade geral reforça o cenário de transição demográfica e epidemiológica vivenciado pelo município, caracterizado por redução dos eventos vitais e maior peso relativo das doenças crônicas e causas externas.</w:t>
      </w:r>
    </w:p>
    <w:p w14:paraId="668A4C79" w14:textId="77777777" w:rsidR="00024A03" w:rsidRDefault="00024A03" w:rsidP="00E13251">
      <w:pPr>
        <w:rPr>
          <w:rFonts w:ascii="Roboto" w:hAnsi="Roboto"/>
          <w:b/>
          <w:bCs/>
        </w:rPr>
      </w:pPr>
    </w:p>
    <w:p w14:paraId="6453E5BF" w14:textId="77777777" w:rsidR="00024A03" w:rsidRDefault="00024A03" w:rsidP="00E13251">
      <w:pPr>
        <w:rPr>
          <w:rFonts w:ascii="Roboto" w:hAnsi="Roboto"/>
          <w:b/>
          <w:bCs/>
        </w:rPr>
      </w:pPr>
    </w:p>
    <w:p w14:paraId="6F8E1DAD" w14:textId="5E9DBDAF" w:rsidR="00E13251" w:rsidRDefault="00F942DF" w:rsidP="00E13251">
      <w:pPr>
        <w:rPr>
          <w:rFonts w:ascii="Roboto" w:hAnsi="Roboto"/>
        </w:rPr>
      </w:pPr>
      <w:r>
        <w:rPr>
          <w:rFonts w:ascii="Roboto" w:hAnsi="Roboto"/>
          <w:b/>
          <w:bCs/>
        </w:rPr>
        <w:t>Gráfico 19:</w:t>
      </w:r>
      <w:r w:rsidR="004C154D" w:rsidRPr="003D2F6B">
        <w:rPr>
          <w:rFonts w:ascii="Roboto" w:hAnsi="Roboto"/>
        </w:rPr>
        <w:t xml:space="preserve"> Mortalidade por causas específicas.</w:t>
      </w:r>
      <w:r w:rsidR="00D82F7F" w:rsidRPr="00D82F7F">
        <w:rPr>
          <w:rFonts w:ascii="Roboto" w:hAnsi="Roboto"/>
          <w:noProof/>
        </w:rPr>
        <w:drawing>
          <wp:inline distT="0" distB="0" distL="0" distR="0" wp14:anchorId="76D82624" wp14:editId="63F41AAE">
            <wp:extent cx="5400040" cy="2834005"/>
            <wp:effectExtent l="114300" t="114300" r="143510" b="137795"/>
            <wp:docPr id="13270489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48931" name=""/>
                    <pic:cNvPicPr/>
                  </pic:nvPicPr>
                  <pic:blipFill>
                    <a:blip r:embed="rId34"/>
                    <a:stretch>
                      <a:fillRect/>
                    </a:stretch>
                  </pic:blipFill>
                  <pic:spPr>
                    <a:xfrm>
                      <a:off x="0" y="0"/>
                      <a:ext cx="5400040" cy="28340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Fonte:</w:t>
      </w:r>
      <w:r w:rsidR="00E13251" w:rsidRPr="003D2F6B">
        <w:rPr>
          <w:rFonts w:ascii="Roboto" w:hAnsi="Roboto"/>
        </w:rPr>
        <w:t xml:space="preserve"> </w:t>
      </w:r>
      <w:r w:rsidR="00D82F7F" w:rsidRPr="00D82F7F">
        <w:rPr>
          <w:rFonts w:ascii="Roboto" w:hAnsi="Roboto"/>
        </w:rPr>
        <w:t>Tabnet (SIM), 2025</w:t>
      </w:r>
    </w:p>
    <w:p w14:paraId="40079A12" w14:textId="77777777" w:rsidR="00024A03" w:rsidRDefault="00024A03" w:rsidP="00773162">
      <w:pPr>
        <w:jc w:val="both"/>
        <w:rPr>
          <w:rFonts w:ascii="Roboto" w:hAnsi="Roboto"/>
        </w:rPr>
      </w:pPr>
    </w:p>
    <w:p w14:paraId="3A155708" w14:textId="4C5A51F9"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A análise da mortalidade por causas específicas no município de Bezerros-PE, no período de 2020 a 2025, evidencia o predomínio das Doenças Crônicas Não Transmissíveis (DCNT) como principais responsáveis pelos óbitos, configurando de forma clara o cenário de transição epidemiológica vivenciado pelo município.</w:t>
      </w:r>
    </w:p>
    <w:p w14:paraId="5FB89802" w14:textId="0901EEBF"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As neoplasias malignas destacam-se como a principal causa de mortalidade ao longo de toda a série histórica, apresentando valores elevados e oscilações ao longo dos anos, com picos em 202</w:t>
      </w:r>
      <w:r w:rsidR="00FD5BB2">
        <w:rPr>
          <w:rFonts w:ascii="Roboto" w:hAnsi="Roboto"/>
        </w:rPr>
        <w:t>1</w:t>
      </w:r>
      <w:r w:rsidR="00E13251" w:rsidRPr="003D2F6B">
        <w:rPr>
          <w:rFonts w:ascii="Roboto" w:hAnsi="Roboto"/>
        </w:rPr>
        <w:t xml:space="preserve"> e 2024. Esse comportamento reflete o impacto do envelhecimento populacional, da maior exposição a fatores de risco e do diagnóstico, muitas vezes, em estágios avançados, reforçando a necessidade de intensificar ações de prevenção, rastreamento e diagnóstico precoce na Atenção Primária à Saúde.</w:t>
      </w:r>
    </w:p>
    <w:p w14:paraId="47AC7738" w14:textId="23CD2CB7"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As doenças isquêmicas do coração e as doenças cerebrovasculares mantêm-se entre as principais causas de óbito, com variações ao longo do período e tendência de elevação até 2023/2024, seguida de redução em 2025. Esses agravos estão diretamente relacionados à prevalência de fatores de risco como hipertensão arterial, diabetes mellitus, sedentarismo, tabagismo e alimentação inadequada, evidenciando a centralidade das ações de promoção da saúde e controle das condições crônicas.</w:t>
      </w:r>
    </w:p>
    <w:p w14:paraId="3E6667CD" w14:textId="2BBC21CA"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A mortalidade por diabetes mellitus apresenta tendência de redução gradual após 202</w:t>
      </w:r>
      <w:r w:rsidR="00FD5BB2">
        <w:rPr>
          <w:rFonts w:ascii="Roboto" w:hAnsi="Roboto"/>
        </w:rPr>
        <w:t>1</w:t>
      </w:r>
      <w:r w:rsidR="00E13251" w:rsidRPr="003D2F6B">
        <w:rPr>
          <w:rFonts w:ascii="Roboto" w:hAnsi="Roboto"/>
        </w:rPr>
        <w:t>, possivelmente associada à ampliação do acompanhamento clínico e do acesso ao tratamento, embora ainda represente causa relevante de óbito evitável. De forma semelhante, observa-se queda progressiva das mortes por doenças hipertensivas, especialmente a partir de 2022, indicando possíveis avanços no manejo da hipertensão arterial no âmbito da Atenção Primária.</w:t>
      </w:r>
    </w:p>
    <w:p w14:paraId="79A8EFBF" w14:textId="358D0082"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 xml:space="preserve">As doenças respiratórias, representadas por influenza (gripe) e pneumonia, apresentaram elevação até 2023, com redução nos anos subsequentes, </w:t>
      </w:r>
      <w:r w:rsidR="00E13251" w:rsidRPr="003D2F6B">
        <w:rPr>
          <w:rFonts w:ascii="Roboto" w:hAnsi="Roboto"/>
        </w:rPr>
        <w:lastRenderedPageBreak/>
        <w:t>comportamento compatível com os efeitos residuais da pandemia da COVID-</w:t>
      </w:r>
      <w:r w:rsidR="00FD5BB2">
        <w:rPr>
          <w:rFonts w:ascii="Roboto" w:hAnsi="Roboto"/>
        </w:rPr>
        <w:t>1</w:t>
      </w:r>
      <w:r w:rsidR="00E13251" w:rsidRPr="003D2F6B">
        <w:rPr>
          <w:rFonts w:ascii="Roboto" w:hAnsi="Roboto"/>
        </w:rPr>
        <w:t>9 e posterior fortalecimento das ações de imunização e vigilância epidemiológica.</w:t>
      </w:r>
    </w:p>
    <w:p w14:paraId="61026F24" w14:textId="29DC2706"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A insuficiência renal mantém valores absolutos menores em relação às demais causas, porém com oscilações ao longo da série histórica, o que sinaliza a necessidade de acompanhamento contínuo dos pacientes com doenças crônicas, especialmente hipertensão e diabetes, principais fatores associados a esse agravo.</w:t>
      </w:r>
    </w:p>
    <w:p w14:paraId="356EA28D" w14:textId="7DD1E9BE"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Quando analisado em conjunto com a evolução da taxa de mortalidade geral, observa-se que, apesar da redução recente da mortalidade total, as DCNT permanecem como principais determinantes dos óbitos, exigindo respostas estruturadas e sustentáveis da rede de atenção à saúde.</w:t>
      </w:r>
    </w:p>
    <w:p w14:paraId="705ED954" w14:textId="790112AF" w:rsidR="00E13251" w:rsidRPr="003D2F6B" w:rsidRDefault="00773162" w:rsidP="00773162">
      <w:pPr>
        <w:jc w:val="both"/>
        <w:rPr>
          <w:rFonts w:ascii="Roboto" w:hAnsi="Roboto"/>
        </w:rPr>
      </w:pPr>
      <w:r w:rsidRPr="003D2F6B">
        <w:rPr>
          <w:rFonts w:ascii="Roboto" w:hAnsi="Roboto"/>
        </w:rPr>
        <w:tab/>
      </w:r>
      <w:r w:rsidR="00E13251" w:rsidRPr="003D2F6B">
        <w:rPr>
          <w:rFonts w:ascii="Roboto" w:hAnsi="Roboto"/>
        </w:rPr>
        <w:t>Do ponto de vista da gestão do SUS municipal, esse perfil de mortalidade reforça a necessidade de priorizar políticas de promoção da saúde, prevenção e controle das DCNT, com fortalecimento da Atenção Primária, ampliação do rastreamento oportuno, qualificação do cuidado longitudinal e integração com a atenção especializada.</w:t>
      </w:r>
    </w:p>
    <w:p w14:paraId="045EC181" w14:textId="77777777" w:rsidR="00024A03" w:rsidRDefault="00024A03" w:rsidP="00E13251">
      <w:pPr>
        <w:rPr>
          <w:rFonts w:ascii="Roboto" w:hAnsi="Roboto"/>
          <w:b/>
          <w:bCs/>
        </w:rPr>
      </w:pPr>
    </w:p>
    <w:p w14:paraId="179025B1" w14:textId="0629E431" w:rsidR="00E13251" w:rsidRPr="003D2F6B" w:rsidRDefault="00F942DF" w:rsidP="00E13251">
      <w:pPr>
        <w:rPr>
          <w:rFonts w:ascii="Roboto" w:hAnsi="Roboto"/>
        </w:rPr>
      </w:pPr>
      <w:r>
        <w:rPr>
          <w:rFonts w:ascii="Roboto" w:hAnsi="Roboto"/>
          <w:b/>
          <w:bCs/>
        </w:rPr>
        <w:t>Gráfico 20:</w:t>
      </w:r>
      <w:r w:rsidR="004C154D" w:rsidRPr="003D2F6B">
        <w:rPr>
          <w:rFonts w:ascii="Roboto" w:hAnsi="Roboto"/>
          <w:b/>
          <w:bCs/>
        </w:rPr>
        <w:t xml:space="preserve"> </w:t>
      </w:r>
      <w:r w:rsidR="004C154D" w:rsidRPr="003D2F6B">
        <w:rPr>
          <w:rFonts w:ascii="Roboto" w:hAnsi="Roboto"/>
        </w:rPr>
        <w:t>Mortalidade por causas externas.</w:t>
      </w:r>
      <w:r w:rsidR="00E13251" w:rsidRPr="003D2F6B">
        <w:rPr>
          <w:rFonts w:ascii="Roboto" w:hAnsi="Roboto"/>
        </w:rPr>
        <w:t xml:space="preserve">  </w:t>
      </w:r>
      <w:r w:rsidR="00024A03" w:rsidRPr="00024A03">
        <w:rPr>
          <w:rFonts w:ascii="Roboto" w:hAnsi="Roboto"/>
          <w:noProof/>
        </w:rPr>
        <w:drawing>
          <wp:inline distT="0" distB="0" distL="0" distR="0" wp14:anchorId="6195741C" wp14:editId="5AB65F4D">
            <wp:extent cx="5400040" cy="2877185"/>
            <wp:effectExtent l="133350" t="114300" r="143510" b="170815"/>
            <wp:docPr id="105871337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713372" name=""/>
                    <pic:cNvPicPr/>
                  </pic:nvPicPr>
                  <pic:blipFill>
                    <a:blip r:embed="rId35"/>
                    <a:stretch>
                      <a:fillRect/>
                    </a:stretch>
                  </pic:blipFill>
                  <pic:spPr>
                    <a:xfrm>
                      <a:off x="0" y="0"/>
                      <a:ext cx="5400040" cy="28771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FONTE:</w:t>
      </w:r>
      <w:r w:rsidR="00E13251" w:rsidRPr="003D2F6B">
        <w:rPr>
          <w:rFonts w:ascii="Roboto" w:hAnsi="Roboto"/>
        </w:rPr>
        <w:t xml:space="preserve"> </w:t>
      </w:r>
      <w:r w:rsidR="00024A03" w:rsidRPr="00024A03">
        <w:rPr>
          <w:rFonts w:ascii="Roboto" w:hAnsi="Roboto"/>
        </w:rPr>
        <w:t>DATASUS/Tabnet (SIM), 2025.</w:t>
      </w:r>
    </w:p>
    <w:p w14:paraId="1002A2FD" w14:textId="6A523B68" w:rsidR="00E13251" w:rsidRPr="003D2F6B" w:rsidRDefault="00543DED" w:rsidP="00543DED">
      <w:pPr>
        <w:jc w:val="both"/>
        <w:rPr>
          <w:rFonts w:ascii="Roboto" w:hAnsi="Roboto"/>
        </w:rPr>
      </w:pPr>
      <w:r w:rsidRPr="003D2F6B">
        <w:rPr>
          <w:rFonts w:ascii="Roboto" w:hAnsi="Roboto"/>
        </w:rPr>
        <w:tab/>
      </w:r>
      <w:r w:rsidR="00E13251" w:rsidRPr="003D2F6B">
        <w:rPr>
          <w:rFonts w:ascii="Roboto" w:hAnsi="Roboto"/>
        </w:rPr>
        <w:t>A análise da taxa de mortalidade por causas externas no município de Bezerros-PE, no período de 2020 a 2025, evidencia importantes oscilações entre os diferentes tipos de eventos, com destaque para acidentes, agressões e lesões autoprovocadas, configurando um perfil que exige abordagem intersetorial e vigilância permanente.</w:t>
      </w:r>
    </w:p>
    <w:p w14:paraId="5033736A" w14:textId="68CB441E" w:rsidR="00E13251" w:rsidRPr="003D2F6B" w:rsidRDefault="00543DED" w:rsidP="00543DED">
      <w:pPr>
        <w:jc w:val="both"/>
        <w:rPr>
          <w:rFonts w:ascii="Roboto" w:hAnsi="Roboto"/>
        </w:rPr>
      </w:pPr>
      <w:r w:rsidRPr="003D2F6B">
        <w:rPr>
          <w:rFonts w:ascii="Roboto" w:hAnsi="Roboto"/>
        </w:rPr>
        <w:tab/>
      </w:r>
      <w:r w:rsidR="00E13251" w:rsidRPr="003D2F6B">
        <w:rPr>
          <w:rFonts w:ascii="Roboto" w:hAnsi="Roboto"/>
        </w:rPr>
        <w:t>As agressões configuraram-se como a principal causa de morte externa entre 2020 e 2023, apresentando valores elevados em 2020 (≈45) e 202</w:t>
      </w:r>
      <w:r w:rsidR="00FD5BB2">
        <w:rPr>
          <w:rFonts w:ascii="Roboto" w:hAnsi="Roboto"/>
        </w:rPr>
        <w:t>1</w:t>
      </w:r>
      <w:r w:rsidR="00E13251" w:rsidRPr="003D2F6B">
        <w:rPr>
          <w:rFonts w:ascii="Roboto" w:hAnsi="Roboto"/>
        </w:rPr>
        <w:t xml:space="preserve"> (≈40), com redução em 2022 (≈28) e novo aumento em 2023 (≈4</w:t>
      </w:r>
      <w:r w:rsidR="00FD5BB2">
        <w:rPr>
          <w:rFonts w:ascii="Roboto" w:hAnsi="Roboto"/>
        </w:rPr>
        <w:t>1</w:t>
      </w:r>
      <w:r w:rsidR="00E13251" w:rsidRPr="003D2F6B">
        <w:rPr>
          <w:rFonts w:ascii="Roboto" w:hAnsi="Roboto"/>
        </w:rPr>
        <w:t>). A partir de 2024, observa-se queda expressiva, mantendo-se em patamares significativamente inferiores em 2024 e 2025, o que pode refletir ações de prevenção da violência, mudanças no contexto social ou ainda variações relacionadas à consolidação dos dados mais recentes.</w:t>
      </w:r>
    </w:p>
    <w:p w14:paraId="60DF897D" w14:textId="655C858A" w:rsidR="00E13251" w:rsidRPr="003D2F6B" w:rsidRDefault="00543DED" w:rsidP="00543DED">
      <w:pPr>
        <w:jc w:val="both"/>
        <w:rPr>
          <w:rFonts w:ascii="Roboto" w:hAnsi="Roboto"/>
        </w:rPr>
      </w:pPr>
      <w:r w:rsidRPr="003D2F6B">
        <w:rPr>
          <w:rFonts w:ascii="Roboto" w:hAnsi="Roboto"/>
        </w:rPr>
        <w:lastRenderedPageBreak/>
        <w:tab/>
      </w:r>
      <w:r w:rsidR="00E13251" w:rsidRPr="003D2F6B">
        <w:rPr>
          <w:rFonts w:ascii="Roboto" w:hAnsi="Roboto"/>
        </w:rPr>
        <w:t>Os acidentes apresentaram comportamento distinto, com valores moderados entre 2020 e 2023, seguidos de aumento acentuado em 2024, quando atingem o maior valor da série. Em 2025, observa-se redução, embora permanecendo acima de parte do período anterior. Esse padrão sugere maior exposição a riscos relacionados a acidentes de trânsito, quedas e outros eventos não intencionais, reforçando a necessidade de ações voltadas à segurança viária, prevenção de acidentes domésticos e ambientes de trabalho mais seguros.</w:t>
      </w:r>
    </w:p>
    <w:p w14:paraId="7AAA7465" w14:textId="1CCA8CDD" w:rsidR="00E13251" w:rsidRPr="003D2F6B" w:rsidRDefault="00543DED" w:rsidP="00543DED">
      <w:pPr>
        <w:jc w:val="both"/>
        <w:rPr>
          <w:rFonts w:ascii="Roboto" w:hAnsi="Roboto"/>
        </w:rPr>
      </w:pPr>
      <w:r w:rsidRPr="003D2F6B">
        <w:rPr>
          <w:rFonts w:ascii="Roboto" w:hAnsi="Roboto"/>
        </w:rPr>
        <w:tab/>
      </w:r>
      <w:r w:rsidR="00E13251" w:rsidRPr="003D2F6B">
        <w:rPr>
          <w:rFonts w:ascii="Roboto" w:hAnsi="Roboto"/>
        </w:rPr>
        <w:t>As lesões autoprovocadas mantiveram-se com valores absolutos menores ao longo da série histórica, porém com oscilações relevantes, especialmente em 202</w:t>
      </w:r>
      <w:r w:rsidR="00FD5BB2">
        <w:rPr>
          <w:rFonts w:ascii="Roboto" w:hAnsi="Roboto"/>
        </w:rPr>
        <w:t>1</w:t>
      </w:r>
      <w:r w:rsidR="00E13251" w:rsidRPr="003D2F6B">
        <w:rPr>
          <w:rFonts w:ascii="Roboto" w:hAnsi="Roboto"/>
        </w:rPr>
        <w:t xml:space="preserve"> e 2023, o que sinaliza vulnerabilidades relacionadas à saúde mental. Mesmo apresentando menor magnitude, esse tipo de evento demanda atenção prioritária, considerando seu elevado potencial de prevenção por meio de ações de cuidado psicossocial, vigilância e articulação da Rede de Atenção Psicossocial (RAPS).</w:t>
      </w:r>
    </w:p>
    <w:p w14:paraId="78404DC9" w14:textId="123677FD" w:rsidR="00E13251" w:rsidRPr="003D2F6B" w:rsidRDefault="00543DED" w:rsidP="00543DED">
      <w:pPr>
        <w:jc w:val="both"/>
        <w:rPr>
          <w:rFonts w:ascii="Roboto" w:hAnsi="Roboto"/>
        </w:rPr>
      </w:pPr>
      <w:r w:rsidRPr="003D2F6B">
        <w:rPr>
          <w:rFonts w:ascii="Roboto" w:hAnsi="Roboto"/>
        </w:rPr>
        <w:tab/>
      </w:r>
      <w:r w:rsidR="00E13251" w:rsidRPr="003D2F6B">
        <w:rPr>
          <w:rFonts w:ascii="Roboto" w:hAnsi="Roboto"/>
        </w:rPr>
        <w:t>Quando analisada em conjunto com a mortalidade geral e com a morbidade hospitalar por causas externas, a mortalidade por causas externas evidencia que, embora não represente o maior volume de óbitos totais, concentra-se majoritariamente em faixas etárias jovens e economicamente ativas, produzindo elevado impacto social, econômico e familiar.</w:t>
      </w:r>
    </w:p>
    <w:p w14:paraId="55F5050A" w14:textId="3CE4FF2F" w:rsidR="00E13251" w:rsidRPr="003D2F6B" w:rsidRDefault="00E13251">
      <w:pPr>
        <w:pStyle w:val="Ttulo1"/>
        <w:numPr>
          <w:ilvl w:val="2"/>
          <w:numId w:val="4"/>
        </w:numPr>
        <w:rPr>
          <w:sz w:val="22"/>
          <w:szCs w:val="22"/>
        </w:rPr>
      </w:pPr>
      <w:bookmarkStart w:id="19" w:name="_Toc233030168"/>
      <w:r w:rsidRPr="003D2F6B">
        <w:rPr>
          <w:sz w:val="22"/>
          <w:szCs w:val="22"/>
        </w:rPr>
        <w:t>Morbidade Hospitalar</w:t>
      </w:r>
      <w:bookmarkEnd w:id="19"/>
    </w:p>
    <w:p w14:paraId="2F46A27D" w14:textId="6191D3FE" w:rsidR="00E13251" w:rsidRPr="003D2F6B" w:rsidRDefault="004C154D" w:rsidP="00E13251">
      <w:pPr>
        <w:rPr>
          <w:rFonts w:ascii="Roboto" w:hAnsi="Roboto"/>
        </w:rPr>
      </w:pPr>
      <w:r w:rsidRPr="003D2F6B">
        <w:rPr>
          <w:rFonts w:ascii="Roboto" w:hAnsi="Roboto"/>
          <w:b/>
          <w:bCs/>
        </w:rPr>
        <w:t>Tabela 0</w:t>
      </w:r>
      <w:r w:rsidR="00FD5BB2">
        <w:rPr>
          <w:rFonts w:ascii="Roboto" w:hAnsi="Roboto"/>
          <w:b/>
          <w:bCs/>
        </w:rPr>
        <w:t>1</w:t>
      </w:r>
      <w:r w:rsidRPr="003D2F6B">
        <w:rPr>
          <w:rFonts w:ascii="Roboto" w:hAnsi="Roboto"/>
          <w:b/>
          <w:bCs/>
        </w:rPr>
        <w:t>:</w:t>
      </w:r>
      <w:r w:rsidRPr="003D2F6B">
        <w:rPr>
          <w:rFonts w:ascii="Roboto" w:hAnsi="Roboto"/>
        </w:rPr>
        <w:t xml:space="preserve"> Morbidade hospitalar - 2020 a 2024 – residentes</w:t>
      </w:r>
    </w:p>
    <w:tbl>
      <w:tblPr>
        <w:tblW w:w="5000" w:type="pct"/>
        <w:tblCellMar>
          <w:top w:w="15" w:type="dxa"/>
          <w:left w:w="15" w:type="dxa"/>
          <w:bottom w:w="15" w:type="dxa"/>
          <w:right w:w="15" w:type="dxa"/>
        </w:tblCellMar>
        <w:tblLook w:val="04A0" w:firstRow="1" w:lastRow="0" w:firstColumn="1" w:lastColumn="0" w:noHBand="0" w:noVBand="1"/>
      </w:tblPr>
      <w:tblGrid>
        <w:gridCol w:w="4431"/>
        <w:gridCol w:w="655"/>
        <w:gridCol w:w="655"/>
        <w:gridCol w:w="655"/>
        <w:gridCol w:w="655"/>
        <w:gridCol w:w="655"/>
        <w:gridCol w:w="782"/>
      </w:tblGrid>
      <w:tr w:rsidR="00C47DDE" w:rsidRPr="00C47DDE" w14:paraId="0A70D653" w14:textId="77777777" w:rsidTr="00C47DDE">
        <w:tc>
          <w:tcPr>
            <w:tcW w:w="358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B9DAD10" w14:textId="3D2190BE" w:rsidR="00C47DDE" w:rsidRPr="00C47DDE" w:rsidRDefault="00C47DDE" w:rsidP="00C47DDE">
            <w:pPr>
              <w:rPr>
                <w:rFonts w:ascii="Roboto" w:hAnsi="Roboto"/>
                <w:b/>
                <w:bCs/>
                <w:color w:val="FFFFFF" w:themeColor="background1"/>
              </w:rPr>
            </w:pPr>
            <w:r w:rsidRPr="00C47DDE">
              <w:rPr>
                <w:rFonts w:ascii="Roboto" w:hAnsi="Roboto"/>
                <w:b/>
                <w:bCs/>
                <w:color w:val="FFFFFF" w:themeColor="background1"/>
              </w:rPr>
              <w:t>Diagnóstico CID</w:t>
            </w:r>
            <w:r w:rsidR="00FD5BB2">
              <w:rPr>
                <w:rFonts w:ascii="Roboto" w:hAnsi="Roboto"/>
                <w:b/>
                <w:bCs/>
                <w:color w:val="FFFFFF" w:themeColor="background1"/>
              </w:rPr>
              <w:t>1</w:t>
            </w:r>
            <w:r w:rsidRPr="00C47DDE">
              <w:rPr>
                <w:rFonts w:ascii="Roboto" w:hAnsi="Roboto"/>
                <w:b/>
                <w:bCs/>
                <w:color w:val="FFFFFF" w:themeColor="background1"/>
              </w:rPr>
              <w:t>0 (capítulo)</w:t>
            </w:r>
          </w:p>
        </w:tc>
        <w:tc>
          <w:tcPr>
            <w:tcW w:w="22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B053592" w14:textId="77777777" w:rsidR="00C47DDE" w:rsidRPr="00C47DDE" w:rsidRDefault="00C47DDE" w:rsidP="00C47DDE">
            <w:pPr>
              <w:rPr>
                <w:rFonts w:ascii="Roboto" w:hAnsi="Roboto"/>
                <w:b/>
                <w:bCs/>
                <w:color w:val="FFFFFF" w:themeColor="background1"/>
              </w:rPr>
            </w:pPr>
            <w:r w:rsidRPr="00C47DDE">
              <w:rPr>
                <w:rFonts w:ascii="Roboto" w:hAnsi="Roboto"/>
                <w:b/>
                <w:bCs/>
                <w:color w:val="FFFFFF" w:themeColor="background1"/>
              </w:rPr>
              <w:t>2020</w:t>
            </w:r>
          </w:p>
        </w:tc>
        <w:tc>
          <w:tcPr>
            <w:tcW w:w="22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1E51E7F" w14:textId="4FD3634E" w:rsidR="00C47DDE" w:rsidRPr="00C47DDE" w:rsidRDefault="00C47DDE" w:rsidP="00C47DDE">
            <w:pPr>
              <w:rPr>
                <w:rFonts w:ascii="Roboto" w:hAnsi="Roboto"/>
                <w:b/>
                <w:bCs/>
                <w:color w:val="FFFFFF" w:themeColor="background1"/>
              </w:rPr>
            </w:pPr>
            <w:r w:rsidRPr="00C47DDE">
              <w:rPr>
                <w:rFonts w:ascii="Roboto" w:hAnsi="Roboto"/>
                <w:b/>
                <w:bCs/>
                <w:color w:val="FFFFFF" w:themeColor="background1"/>
              </w:rPr>
              <w:t>202</w:t>
            </w:r>
            <w:r w:rsidR="00FD5BB2">
              <w:rPr>
                <w:rFonts w:ascii="Roboto" w:hAnsi="Roboto"/>
                <w:b/>
                <w:bCs/>
                <w:color w:val="FFFFFF" w:themeColor="background1"/>
              </w:rPr>
              <w:t>1</w:t>
            </w:r>
          </w:p>
        </w:tc>
        <w:tc>
          <w:tcPr>
            <w:tcW w:w="22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DCFBCBD" w14:textId="77777777" w:rsidR="00C47DDE" w:rsidRPr="00C47DDE" w:rsidRDefault="00C47DDE" w:rsidP="00C47DDE">
            <w:pPr>
              <w:rPr>
                <w:rFonts w:ascii="Roboto" w:hAnsi="Roboto"/>
                <w:b/>
                <w:bCs/>
                <w:color w:val="FFFFFF" w:themeColor="background1"/>
              </w:rPr>
            </w:pPr>
            <w:r w:rsidRPr="00C47DDE">
              <w:rPr>
                <w:rFonts w:ascii="Roboto" w:hAnsi="Roboto"/>
                <w:b/>
                <w:bCs/>
                <w:color w:val="FFFFFF" w:themeColor="background1"/>
              </w:rPr>
              <w:t>2022</w:t>
            </w:r>
          </w:p>
        </w:tc>
        <w:tc>
          <w:tcPr>
            <w:tcW w:w="22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58866E3" w14:textId="77777777" w:rsidR="00C47DDE" w:rsidRPr="00C47DDE" w:rsidRDefault="00C47DDE" w:rsidP="00C47DDE">
            <w:pPr>
              <w:rPr>
                <w:rFonts w:ascii="Roboto" w:hAnsi="Roboto"/>
                <w:b/>
                <w:bCs/>
                <w:color w:val="FFFFFF" w:themeColor="background1"/>
              </w:rPr>
            </w:pPr>
            <w:r w:rsidRPr="00C47DDE">
              <w:rPr>
                <w:rFonts w:ascii="Roboto" w:hAnsi="Roboto"/>
                <w:b/>
                <w:bCs/>
                <w:color w:val="FFFFFF" w:themeColor="background1"/>
              </w:rPr>
              <w:t>2023</w:t>
            </w:r>
          </w:p>
        </w:tc>
        <w:tc>
          <w:tcPr>
            <w:tcW w:w="22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CE01691" w14:textId="77777777" w:rsidR="00C47DDE" w:rsidRPr="00C47DDE" w:rsidRDefault="00C47DDE" w:rsidP="00C47DDE">
            <w:pPr>
              <w:rPr>
                <w:rFonts w:ascii="Roboto" w:hAnsi="Roboto"/>
                <w:b/>
                <w:bCs/>
                <w:color w:val="FFFFFF" w:themeColor="background1"/>
              </w:rPr>
            </w:pPr>
            <w:r w:rsidRPr="00C47DDE">
              <w:rPr>
                <w:rFonts w:ascii="Roboto" w:hAnsi="Roboto"/>
                <w:b/>
                <w:bCs/>
                <w:color w:val="FFFFFF" w:themeColor="background1"/>
              </w:rPr>
              <w:t>2024</w:t>
            </w:r>
          </w:p>
        </w:tc>
        <w:tc>
          <w:tcPr>
            <w:tcW w:w="27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BCE7525" w14:textId="77777777" w:rsidR="00C47DDE" w:rsidRPr="00C47DDE" w:rsidRDefault="00C47DDE" w:rsidP="00C47DDE">
            <w:pPr>
              <w:rPr>
                <w:rFonts w:ascii="Roboto" w:hAnsi="Roboto"/>
                <w:b/>
                <w:bCs/>
                <w:color w:val="FFFFFF" w:themeColor="background1"/>
              </w:rPr>
            </w:pPr>
            <w:r w:rsidRPr="00C47DDE">
              <w:rPr>
                <w:rFonts w:ascii="Roboto" w:hAnsi="Roboto"/>
                <w:b/>
                <w:bCs/>
                <w:color w:val="FFFFFF" w:themeColor="background1"/>
              </w:rPr>
              <w:t>Total</w:t>
            </w:r>
          </w:p>
        </w:tc>
      </w:tr>
      <w:tr w:rsidR="00C47DDE" w:rsidRPr="00C47DDE" w14:paraId="43153045"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DAE560" w14:textId="77777777" w:rsidR="00C47DDE" w:rsidRPr="00C47DDE" w:rsidRDefault="00C47DDE" w:rsidP="00C47DDE">
            <w:pPr>
              <w:rPr>
                <w:rFonts w:ascii="Roboto" w:hAnsi="Roboto"/>
                <w:b/>
                <w:bCs/>
              </w:rPr>
            </w:pPr>
            <w:r w:rsidRPr="00C47DDE">
              <w:rPr>
                <w:rFonts w:ascii="Roboto" w:hAnsi="Roboto"/>
                <w:b/>
                <w:bCs/>
              </w:rPr>
              <w:t>I. Algumas doenças infecciosas e parasitárias</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99E68B1" w14:textId="77777777" w:rsidR="00C47DDE" w:rsidRPr="00C47DDE" w:rsidRDefault="00C47DDE" w:rsidP="00C47DDE">
            <w:pPr>
              <w:rPr>
                <w:rFonts w:ascii="Roboto" w:hAnsi="Roboto"/>
                <w:b/>
                <w:bCs/>
              </w:rPr>
            </w:pPr>
            <w:r w:rsidRPr="00C47DDE">
              <w:rPr>
                <w:rFonts w:ascii="Roboto" w:hAnsi="Roboto"/>
                <w:b/>
                <w:bCs/>
              </w:rPr>
              <w:t>708</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233FD2" w14:textId="77777777" w:rsidR="00C47DDE" w:rsidRPr="00C47DDE" w:rsidRDefault="00C47DDE" w:rsidP="00C47DDE">
            <w:pPr>
              <w:rPr>
                <w:rFonts w:ascii="Roboto" w:hAnsi="Roboto"/>
                <w:b/>
                <w:bCs/>
              </w:rPr>
            </w:pPr>
            <w:r w:rsidRPr="00C47DDE">
              <w:rPr>
                <w:rFonts w:ascii="Roboto" w:hAnsi="Roboto"/>
                <w:b/>
                <w:bCs/>
              </w:rPr>
              <w:t>764</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C5415E2" w14:textId="77777777" w:rsidR="00C47DDE" w:rsidRPr="00C47DDE" w:rsidRDefault="00C47DDE" w:rsidP="00C47DDE">
            <w:pPr>
              <w:rPr>
                <w:rFonts w:ascii="Roboto" w:hAnsi="Roboto"/>
                <w:b/>
                <w:bCs/>
              </w:rPr>
            </w:pPr>
            <w:r w:rsidRPr="00C47DDE">
              <w:rPr>
                <w:rFonts w:ascii="Roboto" w:hAnsi="Roboto"/>
                <w:b/>
                <w:bCs/>
              </w:rPr>
              <w:t>466</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D85A98" w14:textId="77777777" w:rsidR="00C47DDE" w:rsidRPr="00C47DDE" w:rsidRDefault="00C47DDE" w:rsidP="00C47DDE">
            <w:pPr>
              <w:rPr>
                <w:rFonts w:ascii="Roboto" w:hAnsi="Roboto"/>
                <w:b/>
                <w:bCs/>
              </w:rPr>
            </w:pPr>
            <w:r w:rsidRPr="00C47DDE">
              <w:rPr>
                <w:rFonts w:ascii="Roboto" w:hAnsi="Roboto"/>
                <w:b/>
                <w:bCs/>
              </w:rPr>
              <w:t>233</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7182462" w14:textId="69A9CDF0"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6</w:t>
            </w:r>
            <w:r>
              <w:rPr>
                <w:rFonts w:ascii="Roboto" w:hAnsi="Roboto"/>
                <w:b/>
                <w:bCs/>
              </w:rPr>
              <w:t>1</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3868B1" w14:textId="77777777" w:rsidR="00C47DDE" w:rsidRPr="00C47DDE" w:rsidRDefault="00C47DDE" w:rsidP="00C47DDE">
            <w:pPr>
              <w:rPr>
                <w:rFonts w:ascii="Roboto" w:hAnsi="Roboto"/>
                <w:b/>
                <w:bCs/>
              </w:rPr>
            </w:pPr>
            <w:r w:rsidRPr="00C47DDE">
              <w:rPr>
                <w:rFonts w:ascii="Roboto" w:hAnsi="Roboto"/>
                <w:b/>
                <w:bCs/>
              </w:rPr>
              <w:t>2332</w:t>
            </w:r>
          </w:p>
        </w:tc>
      </w:tr>
      <w:tr w:rsidR="00C47DDE" w:rsidRPr="00C47DDE" w14:paraId="3692F1D2"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EE9A0AF" w14:textId="77777777" w:rsidR="00C47DDE" w:rsidRPr="00C47DDE" w:rsidRDefault="00C47DDE" w:rsidP="00C47DDE">
            <w:pPr>
              <w:rPr>
                <w:rFonts w:ascii="Roboto" w:hAnsi="Roboto"/>
                <w:b/>
                <w:bCs/>
              </w:rPr>
            </w:pPr>
            <w:r w:rsidRPr="00C47DDE">
              <w:rPr>
                <w:rFonts w:ascii="Roboto" w:hAnsi="Roboto"/>
                <w:b/>
                <w:bCs/>
              </w:rPr>
              <w:t>II. Neoplasias (tumores)</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3C61658" w14:textId="0407175A"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93</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153ED5B" w14:textId="658225CF"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84</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BC5AF85" w14:textId="77777777" w:rsidR="00C47DDE" w:rsidRPr="00C47DDE" w:rsidRDefault="00C47DDE" w:rsidP="00C47DDE">
            <w:pPr>
              <w:rPr>
                <w:rFonts w:ascii="Roboto" w:hAnsi="Roboto"/>
                <w:b/>
                <w:bCs/>
              </w:rPr>
            </w:pPr>
            <w:r w:rsidRPr="00C47DDE">
              <w:rPr>
                <w:rFonts w:ascii="Roboto" w:hAnsi="Roboto"/>
                <w:b/>
                <w:bCs/>
              </w:rPr>
              <w:t>226</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9EB7E00" w14:textId="77777777" w:rsidR="00C47DDE" w:rsidRPr="00C47DDE" w:rsidRDefault="00C47DDE" w:rsidP="00C47DDE">
            <w:pPr>
              <w:rPr>
                <w:rFonts w:ascii="Roboto" w:hAnsi="Roboto"/>
                <w:b/>
                <w:bCs/>
              </w:rPr>
            </w:pPr>
            <w:r w:rsidRPr="00C47DDE">
              <w:rPr>
                <w:rFonts w:ascii="Roboto" w:hAnsi="Roboto"/>
                <w:b/>
                <w:bCs/>
              </w:rPr>
              <w:t>320</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4D8310" w14:textId="77777777" w:rsidR="00C47DDE" w:rsidRPr="00C47DDE" w:rsidRDefault="00C47DDE" w:rsidP="00C47DDE">
            <w:pPr>
              <w:rPr>
                <w:rFonts w:ascii="Roboto" w:hAnsi="Roboto"/>
                <w:b/>
                <w:bCs/>
              </w:rPr>
            </w:pPr>
            <w:r w:rsidRPr="00C47DDE">
              <w:rPr>
                <w:rFonts w:ascii="Roboto" w:hAnsi="Roboto"/>
                <w:b/>
                <w:bCs/>
              </w:rPr>
              <w:t>347</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A9FE71" w14:textId="643037EB"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270</w:t>
            </w:r>
          </w:p>
        </w:tc>
      </w:tr>
      <w:tr w:rsidR="00C47DDE" w:rsidRPr="00C47DDE" w14:paraId="0E1C0C0B"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E53C4AE" w14:textId="77777777" w:rsidR="00C47DDE" w:rsidRPr="00C47DDE" w:rsidRDefault="00C47DDE" w:rsidP="00C47DDE">
            <w:pPr>
              <w:rPr>
                <w:rFonts w:ascii="Roboto" w:hAnsi="Roboto"/>
                <w:b/>
                <w:bCs/>
              </w:rPr>
            </w:pPr>
            <w:r w:rsidRPr="00C47DDE">
              <w:rPr>
                <w:rFonts w:ascii="Roboto" w:hAnsi="Roboto"/>
                <w:b/>
                <w:bCs/>
              </w:rPr>
              <w:t>III. Doenças do sangue, órgãos hematopoiéticos e transtornos imunitários</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EAD1450" w14:textId="402A0866" w:rsidR="00C47DDE" w:rsidRPr="00C47DDE" w:rsidRDefault="00FD5BB2" w:rsidP="00C47DDE">
            <w:pPr>
              <w:rPr>
                <w:rFonts w:ascii="Roboto" w:hAnsi="Roboto"/>
                <w:b/>
                <w:bCs/>
              </w:rPr>
            </w:pPr>
            <w:r>
              <w:rPr>
                <w:rFonts w:ascii="Roboto" w:hAnsi="Roboto"/>
                <w:b/>
                <w:bCs/>
              </w:rPr>
              <w:t>11</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F11761" w14:textId="77777777" w:rsidR="00C47DDE" w:rsidRPr="00C47DDE" w:rsidRDefault="00C47DDE" w:rsidP="00C47DDE">
            <w:pPr>
              <w:rPr>
                <w:rFonts w:ascii="Roboto" w:hAnsi="Roboto"/>
                <w:b/>
                <w:bCs/>
              </w:rPr>
            </w:pPr>
            <w:r w:rsidRPr="00C47DDE">
              <w:rPr>
                <w:rFonts w:ascii="Roboto" w:hAnsi="Roboto"/>
                <w:b/>
                <w:bCs/>
              </w:rPr>
              <w:t>9</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C1AC7AA" w14:textId="12C6C910" w:rsidR="00C47DDE" w:rsidRPr="00C47DDE" w:rsidRDefault="00FD5BB2" w:rsidP="00C47DDE">
            <w:pPr>
              <w:rPr>
                <w:rFonts w:ascii="Roboto" w:hAnsi="Roboto"/>
                <w:b/>
                <w:bCs/>
              </w:rPr>
            </w:pPr>
            <w:r>
              <w:rPr>
                <w:rFonts w:ascii="Roboto" w:hAnsi="Roboto"/>
                <w:b/>
                <w:bCs/>
              </w:rPr>
              <w:t>11</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6AC663" w14:textId="28BC60C6"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6</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D4980BB" w14:textId="77777777" w:rsidR="00C47DDE" w:rsidRPr="00C47DDE" w:rsidRDefault="00C47DDE" w:rsidP="00C47DDE">
            <w:pPr>
              <w:rPr>
                <w:rFonts w:ascii="Roboto" w:hAnsi="Roboto"/>
                <w:b/>
                <w:bCs/>
              </w:rPr>
            </w:pPr>
            <w:r w:rsidRPr="00C47DDE">
              <w:rPr>
                <w:rFonts w:ascii="Roboto" w:hAnsi="Roboto"/>
                <w:b/>
                <w:bCs/>
              </w:rPr>
              <w:t>8</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DC6BAF" w14:textId="77777777" w:rsidR="00C47DDE" w:rsidRPr="00C47DDE" w:rsidRDefault="00C47DDE" w:rsidP="00C47DDE">
            <w:pPr>
              <w:rPr>
                <w:rFonts w:ascii="Roboto" w:hAnsi="Roboto"/>
                <w:b/>
                <w:bCs/>
              </w:rPr>
            </w:pPr>
            <w:r w:rsidRPr="00C47DDE">
              <w:rPr>
                <w:rFonts w:ascii="Roboto" w:hAnsi="Roboto"/>
                <w:b/>
                <w:bCs/>
              </w:rPr>
              <w:t>55</w:t>
            </w:r>
          </w:p>
        </w:tc>
      </w:tr>
      <w:tr w:rsidR="00C47DDE" w:rsidRPr="00C47DDE" w14:paraId="0B1CA7F3"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06B1F3" w14:textId="77777777" w:rsidR="00C47DDE" w:rsidRPr="00C47DDE" w:rsidRDefault="00C47DDE" w:rsidP="00C47DDE">
            <w:pPr>
              <w:rPr>
                <w:rFonts w:ascii="Roboto" w:hAnsi="Roboto"/>
                <w:b/>
                <w:bCs/>
              </w:rPr>
            </w:pPr>
            <w:r w:rsidRPr="00C47DDE">
              <w:rPr>
                <w:rFonts w:ascii="Roboto" w:hAnsi="Roboto"/>
                <w:b/>
                <w:bCs/>
              </w:rPr>
              <w:t>IV. Doenças endócrinas nutricionais e metabólicas</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CE59AB5" w14:textId="77777777" w:rsidR="00C47DDE" w:rsidRPr="00C47DDE" w:rsidRDefault="00C47DDE" w:rsidP="00C47DDE">
            <w:pPr>
              <w:rPr>
                <w:rFonts w:ascii="Roboto" w:hAnsi="Roboto"/>
                <w:b/>
                <w:bCs/>
              </w:rPr>
            </w:pPr>
            <w:r w:rsidRPr="00C47DDE">
              <w:rPr>
                <w:rFonts w:ascii="Roboto" w:hAnsi="Roboto"/>
                <w:b/>
                <w:bCs/>
              </w:rPr>
              <w:t>29</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6CED05" w14:textId="77777777" w:rsidR="00C47DDE" w:rsidRPr="00C47DDE" w:rsidRDefault="00C47DDE" w:rsidP="00C47DDE">
            <w:pPr>
              <w:rPr>
                <w:rFonts w:ascii="Roboto" w:hAnsi="Roboto"/>
                <w:b/>
                <w:bCs/>
              </w:rPr>
            </w:pPr>
            <w:r w:rsidRPr="00C47DDE">
              <w:rPr>
                <w:rFonts w:ascii="Roboto" w:hAnsi="Roboto"/>
                <w:b/>
                <w:bCs/>
              </w:rPr>
              <w:t>34</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0CD956F" w14:textId="77777777" w:rsidR="00C47DDE" w:rsidRPr="00C47DDE" w:rsidRDefault="00C47DDE" w:rsidP="00C47DDE">
            <w:pPr>
              <w:rPr>
                <w:rFonts w:ascii="Roboto" w:hAnsi="Roboto"/>
                <w:b/>
                <w:bCs/>
              </w:rPr>
            </w:pPr>
            <w:r w:rsidRPr="00C47DDE">
              <w:rPr>
                <w:rFonts w:ascii="Roboto" w:hAnsi="Roboto"/>
                <w:b/>
                <w:bCs/>
              </w:rPr>
              <w:t>33</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9EA9B24" w14:textId="77E88AD2" w:rsidR="00C47DDE" w:rsidRPr="00C47DDE" w:rsidRDefault="00C47DDE" w:rsidP="00C47DDE">
            <w:pPr>
              <w:rPr>
                <w:rFonts w:ascii="Roboto" w:hAnsi="Roboto"/>
                <w:b/>
                <w:bCs/>
              </w:rPr>
            </w:pPr>
            <w:r w:rsidRPr="00C47DDE">
              <w:rPr>
                <w:rFonts w:ascii="Roboto" w:hAnsi="Roboto"/>
                <w:b/>
                <w:bCs/>
              </w:rPr>
              <w:t>3</w:t>
            </w:r>
            <w:r w:rsidR="00FD5BB2">
              <w:rPr>
                <w:rFonts w:ascii="Roboto" w:hAnsi="Roboto"/>
                <w:b/>
                <w:bCs/>
              </w:rPr>
              <w:t>1</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84E896D" w14:textId="77777777" w:rsidR="00C47DDE" w:rsidRPr="00C47DDE" w:rsidRDefault="00C47DDE" w:rsidP="00C47DDE">
            <w:pPr>
              <w:rPr>
                <w:rFonts w:ascii="Roboto" w:hAnsi="Roboto"/>
                <w:b/>
                <w:bCs/>
              </w:rPr>
            </w:pPr>
            <w:r w:rsidRPr="00C47DDE">
              <w:rPr>
                <w:rFonts w:ascii="Roboto" w:hAnsi="Roboto"/>
                <w:b/>
                <w:bCs/>
              </w:rPr>
              <w:t>44</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FAC9CE" w14:textId="5D8B0825"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7</w:t>
            </w:r>
            <w:r>
              <w:rPr>
                <w:rFonts w:ascii="Roboto" w:hAnsi="Roboto"/>
                <w:b/>
                <w:bCs/>
              </w:rPr>
              <w:t>1</w:t>
            </w:r>
          </w:p>
        </w:tc>
      </w:tr>
      <w:tr w:rsidR="00C47DDE" w:rsidRPr="00C47DDE" w14:paraId="7610B4DA"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563CD06" w14:textId="77777777" w:rsidR="00C47DDE" w:rsidRPr="00C47DDE" w:rsidRDefault="00C47DDE" w:rsidP="00C47DDE">
            <w:pPr>
              <w:rPr>
                <w:rFonts w:ascii="Roboto" w:hAnsi="Roboto"/>
                <w:b/>
                <w:bCs/>
              </w:rPr>
            </w:pPr>
            <w:r w:rsidRPr="00C47DDE">
              <w:rPr>
                <w:rFonts w:ascii="Roboto" w:hAnsi="Roboto"/>
                <w:b/>
                <w:bCs/>
              </w:rPr>
              <w:t>V. Transtornos mentais e comportamentais</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BD3E6A" w14:textId="77777777" w:rsidR="00C47DDE" w:rsidRPr="00C47DDE" w:rsidRDefault="00C47DDE" w:rsidP="00C47DDE">
            <w:pPr>
              <w:rPr>
                <w:rFonts w:ascii="Roboto" w:hAnsi="Roboto"/>
                <w:b/>
                <w:bCs/>
              </w:rPr>
            </w:pPr>
            <w:r w:rsidRPr="00C47DDE">
              <w:rPr>
                <w:rFonts w:ascii="Roboto" w:hAnsi="Roboto"/>
                <w:b/>
                <w:bCs/>
              </w:rPr>
              <w:t>9</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7103D2D" w14:textId="3C14A679"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9</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07CAEE" w14:textId="77777777" w:rsidR="00C47DDE" w:rsidRPr="00C47DDE" w:rsidRDefault="00C47DDE" w:rsidP="00C47DDE">
            <w:pPr>
              <w:rPr>
                <w:rFonts w:ascii="Roboto" w:hAnsi="Roboto"/>
                <w:b/>
                <w:bCs/>
              </w:rPr>
            </w:pPr>
            <w:r w:rsidRPr="00C47DDE">
              <w:rPr>
                <w:rFonts w:ascii="Roboto" w:hAnsi="Roboto"/>
                <w:b/>
                <w:bCs/>
              </w:rPr>
              <w:t>25</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00CF4D" w14:textId="77777777" w:rsidR="00C47DDE" w:rsidRPr="00C47DDE" w:rsidRDefault="00C47DDE" w:rsidP="00C47DDE">
            <w:pPr>
              <w:rPr>
                <w:rFonts w:ascii="Roboto" w:hAnsi="Roboto"/>
                <w:b/>
                <w:bCs/>
              </w:rPr>
            </w:pPr>
            <w:r w:rsidRPr="00C47DDE">
              <w:rPr>
                <w:rFonts w:ascii="Roboto" w:hAnsi="Roboto"/>
                <w:b/>
                <w:bCs/>
              </w:rPr>
              <w:t>34</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1D715A" w14:textId="77777777" w:rsidR="00C47DDE" w:rsidRPr="00C47DDE" w:rsidRDefault="00C47DDE" w:rsidP="00C47DDE">
            <w:pPr>
              <w:rPr>
                <w:rFonts w:ascii="Roboto" w:hAnsi="Roboto"/>
                <w:b/>
                <w:bCs/>
              </w:rPr>
            </w:pPr>
            <w:r w:rsidRPr="00C47DDE">
              <w:rPr>
                <w:rFonts w:ascii="Roboto" w:hAnsi="Roboto"/>
                <w:b/>
                <w:bCs/>
              </w:rPr>
              <w:t>40</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923BE6" w14:textId="53D1C483"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27</w:t>
            </w:r>
          </w:p>
        </w:tc>
      </w:tr>
      <w:tr w:rsidR="00C47DDE" w:rsidRPr="00C47DDE" w14:paraId="7DD06BDF"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F70847" w14:textId="77777777" w:rsidR="00C47DDE" w:rsidRPr="00C47DDE" w:rsidRDefault="00C47DDE" w:rsidP="00C47DDE">
            <w:pPr>
              <w:rPr>
                <w:rFonts w:ascii="Roboto" w:hAnsi="Roboto"/>
                <w:b/>
                <w:bCs/>
              </w:rPr>
            </w:pPr>
            <w:r w:rsidRPr="00C47DDE">
              <w:rPr>
                <w:rFonts w:ascii="Roboto" w:hAnsi="Roboto"/>
                <w:b/>
                <w:bCs/>
              </w:rPr>
              <w:t>VI. Doenças do sistema nervoso</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5057A04" w14:textId="77777777" w:rsidR="00C47DDE" w:rsidRPr="00C47DDE" w:rsidRDefault="00C47DDE" w:rsidP="00C47DDE">
            <w:pPr>
              <w:rPr>
                <w:rFonts w:ascii="Roboto" w:hAnsi="Roboto"/>
                <w:b/>
                <w:bCs/>
              </w:rPr>
            </w:pPr>
            <w:r w:rsidRPr="00C47DDE">
              <w:rPr>
                <w:rFonts w:ascii="Roboto" w:hAnsi="Roboto"/>
                <w:b/>
                <w:bCs/>
              </w:rPr>
              <w:t>44</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E26A66D" w14:textId="77777777" w:rsidR="00C47DDE" w:rsidRPr="00C47DDE" w:rsidRDefault="00C47DDE" w:rsidP="00C47DDE">
            <w:pPr>
              <w:rPr>
                <w:rFonts w:ascii="Roboto" w:hAnsi="Roboto"/>
                <w:b/>
                <w:bCs/>
              </w:rPr>
            </w:pPr>
            <w:r w:rsidRPr="00C47DDE">
              <w:rPr>
                <w:rFonts w:ascii="Roboto" w:hAnsi="Roboto"/>
                <w:b/>
                <w:bCs/>
              </w:rPr>
              <w:t>44</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CB5532" w14:textId="77777777" w:rsidR="00C47DDE" w:rsidRPr="00C47DDE" w:rsidRDefault="00C47DDE" w:rsidP="00C47DDE">
            <w:pPr>
              <w:rPr>
                <w:rFonts w:ascii="Roboto" w:hAnsi="Roboto"/>
                <w:b/>
                <w:bCs/>
              </w:rPr>
            </w:pPr>
            <w:r w:rsidRPr="00C47DDE">
              <w:rPr>
                <w:rFonts w:ascii="Roboto" w:hAnsi="Roboto"/>
                <w:b/>
                <w:bCs/>
              </w:rPr>
              <w:t>73</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9068CF" w14:textId="34224326"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05</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119A9A" w14:textId="65FC06FA"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08</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364D1C5" w14:textId="77777777" w:rsidR="00C47DDE" w:rsidRPr="00C47DDE" w:rsidRDefault="00C47DDE" w:rsidP="00C47DDE">
            <w:pPr>
              <w:rPr>
                <w:rFonts w:ascii="Roboto" w:hAnsi="Roboto"/>
                <w:b/>
                <w:bCs/>
              </w:rPr>
            </w:pPr>
            <w:r w:rsidRPr="00C47DDE">
              <w:rPr>
                <w:rFonts w:ascii="Roboto" w:hAnsi="Roboto"/>
                <w:b/>
                <w:bCs/>
              </w:rPr>
              <w:t>374</w:t>
            </w:r>
          </w:p>
        </w:tc>
      </w:tr>
      <w:tr w:rsidR="00C47DDE" w:rsidRPr="00C47DDE" w14:paraId="353AE1DF"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FC74D36" w14:textId="77777777" w:rsidR="00C47DDE" w:rsidRPr="00C47DDE" w:rsidRDefault="00C47DDE" w:rsidP="00C47DDE">
            <w:pPr>
              <w:rPr>
                <w:rFonts w:ascii="Roboto" w:hAnsi="Roboto"/>
                <w:b/>
                <w:bCs/>
              </w:rPr>
            </w:pPr>
            <w:r w:rsidRPr="00C47DDE">
              <w:rPr>
                <w:rFonts w:ascii="Roboto" w:hAnsi="Roboto"/>
                <w:b/>
                <w:bCs/>
              </w:rPr>
              <w:t>VII. Doenças do olho e anexos</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E9EC8E" w14:textId="77777777" w:rsidR="00C47DDE" w:rsidRPr="00C47DDE" w:rsidRDefault="00C47DDE" w:rsidP="00C47DDE">
            <w:pPr>
              <w:rPr>
                <w:rFonts w:ascii="Roboto" w:hAnsi="Roboto"/>
                <w:b/>
                <w:bCs/>
              </w:rPr>
            </w:pPr>
            <w:r w:rsidRPr="00C47DDE">
              <w:rPr>
                <w:rFonts w:ascii="Roboto" w:hAnsi="Roboto"/>
                <w:b/>
                <w:bCs/>
              </w:rPr>
              <w:t>26</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24D88E" w14:textId="77777777" w:rsidR="00C47DDE" w:rsidRPr="00C47DDE" w:rsidRDefault="00C47DDE" w:rsidP="00C47DDE">
            <w:pPr>
              <w:rPr>
                <w:rFonts w:ascii="Roboto" w:hAnsi="Roboto"/>
                <w:b/>
                <w:bCs/>
              </w:rPr>
            </w:pPr>
            <w:r w:rsidRPr="00C47DDE">
              <w:rPr>
                <w:rFonts w:ascii="Roboto" w:hAnsi="Roboto"/>
                <w:b/>
                <w:bCs/>
              </w:rPr>
              <w:t>49</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89498AC" w14:textId="77777777" w:rsidR="00C47DDE" w:rsidRPr="00C47DDE" w:rsidRDefault="00C47DDE" w:rsidP="00C47DDE">
            <w:pPr>
              <w:rPr>
                <w:rFonts w:ascii="Roboto" w:hAnsi="Roboto"/>
                <w:b/>
                <w:bCs/>
              </w:rPr>
            </w:pPr>
            <w:r w:rsidRPr="00C47DDE">
              <w:rPr>
                <w:rFonts w:ascii="Roboto" w:hAnsi="Roboto"/>
                <w:b/>
                <w:bCs/>
              </w:rPr>
              <w:t>56</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7B1FD8F" w14:textId="77777777" w:rsidR="00C47DDE" w:rsidRPr="00C47DDE" w:rsidRDefault="00C47DDE" w:rsidP="00C47DDE">
            <w:pPr>
              <w:rPr>
                <w:rFonts w:ascii="Roboto" w:hAnsi="Roboto"/>
                <w:b/>
                <w:bCs/>
              </w:rPr>
            </w:pPr>
            <w:r w:rsidRPr="00C47DDE">
              <w:rPr>
                <w:rFonts w:ascii="Roboto" w:hAnsi="Roboto"/>
                <w:b/>
                <w:bCs/>
              </w:rPr>
              <w:t>85</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259598E" w14:textId="15A6BC83" w:rsidR="00C47DDE" w:rsidRPr="00C47DDE" w:rsidRDefault="00C47DDE" w:rsidP="00C47DDE">
            <w:pPr>
              <w:rPr>
                <w:rFonts w:ascii="Roboto" w:hAnsi="Roboto"/>
                <w:b/>
                <w:bCs/>
              </w:rPr>
            </w:pPr>
            <w:r w:rsidRPr="00C47DDE">
              <w:rPr>
                <w:rFonts w:ascii="Roboto" w:hAnsi="Roboto"/>
                <w:b/>
                <w:bCs/>
              </w:rPr>
              <w:t>6</w:t>
            </w:r>
            <w:r w:rsidR="00FD5BB2">
              <w:rPr>
                <w:rFonts w:ascii="Roboto" w:hAnsi="Roboto"/>
                <w:b/>
                <w:bCs/>
              </w:rPr>
              <w:t>1</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CD40C7" w14:textId="77777777" w:rsidR="00C47DDE" w:rsidRPr="00C47DDE" w:rsidRDefault="00C47DDE" w:rsidP="00C47DDE">
            <w:pPr>
              <w:rPr>
                <w:rFonts w:ascii="Roboto" w:hAnsi="Roboto"/>
                <w:b/>
                <w:bCs/>
              </w:rPr>
            </w:pPr>
            <w:r w:rsidRPr="00C47DDE">
              <w:rPr>
                <w:rFonts w:ascii="Roboto" w:hAnsi="Roboto"/>
                <w:b/>
                <w:bCs/>
              </w:rPr>
              <w:t>277</w:t>
            </w:r>
          </w:p>
        </w:tc>
      </w:tr>
      <w:tr w:rsidR="00C47DDE" w:rsidRPr="00C47DDE" w14:paraId="390BDD6B"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F7EEBF" w14:textId="77777777" w:rsidR="00C47DDE" w:rsidRPr="00C47DDE" w:rsidRDefault="00C47DDE" w:rsidP="00C47DDE">
            <w:pPr>
              <w:rPr>
                <w:rFonts w:ascii="Roboto" w:hAnsi="Roboto"/>
                <w:b/>
                <w:bCs/>
              </w:rPr>
            </w:pPr>
            <w:r w:rsidRPr="00C47DDE">
              <w:rPr>
                <w:rFonts w:ascii="Roboto" w:hAnsi="Roboto"/>
                <w:b/>
                <w:bCs/>
              </w:rPr>
              <w:t>VIII. Doenças do ouvido e da apófise mastoide</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8EDAD8" w14:textId="77777777" w:rsidR="00C47DDE" w:rsidRPr="00C47DDE" w:rsidRDefault="00C47DDE" w:rsidP="00C47DDE">
            <w:pPr>
              <w:rPr>
                <w:rFonts w:ascii="Roboto" w:hAnsi="Roboto"/>
                <w:b/>
                <w:bCs/>
              </w:rPr>
            </w:pPr>
            <w:r w:rsidRPr="00C47DDE">
              <w:rPr>
                <w:rFonts w:ascii="Roboto" w:hAnsi="Roboto"/>
                <w:b/>
                <w:bCs/>
              </w:rPr>
              <w:t>3</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6E78EC" w14:textId="77777777" w:rsidR="00C47DDE" w:rsidRPr="00C47DDE" w:rsidRDefault="00C47DDE" w:rsidP="00C47DDE">
            <w:pPr>
              <w:rPr>
                <w:rFonts w:ascii="Roboto" w:hAnsi="Roboto"/>
                <w:b/>
                <w:bCs/>
              </w:rPr>
            </w:pPr>
            <w:r w:rsidRPr="00C47DDE">
              <w:rPr>
                <w:rFonts w:ascii="Roboto" w:hAnsi="Roboto"/>
                <w:b/>
                <w:bCs/>
              </w:rPr>
              <w:t>3</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21B14D" w14:textId="77777777" w:rsidR="00C47DDE" w:rsidRPr="00C47DDE" w:rsidRDefault="00C47DDE" w:rsidP="00C47DDE">
            <w:pPr>
              <w:rPr>
                <w:rFonts w:ascii="Roboto" w:hAnsi="Roboto"/>
                <w:b/>
                <w:bCs/>
              </w:rPr>
            </w:pPr>
            <w:r w:rsidRPr="00C47DDE">
              <w:rPr>
                <w:rFonts w:ascii="Roboto" w:hAnsi="Roboto"/>
                <w:b/>
                <w:bCs/>
              </w:rPr>
              <w:t>5</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9BC052" w14:textId="77777777" w:rsidR="00C47DDE" w:rsidRPr="00C47DDE" w:rsidRDefault="00C47DDE" w:rsidP="00C47DDE">
            <w:pPr>
              <w:rPr>
                <w:rFonts w:ascii="Roboto" w:hAnsi="Roboto"/>
                <w:b/>
                <w:bCs/>
              </w:rPr>
            </w:pPr>
            <w:r w:rsidRPr="00C47DDE">
              <w:rPr>
                <w:rFonts w:ascii="Roboto" w:hAnsi="Roboto"/>
                <w:b/>
                <w:bCs/>
              </w:rPr>
              <w:t>5</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2DF29D" w14:textId="77777777" w:rsidR="00C47DDE" w:rsidRPr="00C47DDE" w:rsidRDefault="00C47DDE" w:rsidP="00C47DDE">
            <w:pPr>
              <w:rPr>
                <w:rFonts w:ascii="Roboto" w:hAnsi="Roboto"/>
                <w:b/>
                <w:bCs/>
              </w:rPr>
            </w:pPr>
            <w:r w:rsidRPr="00C47DDE">
              <w:rPr>
                <w:rFonts w:ascii="Roboto" w:hAnsi="Roboto"/>
                <w:b/>
                <w:bCs/>
              </w:rPr>
              <w:t>4</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EC14F4B" w14:textId="77777777" w:rsidR="00C47DDE" w:rsidRPr="00C47DDE" w:rsidRDefault="00C47DDE" w:rsidP="00C47DDE">
            <w:pPr>
              <w:rPr>
                <w:rFonts w:ascii="Roboto" w:hAnsi="Roboto"/>
                <w:b/>
                <w:bCs/>
              </w:rPr>
            </w:pPr>
            <w:r w:rsidRPr="00C47DDE">
              <w:rPr>
                <w:rFonts w:ascii="Roboto" w:hAnsi="Roboto"/>
                <w:b/>
                <w:bCs/>
              </w:rPr>
              <w:t>20</w:t>
            </w:r>
          </w:p>
        </w:tc>
      </w:tr>
      <w:tr w:rsidR="00C47DDE" w:rsidRPr="00C47DDE" w14:paraId="3A3D041A"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3A1E4D" w14:textId="77777777" w:rsidR="00C47DDE" w:rsidRPr="00C47DDE" w:rsidRDefault="00C47DDE" w:rsidP="00C47DDE">
            <w:pPr>
              <w:rPr>
                <w:rFonts w:ascii="Roboto" w:hAnsi="Roboto"/>
                <w:b/>
                <w:bCs/>
              </w:rPr>
            </w:pPr>
            <w:r w:rsidRPr="00C47DDE">
              <w:rPr>
                <w:rFonts w:ascii="Roboto" w:hAnsi="Roboto"/>
                <w:b/>
                <w:bCs/>
              </w:rPr>
              <w:t>IX. Doenças do aparelho circulatório</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A92DF1" w14:textId="77777777" w:rsidR="00C47DDE" w:rsidRPr="00C47DDE" w:rsidRDefault="00C47DDE" w:rsidP="00C47DDE">
            <w:pPr>
              <w:rPr>
                <w:rFonts w:ascii="Roboto" w:hAnsi="Roboto"/>
                <w:b/>
                <w:bCs/>
              </w:rPr>
            </w:pPr>
            <w:r w:rsidRPr="00C47DDE">
              <w:rPr>
                <w:rFonts w:ascii="Roboto" w:hAnsi="Roboto"/>
                <w:b/>
                <w:bCs/>
              </w:rPr>
              <w:t>255</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543259" w14:textId="77777777" w:rsidR="00C47DDE" w:rsidRPr="00C47DDE" w:rsidRDefault="00C47DDE" w:rsidP="00C47DDE">
            <w:pPr>
              <w:rPr>
                <w:rFonts w:ascii="Roboto" w:hAnsi="Roboto"/>
                <w:b/>
                <w:bCs/>
              </w:rPr>
            </w:pPr>
            <w:r w:rsidRPr="00C47DDE">
              <w:rPr>
                <w:rFonts w:ascii="Roboto" w:hAnsi="Roboto"/>
                <w:b/>
                <w:bCs/>
              </w:rPr>
              <w:t>276</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1C31DB" w14:textId="77777777" w:rsidR="00C47DDE" w:rsidRPr="00C47DDE" w:rsidRDefault="00C47DDE" w:rsidP="00C47DDE">
            <w:pPr>
              <w:rPr>
                <w:rFonts w:ascii="Roboto" w:hAnsi="Roboto"/>
                <w:b/>
                <w:bCs/>
              </w:rPr>
            </w:pPr>
            <w:r w:rsidRPr="00C47DDE">
              <w:rPr>
                <w:rFonts w:ascii="Roboto" w:hAnsi="Roboto"/>
                <w:b/>
                <w:bCs/>
              </w:rPr>
              <w:t>354</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DB1A13C" w14:textId="77777777" w:rsidR="00C47DDE" w:rsidRPr="00C47DDE" w:rsidRDefault="00C47DDE" w:rsidP="00C47DDE">
            <w:pPr>
              <w:rPr>
                <w:rFonts w:ascii="Roboto" w:hAnsi="Roboto"/>
                <w:b/>
                <w:bCs/>
              </w:rPr>
            </w:pPr>
            <w:r w:rsidRPr="00C47DDE">
              <w:rPr>
                <w:rFonts w:ascii="Roboto" w:hAnsi="Roboto"/>
                <w:b/>
                <w:bCs/>
              </w:rPr>
              <w:t>347</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834C3E" w14:textId="77777777" w:rsidR="00C47DDE" w:rsidRPr="00C47DDE" w:rsidRDefault="00C47DDE" w:rsidP="00C47DDE">
            <w:pPr>
              <w:rPr>
                <w:rFonts w:ascii="Roboto" w:hAnsi="Roboto"/>
                <w:b/>
                <w:bCs/>
              </w:rPr>
            </w:pPr>
            <w:r w:rsidRPr="00C47DDE">
              <w:rPr>
                <w:rFonts w:ascii="Roboto" w:hAnsi="Roboto"/>
                <w:b/>
                <w:bCs/>
              </w:rPr>
              <w:t>448</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10D15F" w14:textId="20F385E6"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680</w:t>
            </w:r>
          </w:p>
        </w:tc>
      </w:tr>
      <w:tr w:rsidR="00C47DDE" w:rsidRPr="00C47DDE" w14:paraId="109AE654"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D32413" w14:textId="77777777" w:rsidR="00C47DDE" w:rsidRPr="00C47DDE" w:rsidRDefault="00C47DDE" w:rsidP="00C47DDE">
            <w:pPr>
              <w:rPr>
                <w:rFonts w:ascii="Roboto" w:hAnsi="Roboto"/>
                <w:b/>
                <w:bCs/>
              </w:rPr>
            </w:pPr>
            <w:r w:rsidRPr="00C47DDE">
              <w:rPr>
                <w:rFonts w:ascii="Roboto" w:hAnsi="Roboto"/>
                <w:b/>
                <w:bCs/>
              </w:rPr>
              <w:lastRenderedPageBreak/>
              <w:t>X. Doenças do aparelho respiratório</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C1BC372" w14:textId="625569C7"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36</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25BE63" w14:textId="6E0FE495"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37</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305AADE" w14:textId="77777777" w:rsidR="00C47DDE" w:rsidRPr="00C47DDE" w:rsidRDefault="00C47DDE" w:rsidP="00C47DDE">
            <w:pPr>
              <w:rPr>
                <w:rFonts w:ascii="Roboto" w:hAnsi="Roboto"/>
                <w:b/>
                <w:bCs/>
              </w:rPr>
            </w:pPr>
            <w:r w:rsidRPr="00C47DDE">
              <w:rPr>
                <w:rFonts w:ascii="Roboto" w:hAnsi="Roboto"/>
                <w:b/>
                <w:bCs/>
              </w:rPr>
              <w:t>252</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78C465" w14:textId="77BF2758" w:rsidR="00C47DDE" w:rsidRPr="00C47DDE" w:rsidRDefault="00C47DDE" w:rsidP="00C47DDE">
            <w:pPr>
              <w:rPr>
                <w:rFonts w:ascii="Roboto" w:hAnsi="Roboto"/>
                <w:b/>
                <w:bCs/>
              </w:rPr>
            </w:pPr>
            <w:r w:rsidRPr="00C47DDE">
              <w:rPr>
                <w:rFonts w:ascii="Roboto" w:hAnsi="Roboto"/>
                <w:b/>
                <w:bCs/>
              </w:rPr>
              <w:t>25</w:t>
            </w:r>
            <w:r w:rsidR="00FD5BB2">
              <w:rPr>
                <w:rFonts w:ascii="Roboto" w:hAnsi="Roboto"/>
                <w:b/>
                <w:bCs/>
              </w:rPr>
              <w:t>1</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12FD95" w14:textId="77777777" w:rsidR="00C47DDE" w:rsidRPr="00C47DDE" w:rsidRDefault="00C47DDE" w:rsidP="00C47DDE">
            <w:pPr>
              <w:rPr>
                <w:rFonts w:ascii="Roboto" w:hAnsi="Roboto"/>
                <w:b/>
                <w:bCs/>
              </w:rPr>
            </w:pPr>
            <w:r w:rsidRPr="00C47DDE">
              <w:rPr>
                <w:rFonts w:ascii="Roboto" w:hAnsi="Roboto"/>
                <w:b/>
                <w:bCs/>
              </w:rPr>
              <w:t>282</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971203" w14:textId="12475360"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058</w:t>
            </w:r>
          </w:p>
        </w:tc>
      </w:tr>
      <w:tr w:rsidR="00C47DDE" w:rsidRPr="00C47DDE" w14:paraId="4EACBAF1"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82EFAC" w14:textId="77777777" w:rsidR="00C47DDE" w:rsidRPr="00C47DDE" w:rsidRDefault="00C47DDE" w:rsidP="00C47DDE">
            <w:pPr>
              <w:rPr>
                <w:rFonts w:ascii="Roboto" w:hAnsi="Roboto"/>
                <w:b/>
                <w:bCs/>
              </w:rPr>
            </w:pPr>
            <w:r w:rsidRPr="00C47DDE">
              <w:rPr>
                <w:rFonts w:ascii="Roboto" w:hAnsi="Roboto"/>
                <w:b/>
                <w:bCs/>
              </w:rPr>
              <w:t>XI. Doenças do aparelho digestivo</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7315414" w14:textId="6A372373" w:rsidR="00C47DDE" w:rsidRPr="00C47DDE" w:rsidRDefault="00C47DDE" w:rsidP="00C47DDE">
            <w:pPr>
              <w:rPr>
                <w:rFonts w:ascii="Roboto" w:hAnsi="Roboto"/>
                <w:b/>
                <w:bCs/>
              </w:rPr>
            </w:pPr>
            <w:r w:rsidRPr="00C47DDE">
              <w:rPr>
                <w:rFonts w:ascii="Roboto" w:hAnsi="Roboto"/>
                <w:b/>
                <w:bCs/>
              </w:rPr>
              <w:t>22</w:t>
            </w:r>
            <w:r w:rsidR="00FD5BB2">
              <w:rPr>
                <w:rFonts w:ascii="Roboto" w:hAnsi="Roboto"/>
                <w:b/>
                <w:bCs/>
              </w:rPr>
              <w:t>1</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735EC0" w14:textId="77777777" w:rsidR="00C47DDE" w:rsidRPr="00C47DDE" w:rsidRDefault="00C47DDE" w:rsidP="00C47DDE">
            <w:pPr>
              <w:rPr>
                <w:rFonts w:ascii="Roboto" w:hAnsi="Roboto"/>
                <w:b/>
                <w:bCs/>
              </w:rPr>
            </w:pPr>
            <w:r w:rsidRPr="00C47DDE">
              <w:rPr>
                <w:rFonts w:ascii="Roboto" w:hAnsi="Roboto"/>
                <w:b/>
                <w:bCs/>
              </w:rPr>
              <w:t>204</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706E3A3" w14:textId="77777777" w:rsidR="00C47DDE" w:rsidRPr="00C47DDE" w:rsidRDefault="00C47DDE" w:rsidP="00C47DDE">
            <w:pPr>
              <w:rPr>
                <w:rFonts w:ascii="Roboto" w:hAnsi="Roboto"/>
                <w:b/>
                <w:bCs/>
              </w:rPr>
            </w:pPr>
            <w:r w:rsidRPr="00C47DDE">
              <w:rPr>
                <w:rFonts w:ascii="Roboto" w:hAnsi="Roboto"/>
                <w:b/>
                <w:bCs/>
              </w:rPr>
              <w:t>363</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E57AFAC" w14:textId="77777777" w:rsidR="00C47DDE" w:rsidRPr="00C47DDE" w:rsidRDefault="00C47DDE" w:rsidP="00C47DDE">
            <w:pPr>
              <w:rPr>
                <w:rFonts w:ascii="Roboto" w:hAnsi="Roboto"/>
                <w:b/>
                <w:bCs/>
              </w:rPr>
            </w:pPr>
            <w:r w:rsidRPr="00C47DDE">
              <w:rPr>
                <w:rFonts w:ascii="Roboto" w:hAnsi="Roboto"/>
                <w:b/>
                <w:bCs/>
              </w:rPr>
              <w:t>505</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4FB0997" w14:textId="77777777" w:rsidR="00C47DDE" w:rsidRPr="00C47DDE" w:rsidRDefault="00C47DDE" w:rsidP="00C47DDE">
            <w:pPr>
              <w:rPr>
                <w:rFonts w:ascii="Roboto" w:hAnsi="Roboto"/>
                <w:b/>
                <w:bCs/>
              </w:rPr>
            </w:pPr>
            <w:r w:rsidRPr="00C47DDE">
              <w:rPr>
                <w:rFonts w:ascii="Roboto" w:hAnsi="Roboto"/>
                <w:b/>
                <w:bCs/>
              </w:rPr>
              <w:t>544</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ABB0DC" w14:textId="25E0FD96"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837</w:t>
            </w:r>
          </w:p>
        </w:tc>
      </w:tr>
      <w:tr w:rsidR="00C47DDE" w:rsidRPr="00C47DDE" w14:paraId="3B6374E5"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8C9348" w14:textId="77777777" w:rsidR="00C47DDE" w:rsidRPr="00C47DDE" w:rsidRDefault="00C47DDE" w:rsidP="00C47DDE">
            <w:pPr>
              <w:rPr>
                <w:rFonts w:ascii="Roboto" w:hAnsi="Roboto"/>
                <w:b/>
                <w:bCs/>
              </w:rPr>
            </w:pPr>
            <w:r w:rsidRPr="00C47DDE">
              <w:rPr>
                <w:rFonts w:ascii="Roboto" w:hAnsi="Roboto"/>
                <w:b/>
                <w:bCs/>
              </w:rPr>
              <w:t>XII. Doenças da pele e do tecido subcutâneo</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FB01EE" w14:textId="77777777" w:rsidR="00C47DDE" w:rsidRPr="00C47DDE" w:rsidRDefault="00C47DDE" w:rsidP="00C47DDE">
            <w:pPr>
              <w:rPr>
                <w:rFonts w:ascii="Roboto" w:hAnsi="Roboto"/>
                <w:b/>
                <w:bCs/>
              </w:rPr>
            </w:pPr>
            <w:r w:rsidRPr="00C47DDE">
              <w:rPr>
                <w:rFonts w:ascii="Roboto" w:hAnsi="Roboto"/>
                <w:b/>
                <w:bCs/>
              </w:rPr>
              <w:t>42</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285D9F6" w14:textId="77777777" w:rsidR="00C47DDE" w:rsidRPr="00C47DDE" w:rsidRDefault="00C47DDE" w:rsidP="00C47DDE">
            <w:pPr>
              <w:rPr>
                <w:rFonts w:ascii="Roboto" w:hAnsi="Roboto"/>
                <w:b/>
                <w:bCs/>
              </w:rPr>
            </w:pPr>
            <w:r w:rsidRPr="00C47DDE">
              <w:rPr>
                <w:rFonts w:ascii="Roboto" w:hAnsi="Roboto"/>
                <w:b/>
                <w:bCs/>
              </w:rPr>
              <w:t>48</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076551" w14:textId="4DF118EB"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00</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C6C20D" w14:textId="356001F3"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20</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60F2D3D" w14:textId="503EBAD5"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53</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473FB3" w14:textId="77777777" w:rsidR="00C47DDE" w:rsidRPr="00C47DDE" w:rsidRDefault="00C47DDE" w:rsidP="00C47DDE">
            <w:pPr>
              <w:rPr>
                <w:rFonts w:ascii="Roboto" w:hAnsi="Roboto"/>
                <w:b/>
                <w:bCs/>
              </w:rPr>
            </w:pPr>
            <w:r w:rsidRPr="00C47DDE">
              <w:rPr>
                <w:rFonts w:ascii="Roboto" w:hAnsi="Roboto"/>
                <w:b/>
                <w:bCs/>
              </w:rPr>
              <w:t>463</w:t>
            </w:r>
          </w:p>
        </w:tc>
      </w:tr>
      <w:tr w:rsidR="00C47DDE" w:rsidRPr="00C47DDE" w14:paraId="34FCAACE"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8837E0" w14:textId="77777777" w:rsidR="00C47DDE" w:rsidRPr="00C47DDE" w:rsidRDefault="00C47DDE" w:rsidP="00C47DDE">
            <w:pPr>
              <w:rPr>
                <w:rFonts w:ascii="Roboto" w:hAnsi="Roboto"/>
                <w:b/>
                <w:bCs/>
              </w:rPr>
            </w:pPr>
            <w:r w:rsidRPr="00C47DDE">
              <w:rPr>
                <w:rFonts w:ascii="Roboto" w:hAnsi="Roboto"/>
                <w:b/>
                <w:bCs/>
              </w:rPr>
              <w:t>XIII. Doenças do sistema osteomuscular e do tecido conjuntivo</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1D47F8B" w14:textId="39872A38" w:rsidR="00C47DDE" w:rsidRPr="00C47DDE" w:rsidRDefault="00C47DDE" w:rsidP="00C47DDE">
            <w:pPr>
              <w:rPr>
                <w:rFonts w:ascii="Roboto" w:hAnsi="Roboto"/>
                <w:b/>
                <w:bCs/>
              </w:rPr>
            </w:pPr>
            <w:r w:rsidRPr="00C47DDE">
              <w:rPr>
                <w:rFonts w:ascii="Roboto" w:hAnsi="Roboto"/>
                <w:b/>
                <w:bCs/>
              </w:rPr>
              <w:t>3</w:t>
            </w:r>
            <w:r w:rsidR="00FD5BB2">
              <w:rPr>
                <w:rFonts w:ascii="Roboto" w:hAnsi="Roboto"/>
                <w:b/>
                <w:bCs/>
              </w:rPr>
              <w:t>1</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02DB204" w14:textId="77777777" w:rsidR="00C47DDE" w:rsidRPr="00C47DDE" w:rsidRDefault="00C47DDE" w:rsidP="00C47DDE">
            <w:pPr>
              <w:rPr>
                <w:rFonts w:ascii="Roboto" w:hAnsi="Roboto"/>
                <w:b/>
                <w:bCs/>
              </w:rPr>
            </w:pPr>
            <w:r w:rsidRPr="00C47DDE">
              <w:rPr>
                <w:rFonts w:ascii="Roboto" w:hAnsi="Roboto"/>
                <w:b/>
                <w:bCs/>
              </w:rPr>
              <w:t>29</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1317FA" w14:textId="77777777" w:rsidR="00C47DDE" w:rsidRPr="00C47DDE" w:rsidRDefault="00C47DDE" w:rsidP="00C47DDE">
            <w:pPr>
              <w:rPr>
                <w:rFonts w:ascii="Roboto" w:hAnsi="Roboto"/>
                <w:b/>
                <w:bCs/>
              </w:rPr>
            </w:pPr>
            <w:r w:rsidRPr="00C47DDE">
              <w:rPr>
                <w:rFonts w:ascii="Roboto" w:hAnsi="Roboto"/>
                <w:b/>
                <w:bCs/>
              </w:rPr>
              <w:t>33</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8B811A" w14:textId="77777777" w:rsidR="00C47DDE" w:rsidRPr="00C47DDE" w:rsidRDefault="00C47DDE" w:rsidP="00C47DDE">
            <w:pPr>
              <w:rPr>
                <w:rFonts w:ascii="Roboto" w:hAnsi="Roboto"/>
                <w:b/>
                <w:bCs/>
              </w:rPr>
            </w:pPr>
            <w:r w:rsidRPr="00C47DDE">
              <w:rPr>
                <w:rFonts w:ascii="Roboto" w:hAnsi="Roboto"/>
                <w:b/>
                <w:bCs/>
              </w:rPr>
              <w:t>70</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E48D85" w14:textId="77777777" w:rsidR="00C47DDE" w:rsidRPr="00C47DDE" w:rsidRDefault="00C47DDE" w:rsidP="00C47DDE">
            <w:pPr>
              <w:rPr>
                <w:rFonts w:ascii="Roboto" w:hAnsi="Roboto"/>
                <w:b/>
                <w:bCs/>
              </w:rPr>
            </w:pPr>
            <w:r w:rsidRPr="00C47DDE">
              <w:rPr>
                <w:rFonts w:ascii="Roboto" w:hAnsi="Roboto"/>
                <w:b/>
                <w:bCs/>
              </w:rPr>
              <w:t>86</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1627AB" w14:textId="77777777" w:rsidR="00C47DDE" w:rsidRPr="00C47DDE" w:rsidRDefault="00C47DDE" w:rsidP="00C47DDE">
            <w:pPr>
              <w:rPr>
                <w:rFonts w:ascii="Roboto" w:hAnsi="Roboto"/>
                <w:b/>
                <w:bCs/>
              </w:rPr>
            </w:pPr>
            <w:r w:rsidRPr="00C47DDE">
              <w:rPr>
                <w:rFonts w:ascii="Roboto" w:hAnsi="Roboto"/>
                <w:b/>
                <w:bCs/>
              </w:rPr>
              <w:t>249</w:t>
            </w:r>
          </w:p>
        </w:tc>
      </w:tr>
      <w:tr w:rsidR="00C47DDE" w:rsidRPr="00C47DDE" w14:paraId="0933C61C"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3178F3" w14:textId="77777777" w:rsidR="00C47DDE" w:rsidRPr="00C47DDE" w:rsidRDefault="00C47DDE" w:rsidP="00C47DDE">
            <w:pPr>
              <w:rPr>
                <w:rFonts w:ascii="Roboto" w:hAnsi="Roboto"/>
                <w:b/>
                <w:bCs/>
              </w:rPr>
            </w:pPr>
            <w:r w:rsidRPr="00C47DDE">
              <w:rPr>
                <w:rFonts w:ascii="Roboto" w:hAnsi="Roboto"/>
                <w:b/>
                <w:bCs/>
              </w:rPr>
              <w:t>XIV. Doenças do aparelho geniturinário</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F9F37E" w14:textId="62C2AC86"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57</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FF1439" w14:textId="71CA3BC7"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64</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B79477" w14:textId="7E3A4201"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87</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8C77731" w14:textId="77777777" w:rsidR="00C47DDE" w:rsidRPr="00C47DDE" w:rsidRDefault="00C47DDE" w:rsidP="00C47DDE">
            <w:pPr>
              <w:rPr>
                <w:rFonts w:ascii="Roboto" w:hAnsi="Roboto"/>
                <w:b/>
                <w:bCs/>
              </w:rPr>
            </w:pPr>
            <w:r w:rsidRPr="00C47DDE">
              <w:rPr>
                <w:rFonts w:ascii="Roboto" w:hAnsi="Roboto"/>
                <w:b/>
                <w:bCs/>
              </w:rPr>
              <w:t>229</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346419" w14:textId="77777777" w:rsidR="00C47DDE" w:rsidRPr="00C47DDE" w:rsidRDefault="00C47DDE" w:rsidP="00C47DDE">
            <w:pPr>
              <w:rPr>
                <w:rFonts w:ascii="Roboto" w:hAnsi="Roboto"/>
                <w:b/>
                <w:bCs/>
              </w:rPr>
            </w:pPr>
            <w:r w:rsidRPr="00C47DDE">
              <w:rPr>
                <w:rFonts w:ascii="Roboto" w:hAnsi="Roboto"/>
                <w:b/>
                <w:bCs/>
              </w:rPr>
              <w:t>266</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FF0EFFE" w14:textId="3BA1137B"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003</w:t>
            </w:r>
          </w:p>
        </w:tc>
      </w:tr>
      <w:tr w:rsidR="00C47DDE" w:rsidRPr="00C47DDE" w14:paraId="461BFA5E"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243C3C4" w14:textId="77777777" w:rsidR="00C47DDE" w:rsidRPr="00C47DDE" w:rsidRDefault="00C47DDE" w:rsidP="00C47DDE">
            <w:pPr>
              <w:rPr>
                <w:rFonts w:ascii="Roboto" w:hAnsi="Roboto"/>
                <w:b/>
                <w:bCs/>
              </w:rPr>
            </w:pPr>
            <w:r w:rsidRPr="00C47DDE">
              <w:rPr>
                <w:rFonts w:ascii="Roboto" w:hAnsi="Roboto"/>
                <w:b/>
                <w:bCs/>
              </w:rPr>
              <w:t>XV. Gravidez parto e puerpério</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B9F465" w14:textId="77777777" w:rsidR="00C47DDE" w:rsidRPr="00C47DDE" w:rsidRDefault="00C47DDE" w:rsidP="00C47DDE">
            <w:pPr>
              <w:rPr>
                <w:rFonts w:ascii="Roboto" w:hAnsi="Roboto"/>
                <w:b/>
                <w:bCs/>
              </w:rPr>
            </w:pPr>
            <w:r w:rsidRPr="00C47DDE">
              <w:rPr>
                <w:rFonts w:ascii="Roboto" w:hAnsi="Roboto"/>
                <w:b/>
                <w:bCs/>
              </w:rPr>
              <w:t>572</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4E19764" w14:textId="77777777" w:rsidR="00C47DDE" w:rsidRPr="00C47DDE" w:rsidRDefault="00C47DDE" w:rsidP="00C47DDE">
            <w:pPr>
              <w:rPr>
                <w:rFonts w:ascii="Roboto" w:hAnsi="Roboto"/>
                <w:b/>
                <w:bCs/>
              </w:rPr>
            </w:pPr>
            <w:r w:rsidRPr="00C47DDE">
              <w:rPr>
                <w:rFonts w:ascii="Roboto" w:hAnsi="Roboto"/>
                <w:b/>
                <w:bCs/>
              </w:rPr>
              <w:t>562</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79A2DA" w14:textId="77777777" w:rsidR="00C47DDE" w:rsidRPr="00C47DDE" w:rsidRDefault="00C47DDE" w:rsidP="00C47DDE">
            <w:pPr>
              <w:rPr>
                <w:rFonts w:ascii="Roboto" w:hAnsi="Roboto"/>
                <w:b/>
                <w:bCs/>
              </w:rPr>
            </w:pPr>
            <w:r w:rsidRPr="00C47DDE">
              <w:rPr>
                <w:rFonts w:ascii="Roboto" w:hAnsi="Roboto"/>
                <w:b/>
                <w:bCs/>
              </w:rPr>
              <w:t>524</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E6988FF" w14:textId="77777777" w:rsidR="00C47DDE" w:rsidRPr="00C47DDE" w:rsidRDefault="00C47DDE" w:rsidP="00C47DDE">
            <w:pPr>
              <w:rPr>
                <w:rFonts w:ascii="Roboto" w:hAnsi="Roboto"/>
                <w:b/>
                <w:bCs/>
              </w:rPr>
            </w:pPr>
            <w:r w:rsidRPr="00C47DDE">
              <w:rPr>
                <w:rFonts w:ascii="Roboto" w:hAnsi="Roboto"/>
                <w:b/>
                <w:bCs/>
              </w:rPr>
              <w:t>570</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B96597" w14:textId="77777777" w:rsidR="00C47DDE" w:rsidRPr="00C47DDE" w:rsidRDefault="00C47DDE" w:rsidP="00C47DDE">
            <w:pPr>
              <w:rPr>
                <w:rFonts w:ascii="Roboto" w:hAnsi="Roboto"/>
                <w:b/>
                <w:bCs/>
              </w:rPr>
            </w:pPr>
            <w:r w:rsidRPr="00C47DDE">
              <w:rPr>
                <w:rFonts w:ascii="Roboto" w:hAnsi="Roboto"/>
                <w:b/>
                <w:bCs/>
              </w:rPr>
              <w:t>583</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7B5294" w14:textId="29B780DF" w:rsidR="00C47DDE" w:rsidRPr="00C47DDE" w:rsidRDefault="00C47DDE" w:rsidP="00C47DDE">
            <w:pPr>
              <w:rPr>
                <w:rFonts w:ascii="Roboto" w:hAnsi="Roboto"/>
                <w:b/>
                <w:bCs/>
              </w:rPr>
            </w:pPr>
            <w:r w:rsidRPr="00C47DDE">
              <w:rPr>
                <w:rFonts w:ascii="Roboto" w:hAnsi="Roboto"/>
                <w:b/>
                <w:bCs/>
              </w:rPr>
              <w:t>28</w:t>
            </w:r>
            <w:r w:rsidR="00FD5BB2">
              <w:rPr>
                <w:rFonts w:ascii="Roboto" w:hAnsi="Roboto"/>
                <w:b/>
                <w:bCs/>
              </w:rPr>
              <w:t>11</w:t>
            </w:r>
          </w:p>
        </w:tc>
      </w:tr>
      <w:tr w:rsidR="00C47DDE" w:rsidRPr="00C47DDE" w14:paraId="32BF5DD9"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60B2B4" w14:textId="77777777" w:rsidR="00C47DDE" w:rsidRPr="00C47DDE" w:rsidRDefault="00C47DDE" w:rsidP="00C47DDE">
            <w:pPr>
              <w:rPr>
                <w:rFonts w:ascii="Roboto" w:hAnsi="Roboto"/>
                <w:b/>
                <w:bCs/>
              </w:rPr>
            </w:pPr>
            <w:r w:rsidRPr="00C47DDE">
              <w:rPr>
                <w:rFonts w:ascii="Roboto" w:hAnsi="Roboto"/>
                <w:b/>
                <w:bCs/>
              </w:rPr>
              <w:t>XVI. Afecções originadas no período perinatal</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B472F7" w14:textId="77777777" w:rsidR="00C47DDE" w:rsidRPr="00C47DDE" w:rsidRDefault="00C47DDE" w:rsidP="00C47DDE">
            <w:pPr>
              <w:rPr>
                <w:rFonts w:ascii="Roboto" w:hAnsi="Roboto"/>
                <w:b/>
                <w:bCs/>
              </w:rPr>
            </w:pPr>
            <w:r w:rsidRPr="00C47DDE">
              <w:rPr>
                <w:rFonts w:ascii="Roboto" w:hAnsi="Roboto"/>
                <w:b/>
                <w:bCs/>
              </w:rPr>
              <w:t>93</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7AB43D2" w14:textId="0F0D25E5"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68</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055C42E" w14:textId="16A3F0BA"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45</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53D9F9" w14:textId="5F12232F"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37</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DE0750" w14:textId="0C47A6D2"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35</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CCB6A71" w14:textId="77777777" w:rsidR="00C47DDE" w:rsidRPr="00C47DDE" w:rsidRDefault="00C47DDE" w:rsidP="00C47DDE">
            <w:pPr>
              <w:rPr>
                <w:rFonts w:ascii="Roboto" w:hAnsi="Roboto"/>
                <w:b/>
                <w:bCs/>
              </w:rPr>
            </w:pPr>
            <w:r w:rsidRPr="00C47DDE">
              <w:rPr>
                <w:rFonts w:ascii="Roboto" w:hAnsi="Roboto"/>
                <w:b/>
                <w:bCs/>
              </w:rPr>
              <w:t>678</w:t>
            </w:r>
          </w:p>
        </w:tc>
      </w:tr>
      <w:tr w:rsidR="00C47DDE" w:rsidRPr="00C47DDE" w14:paraId="10017EE3"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801DC7" w14:textId="77777777" w:rsidR="00C47DDE" w:rsidRPr="00C47DDE" w:rsidRDefault="00C47DDE" w:rsidP="00C47DDE">
            <w:pPr>
              <w:rPr>
                <w:rFonts w:ascii="Roboto" w:hAnsi="Roboto"/>
                <w:b/>
                <w:bCs/>
              </w:rPr>
            </w:pPr>
            <w:r w:rsidRPr="00C47DDE">
              <w:rPr>
                <w:rFonts w:ascii="Roboto" w:hAnsi="Roboto"/>
                <w:b/>
                <w:bCs/>
              </w:rPr>
              <w:t>XVII. Malformações congênitas, deformidades e anomalias cromossômicas</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03543A" w14:textId="6C336833"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9</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C31580" w14:textId="77777777" w:rsidR="00C47DDE" w:rsidRPr="00C47DDE" w:rsidRDefault="00C47DDE" w:rsidP="00C47DDE">
            <w:pPr>
              <w:rPr>
                <w:rFonts w:ascii="Roboto" w:hAnsi="Roboto"/>
                <w:b/>
                <w:bCs/>
              </w:rPr>
            </w:pPr>
            <w:r w:rsidRPr="00C47DDE">
              <w:rPr>
                <w:rFonts w:ascii="Roboto" w:hAnsi="Roboto"/>
                <w:b/>
                <w:bCs/>
              </w:rPr>
              <w:t>27</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1CC6F0" w14:textId="77777777" w:rsidR="00C47DDE" w:rsidRPr="00C47DDE" w:rsidRDefault="00C47DDE" w:rsidP="00C47DDE">
            <w:pPr>
              <w:rPr>
                <w:rFonts w:ascii="Roboto" w:hAnsi="Roboto"/>
                <w:b/>
                <w:bCs/>
              </w:rPr>
            </w:pPr>
            <w:r w:rsidRPr="00C47DDE">
              <w:rPr>
                <w:rFonts w:ascii="Roboto" w:hAnsi="Roboto"/>
                <w:b/>
                <w:bCs/>
              </w:rPr>
              <w:t>20</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808AD59" w14:textId="77777777" w:rsidR="00C47DDE" w:rsidRPr="00C47DDE" w:rsidRDefault="00C47DDE" w:rsidP="00C47DDE">
            <w:pPr>
              <w:rPr>
                <w:rFonts w:ascii="Roboto" w:hAnsi="Roboto"/>
                <w:b/>
                <w:bCs/>
              </w:rPr>
            </w:pPr>
            <w:r w:rsidRPr="00C47DDE">
              <w:rPr>
                <w:rFonts w:ascii="Roboto" w:hAnsi="Roboto"/>
                <w:b/>
                <w:bCs/>
              </w:rPr>
              <w:t>30</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EEDFBC" w14:textId="77777777" w:rsidR="00C47DDE" w:rsidRPr="00C47DDE" w:rsidRDefault="00C47DDE" w:rsidP="00C47DDE">
            <w:pPr>
              <w:rPr>
                <w:rFonts w:ascii="Roboto" w:hAnsi="Roboto"/>
                <w:b/>
                <w:bCs/>
              </w:rPr>
            </w:pPr>
            <w:r w:rsidRPr="00C47DDE">
              <w:rPr>
                <w:rFonts w:ascii="Roboto" w:hAnsi="Roboto"/>
                <w:b/>
                <w:bCs/>
              </w:rPr>
              <w:t>23</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0A162D" w14:textId="77915508" w:rsidR="00C47DDE" w:rsidRPr="00C47DDE" w:rsidRDefault="00FD5BB2" w:rsidP="00C47DDE">
            <w:pPr>
              <w:rPr>
                <w:rFonts w:ascii="Roboto" w:hAnsi="Roboto"/>
                <w:b/>
                <w:bCs/>
              </w:rPr>
            </w:pPr>
            <w:r>
              <w:rPr>
                <w:rFonts w:ascii="Roboto" w:hAnsi="Roboto"/>
                <w:b/>
                <w:bCs/>
              </w:rPr>
              <w:t>11</w:t>
            </w:r>
            <w:r w:rsidR="00C47DDE" w:rsidRPr="00C47DDE">
              <w:rPr>
                <w:rFonts w:ascii="Roboto" w:hAnsi="Roboto"/>
                <w:b/>
                <w:bCs/>
              </w:rPr>
              <w:t>9</w:t>
            </w:r>
          </w:p>
        </w:tc>
      </w:tr>
      <w:tr w:rsidR="00C47DDE" w:rsidRPr="00C47DDE" w14:paraId="43978D7D"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6D8955" w14:textId="77777777" w:rsidR="00C47DDE" w:rsidRPr="00C47DDE" w:rsidRDefault="00C47DDE" w:rsidP="00C47DDE">
            <w:pPr>
              <w:rPr>
                <w:rFonts w:ascii="Roboto" w:hAnsi="Roboto"/>
                <w:b/>
                <w:bCs/>
              </w:rPr>
            </w:pPr>
            <w:r w:rsidRPr="00C47DDE">
              <w:rPr>
                <w:rFonts w:ascii="Roboto" w:hAnsi="Roboto"/>
                <w:b/>
                <w:bCs/>
              </w:rPr>
              <w:t>XVIII. Sintomas, sinais e achados anormais de exames clínicos/laboratoriais sem diagnóstico definido</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93A4491" w14:textId="77777777" w:rsidR="00C47DDE" w:rsidRPr="00C47DDE" w:rsidRDefault="00C47DDE" w:rsidP="00C47DDE">
            <w:pPr>
              <w:rPr>
                <w:rFonts w:ascii="Roboto" w:hAnsi="Roboto"/>
                <w:b/>
                <w:bCs/>
              </w:rPr>
            </w:pPr>
            <w:r w:rsidRPr="00C47DDE">
              <w:rPr>
                <w:rFonts w:ascii="Roboto" w:hAnsi="Roboto"/>
                <w:b/>
                <w:bCs/>
              </w:rPr>
              <w:t>54</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B653B7A" w14:textId="77777777" w:rsidR="00C47DDE" w:rsidRPr="00C47DDE" w:rsidRDefault="00C47DDE" w:rsidP="00C47DDE">
            <w:pPr>
              <w:rPr>
                <w:rFonts w:ascii="Roboto" w:hAnsi="Roboto"/>
                <w:b/>
                <w:bCs/>
              </w:rPr>
            </w:pPr>
            <w:r w:rsidRPr="00C47DDE">
              <w:rPr>
                <w:rFonts w:ascii="Roboto" w:hAnsi="Roboto"/>
                <w:b/>
                <w:bCs/>
              </w:rPr>
              <w:t>66</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5A79821" w14:textId="77777777" w:rsidR="00C47DDE" w:rsidRPr="00C47DDE" w:rsidRDefault="00C47DDE" w:rsidP="00C47DDE">
            <w:pPr>
              <w:rPr>
                <w:rFonts w:ascii="Roboto" w:hAnsi="Roboto"/>
                <w:b/>
                <w:bCs/>
              </w:rPr>
            </w:pPr>
            <w:r w:rsidRPr="00C47DDE">
              <w:rPr>
                <w:rFonts w:ascii="Roboto" w:hAnsi="Roboto"/>
                <w:b/>
                <w:bCs/>
              </w:rPr>
              <w:t>86</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83F78A" w14:textId="77777777" w:rsidR="00C47DDE" w:rsidRPr="00C47DDE" w:rsidRDefault="00C47DDE" w:rsidP="00C47DDE">
            <w:pPr>
              <w:rPr>
                <w:rFonts w:ascii="Roboto" w:hAnsi="Roboto"/>
                <w:b/>
                <w:bCs/>
              </w:rPr>
            </w:pPr>
            <w:r w:rsidRPr="00C47DDE">
              <w:rPr>
                <w:rFonts w:ascii="Roboto" w:hAnsi="Roboto"/>
                <w:b/>
                <w:bCs/>
              </w:rPr>
              <w:t>87</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BC42E6" w14:textId="2229CD9C"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54</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5F3C42" w14:textId="77777777" w:rsidR="00C47DDE" w:rsidRPr="00C47DDE" w:rsidRDefault="00C47DDE" w:rsidP="00C47DDE">
            <w:pPr>
              <w:rPr>
                <w:rFonts w:ascii="Roboto" w:hAnsi="Roboto"/>
                <w:b/>
                <w:bCs/>
              </w:rPr>
            </w:pPr>
            <w:r w:rsidRPr="00C47DDE">
              <w:rPr>
                <w:rFonts w:ascii="Roboto" w:hAnsi="Roboto"/>
                <w:b/>
                <w:bCs/>
              </w:rPr>
              <w:t>447</w:t>
            </w:r>
          </w:p>
        </w:tc>
      </w:tr>
      <w:tr w:rsidR="00C47DDE" w:rsidRPr="00C47DDE" w14:paraId="2F11C4F6"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1BC243" w14:textId="77777777" w:rsidR="00C47DDE" w:rsidRPr="00C47DDE" w:rsidRDefault="00C47DDE" w:rsidP="00C47DDE">
            <w:pPr>
              <w:rPr>
                <w:rFonts w:ascii="Roboto" w:hAnsi="Roboto"/>
                <w:b/>
                <w:bCs/>
              </w:rPr>
            </w:pPr>
            <w:r w:rsidRPr="00C47DDE">
              <w:rPr>
                <w:rFonts w:ascii="Roboto" w:hAnsi="Roboto"/>
                <w:b/>
                <w:bCs/>
              </w:rPr>
              <w:t>XIX. Lesões, envenenamentos e consequências de causas externas</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BF8539D" w14:textId="7978211D" w:rsidR="00C47DDE" w:rsidRPr="00C47DDE" w:rsidRDefault="00C47DDE" w:rsidP="00C47DDE">
            <w:pPr>
              <w:rPr>
                <w:rFonts w:ascii="Roboto" w:hAnsi="Roboto"/>
                <w:b/>
                <w:bCs/>
              </w:rPr>
            </w:pPr>
            <w:r w:rsidRPr="00C47DDE">
              <w:rPr>
                <w:rFonts w:ascii="Roboto" w:hAnsi="Roboto"/>
                <w:b/>
                <w:bCs/>
              </w:rPr>
              <w:t>3</w:t>
            </w:r>
            <w:r w:rsidR="00FD5BB2">
              <w:rPr>
                <w:rFonts w:ascii="Roboto" w:hAnsi="Roboto"/>
                <w:b/>
                <w:bCs/>
              </w:rPr>
              <w:t>1</w:t>
            </w:r>
            <w:r w:rsidRPr="00C47DDE">
              <w:rPr>
                <w:rFonts w:ascii="Roboto" w:hAnsi="Roboto"/>
                <w:b/>
                <w:bCs/>
              </w:rPr>
              <w:t>8</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0AC8E9F" w14:textId="77777777" w:rsidR="00C47DDE" w:rsidRPr="00C47DDE" w:rsidRDefault="00C47DDE" w:rsidP="00C47DDE">
            <w:pPr>
              <w:rPr>
                <w:rFonts w:ascii="Roboto" w:hAnsi="Roboto"/>
                <w:b/>
                <w:bCs/>
              </w:rPr>
            </w:pPr>
            <w:r w:rsidRPr="00C47DDE">
              <w:rPr>
                <w:rFonts w:ascii="Roboto" w:hAnsi="Roboto"/>
                <w:b/>
                <w:bCs/>
              </w:rPr>
              <w:t>360</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E82268" w14:textId="77777777" w:rsidR="00C47DDE" w:rsidRPr="00C47DDE" w:rsidRDefault="00C47DDE" w:rsidP="00C47DDE">
            <w:pPr>
              <w:rPr>
                <w:rFonts w:ascii="Roboto" w:hAnsi="Roboto"/>
                <w:b/>
                <w:bCs/>
              </w:rPr>
            </w:pPr>
            <w:r w:rsidRPr="00C47DDE">
              <w:rPr>
                <w:rFonts w:ascii="Roboto" w:hAnsi="Roboto"/>
                <w:b/>
                <w:bCs/>
              </w:rPr>
              <w:t>444</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27CD5E8" w14:textId="30607A6A" w:rsidR="00C47DDE" w:rsidRPr="00C47DDE" w:rsidRDefault="00C47DDE" w:rsidP="00C47DDE">
            <w:pPr>
              <w:rPr>
                <w:rFonts w:ascii="Roboto" w:hAnsi="Roboto"/>
                <w:b/>
                <w:bCs/>
              </w:rPr>
            </w:pPr>
            <w:r w:rsidRPr="00C47DDE">
              <w:rPr>
                <w:rFonts w:ascii="Roboto" w:hAnsi="Roboto"/>
                <w:b/>
                <w:bCs/>
              </w:rPr>
              <w:t>48</w:t>
            </w:r>
            <w:r w:rsidR="00FD5BB2">
              <w:rPr>
                <w:rFonts w:ascii="Roboto" w:hAnsi="Roboto"/>
                <w:b/>
                <w:bCs/>
              </w:rPr>
              <w:t>1</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27153A" w14:textId="7A7A959C" w:rsidR="00C47DDE" w:rsidRPr="00C47DDE" w:rsidRDefault="00C47DDE" w:rsidP="00C47DDE">
            <w:pPr>
              <w:rPr>
                <w:rFonts w:ascii="Roboto" w:hAnsi="Roboto"/>
                <w:b/>
                <w:bCs/>
              </w:rPr>
            </w:pPr>
            <w:r w:rsidRPr="00C47DDE">
              <w:rPr>
                <w:rFonts w:ascii="Roboto" w:hAnsi="Roboto"/>
                <w:b/>
                <w:bCs/>
              </w:rPr>
              <w:t>5</w:t>
            </w:r>
            <w:r w:rsidR="00FD5BB2">
              <w:rPr>
                <w:rFonts w:ascii="Roboto" w:hAnsi="Roboto"/>
                <w:b/>
                <w:bCs/>
              </w:rPr>
              <w:t>11</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6613C8" w14:textId="16F9931A" w:rsidR="00C47DDE" w:rsidRPr="00C47DDE" w:rsidRDefault="00C47DDE" w:rsidP="00C47DDE">
            <w:pPr>
              <w:rPr>
                <w:rFonts w:ascii="Roboto" w:hAnsi="Roboto"/>
                <w:b/>
                <w:bCs/>
              </w:rPr>
            </w:pPr>
            <w:r w:rsidRPr="00C47DDE">
              <w:rPr>
                <w:rFonts w:ascii="Roboto" w:hAnsi="Roboto"/>
                <w:b/>
                <w:bCs/>
              </w:rPr>
              <w:t>2</w:t>
            </w:r>
            <w:r w:rsidR="00FD5BB2">
              <w:rPr>
                <w:rFonts w:ascii="Roboto" w:hAnsi="Roboto"/>
                <w:b/>
                <w:bCs/>
              </w:rPr>
              <w:t>11</w:t>
            </w:r>
            <w:r w:rsidRPr="00C47DDE">
              <w:rPr>
                <w:rFonts w:ascii="Roboto" w:hAnsi="Roboto"/>
                <w:b/>
                <w:bCs/>
              </w:rPr>
              <w:t>4</w:t>
            </w:r>
          </w:p>
        </w:tc>
      </w:tr>
      <w:tr w:rsidR="00C47DDE" w:rsidRPr="00C47DDE" w14:paraId="58A65641"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BDDB05" w14:textId="77777777" w:rsidR="00C47DDE" w:rsidRPr="00C47DDE" w:rsidRDefault="00C47DDE" w:rsidP="00C47DDE">
            <w:pPr>
              <w:rPr>
                <w:rFonts w:ascii="Roboto" w:hAnsi="Roboto"/>
                <w:b/>
                <w:bCs/>
              </w:rPr>
            </w:pPr>
            <w:r w:rsidRPr="00C47DDE">
              <w:rPr>
                <w:rFonts w:ascii="Roboto" w:hAnsi="Roboto"/>
                <w:b/>
                <w:bCs/>
              </w:rPr>
              <w:t>XXI. Contatos com serviços de saúde</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883DDD" w14:textId="5F17B458"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5</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ABA021A" w14:textId="77777777" w:rsidR="00C47DDE" w:rsidRPr="00C47DDE" w:rsidRDefault="00C47DDE" w:rsidP="00C47DDE">
            <w:pPr>
              <w:rPr>
                <w:rFonts w:ascii="Roboto" w:hAnsi="Roboto"/>
                <w:b/>
                <w:bCs/>
              </w:rPr>
            </w:pPr>
            <w:r w:rsidRPr="00C47DDE">
              <w:rPr>
                <w:rFonts w:ascii="Roboto" w:hAnsi="Roboto"/>
                <w:b/>
                <w:bCs/>
              </w:rPr>
              <w:t>30</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EF8FD6" w14:textId="77777777" w:rsidR="00C47DDE" w:rsidRPr="00C47DDE" w:rsidRDefault="00C47DDE" w:rsidP="00C47DDE">
            <w:pPr>
              <w:rPr>
                <w:rFonts w:ascii="Roboto" w:hAnsi="Roboto"/>
                <w:b/>
                <w:bCs/>
              </w:rPr>
            </w:pPr>
            <w:r w:rsidRPr="00C47DDE">
              <w:rPr>
                <w:rFonts w:ascii="Roboto" w:hAnsi="Roboto"/>
                <w:b/>
                <w:bCs/>
              </w:rPr>
              <w:t>43</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D6DF045" w14:textId="49ECC80A" w:rsidR="00C47DDE" w:rsidRPr="00C47DDE" w:rsidRDefault="00C47DDE" w:rsidP="00C47DDE">
            <w:pPr>
              <w:rPr>
                <w:rFonts w:ascii="Roboto" w:hAnsi="Roboto"/>
                <w:b/>
                <w:bCs/>
              </w:rPr>
            </w:pPr>
            <w:r w:rsidRPr="00C47DDE">
              <w:rPr>
                <w:rFonts w:ascii="Roboto" w:hAnsi="Roboto"/>
                <w:b/>
                <w:bCs/>
              </w:rPr>
              <w:t>9</w:t>
            </w:r>
            <w:r w:rsidR="00FD5BB2">
              <w:rPr>
                <w:rFonts w:ascii="Roboto" w:hAnsi="Roboto"/>
                <w:b/>
                <w:bCs/>
              </w:rPr>
              <w:t>1</w:t>
            </w:r>
          </w:p>
        </w:tc>
        <w:tc>
          <w:tcPr>
            <w:tcW w:w="22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DA72D5B" w14:textId="228C9719"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38</w:t>
            </w:r>
          </w:p>
        </w:tc>
        <w:tc>
          <w:tcPr>
            <w:tcW w:w="2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183CEEE" w14:textId="77F620D2" w:rsidR="00C47DDE" w:rsidRPr="00C47DDE" w:rsidRDefault="00C47DDE" w:rsidP="00C47DDE">
            <w:pPr>
              <w:rPr>
                <w:rFonts w:ascii="Roboto" w:hAnsi="Roboto"/>
                <w:b/>
                <w:bCs/>
              </w:rPr>
            </w:pPr>
            <w:r w:rsidRPr="00C47DDE">
              <w:rPr>
                <w:rFonts w:ascii="Roboto" w:hAnsi="Roboto"/>
                <w:b/>
                <w:bCs/>
              </w:rPr>
              <w:t>3</w:t>
            </w:r>
            <w:r w:rsidR="00FD5BB2">
              <w:rPr>
                <w:rFonts w:ascii="Roboto" w:hAnsi="Roboto"/>
                <w:b/>
                <w:bCs/>
              </w:rPr>
              <w:t>1</w:t>
            </w:r>
            <w:r w:rsidRPr="00C47DDE">
              <w:rPr>
                <w:rFonts w:ascii="Roboto" w:hAnsi="Roboto"/>
                <w:b/>
                <w:bCs/>
              </w:rPr>
              <w:t>7</w:t>
            </w:r>
          </w:p>
        </w:tc>
      </w:tr>
      <w:tr w:rsidR="00C47DDE" w:rsidRPr="00C47DDE" w14:paraId="17A8949F" w14:textId="77777777" w:rsidTr="00C47DDE">
        <w:tc>
          <w:tcPr>
            <w:tcW w:w="358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47D4A2" w14:textId="77777777" w:rsidR="00C47DDE" w:rsidRPr="00C47DDE" w:rsidRDefault="00C47DDE" w:rsidP="00C47DDE">
            <w:pPr>
              <w:rPr>
                <w:rFonts w:ascii="Roboto" w:hAnsi="Roboto"/>
                <w:b/>
                <w:bCs/>
              </w:rPr>
            </w:pPr>
            <w:r w:rsidRPr="00C47DDE">
              <w:rPr>
                <w:rFonts w:ascii="Roboto" w:hAnsi="Roboto"/>
                <w:b/>
                <w:bCs/>
              </w:rPr>
              <w:t>Total</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B4F63C" w14:textId="77777777" w:rsidR="00C47DDE" w:rsidRPr="00C47DDE" w:rsidRDefault="00C47DDE" w:rsidP="00C47DDE">
            <w:pPr>
              <w:rPr>
                <w:rFonts w:ascii="Roboto" w:hAnsi="Roboto"/>
                <w:b/>
                <w:bCs/>
              </w:rPr>
            </w:pPr>
            <w:r w:rsidRPr="00C47DDE">
              <w:rPr>
                <w:rFonts w:ascii="Roboto" w:hAnsi="Roboto"/>
                <w:b/>
                <w:bCs/>
              </w:rPr>
              <w:t>2936</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573C28" w14:textId="5B3E1CC7" w:rsidR="00C47DDE" w:rsidRPr="00C47DDE" w:rsidRDefault="00C47DDE" w:rsidP="00C47DDE">
            <w:pPr>
              <w:rPr>
                <w:rFonts w:ascii="Roboto" w:hAnsi="Roboto"/>
                <w:b/>
                <w:bCs/>
              </w:rPr>
            </w:pPr>
            <w:r w:rsidRPr="00C47DDE">
              <w:rPr>
                <w:rFonts w:ascii="Roboto" w:hAnsi="Roboto"/>
                <w:b/>
                <w:bCs/>
              </w:rPr>
              <w:t>3</w:t>
            </w:r>
            <w:r w:rsidR="00FD5BB2">
              <w:rPr>
                <w:rFonts w:ascii="Roboto" w:hAnsi="Roboto"/>
                <w:b/>
                <w:bCs/>
              </w:rPr>
              <w:t>1</w:t>
            </w:r>
            <w:r w:rsidRPr="00C47DDE">
              <w:rPr>
                <w:rFonts w:ascii="Roboto" w:hAnsi="Roboto"/>
                <w:b/>
                <w:bCs/>
              </w:rPr>
              <w:t>77</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ABA306" w14:textId="77777777" w:rsidR="00C47DDE" w:rsidRPr="00C47DDE" w:rsidRDefault="00C47DDE" w:rsidP="00C47DDE">
            <w:pPr>
              <w:rPr>
                <w:rFonts w:ascii="Roboto" w:hAnsi="Roboto"/>
                <w:b/>
                <w:bCs/>
              </w:rPr>
            </w:pPr>
            <w:r w:rsidRPr="00C47DDE">
              <w:rPr>
                <w:rFonts w:ascii="Roboto" w:hAnsi="Roboto"/>
                <w:b/>
                <w:bCs/>
              </w:rPr>
              <w:t>3446</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399E483" w14:textId="77777777" w:rsidR="00C47DDE" w:rsidRPr="00C47DDE" w:rsidRDefault="00C47DDE" w:rsidP="00C47DDE">
            <w:pPr>
              <w:rPr>
                <w:rFonts w:ascii="Roboto" w:hAnsi="Roboto"/>
                <w:b/>
                <w:bCs/>
              </w:rPr>
            </w:pPr>
            <w:r w:rsidRPr="00C47DDE">
              <w:rPr>
                <w:rFonts w:ascii="Roboto" w:hAnsi="Roboto"/>
                <w:b/>
                <w:bCs/>
              </w:rPr>
              <w:t>3747</w:t>
            </w:r>
          </w:p>
        </w:tc>
        <w:tc>
          <w:tcPr>
            <w:tcW w:w="22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E04C70" w14:textId="77777777" w:rsidR="00C47DDE" w:rsidRPr="00C47DDE" w:rsidRDefault="00C47DDE" w:rsidP="00C47DDE">
            <w:pPr>
              <w:rPr>
                <w:rFonts w:ascii="Roboto" w:hAnsi="Roboto"/>
                <w:b/>
                <w:bCs/>
              </w:rPr>
            </w:pPr>
            <w:r w:rsidRPr="00C47DDE">
              <w:rPr>
                <w:rFonts w:ascii="Roboto" w:hAnsi="Roboto"/>
                <w:b/>
                <w:bCs/>
              </w:rPr>
              <w:t>4096</w:t>
            </w:r>
          </w:p>
        </w:tc>
        <w:tc>
          <w:tcPr>
            <w:tcW w:w="2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E105CF" w14:textId="311A4711" w:rsidR="00C47DDE" w:rsidRPr="00C47DDE" w:rsidRDefault="00FD5BB2" w:rsidP="00C47DDE">
            <w:pPr>
              <w:rPr>
                <w:rFonts w:ascii="Roboto" w:hAnsi="Roboto"/>
                <w:b/>
                <w:bCs/>
              </w:rPr>
            </w:pPr>
            <w:r>
              <w:rPr>
                <w:rFonts w:ascii="Roboto" w:hAnsi="Roboto"/>
                <w:b/>
                <w:bCs/>
              </w:rPr>
              <w:t>1</w:t>
            </w:r>
            <w:r w:rsidR="00C47DDE" w:rsidRPr="00C47DDE">
              <w:rPr>
                <w:rFonts w:ascii="Roboto" w:hAnsi="Roboto"/>
                <w:b/>
                <w:bCs/>
              </w:rPr>
              <w:t>7402</w:t>
            </w:r>
          </w:p>
        </w:tc>
      </w:tr>
    </w:tbl>
    <w:p w14:paraId="15299789" w14:textId="77777777" w:rsidR="00C47DDE" w:rsidRDefault="00C47DDE" w:rsidP="00E13251">
      <w:pPr>
        <w:rPr>
          <w:rFonts w:ascii="Roboto" w:hAnsi="Roboto"/>
          <w:b/>
          <w:bCs/>
        </w:rPr>
      </w:pPr>
    </w:p>
    <w:p w14:paraId="00F59E7D" w14:textId="4FF8C1A4" w:rsidR="00E13251" w:rsidRPr="003D2F6B" w:rsidRDefault="00E13251" w:rsidP="00E13251">
      <w:pPr>
        <w:rPr>
          <w:rFonts w:ascii="Roboto" w:hAnsi="Roboto"/>
        </w:rPr>
      </w:pPr>
      <w:r w:rsidRPr="003D2F6B">
        <w:rPr>
          <w:rFonts w:ascii="Roboto" w:hAnsi="Roboto"/>
          <w:b/>
          <w:bCs/>
        </w:rPr>
        <w:t>FONTE:</w:t>
      </w:r>
      <w:r w:rsidRPr="003D2F6B">
        <w:rPr>
          <w:rFonts w:ascii="Roboto" w:hAnsi="Roboto"/>
        </w:rPr>
        <w:t xml:space="preserve"> TABWIN SIH, 2025</w:t>
      </w:r>
    </w:p>
    <w:p w14:paraId="69CDC66C" w14:textId="26DEAC3B" w:rsidR="00E13251" w:rsidRPr="003D2F6B" w:rsidRDefault="00B219FC" w:rsidP="00B219FC">
      <w:pPr>
        <w:jc w:val="both"/>
        <w:rPr>
          <w:rFonts w:ascii="Roboto" w:hAnsi="Roboto"/>
        </w:rPr>
      </w:pPr>
      <w:r w:rsidRPr="003D2F6B">
        <w:rPr>
          <w:rFonts w:ascii="Roboto" w:hAnsi="Roboto"/>
        </w:rPr>
        <w:tab/>
      </w:r>
      <w:r w:rsidR="00E13251" w:rsidRPr="003D2F6B">
        <w:rPr>
          <w:rFonts w:ascii="Roboto" w:hAnsi="Roboto"/>
        </w:rPr>
        <w:t xml:space="preserve">A análise da morbidade hospitalar por local de residência, no período de 2020 a 2024, evidencia aumento progressivo do volume de internações, passando de 2.936 em 2020 para 4.096 em 2024, totalizando </w:t>
      </w:r>
      <w:r w:rsidR="00FD5BB2">
        <w:rPr>
          <w:rFonts w:ascii="Roboto" w:hAnsi="Roboto"/>
        </w:rPr>
        <w:t>1</w:t>
      </w:r>
      <w:r w:rsidR="00E13251" w:rsidRPr="003D2F6B">
        <w:rPr>
          <w:rFonts w:ascii="Roboto" w:hAnsi="Roboto"/>
        </w:rPr>
        <w:t>7.402 internações no período. Esse crescimento ocorre de forma concomitante à estabilização e posterior redução da taxa de mortalidade geral, indicando mudanças relevantes no perfil epidemiológico e na capacidade de resposta da rede de atenção à saúde.</w:t>
      </w:r>
    </w:p>
    <w:p w14:paraId="1642131A" w14:textId="77777777" w:rsidR="00E13251" w:rsidRPr="003D2F6B" w:rsidRDefault="00E13251" w:rsidP="00B219FC">
      <w:pPr>
        <w:jc w:val="both"/>
        <w:rPr>
          <w:rFonts w:ascii="Roboto" w:hAnsi="Roboto"/>
        </w:rPr>
      </w:pPr>
      <w:r w:rsidRPr="003D2F6B">
        <w:rPr>
          <w:rFonts w:ascii="Roboto" w:hAnsi="Roboto"/>
        </w:rPr>
        <w:t>Os principais grupos de causas de internação ao longo do período foram:</w:t>
      </w:r>
    </w:p>
    <w:p w14:paraId="7FE380AB" w14:textId="2141511A" w:rsidR="00E13251" w:rsidRPr="003D2F6B" w:rsidRDefault="00B219FC" w:rsidP="00B219FC">
      <w:pPr>
        <w:jc w:val="both"/>
        <w:rPr>
          <w:rFonts w:ascii="Roboto" w:hAnsi="Roboto"/>
        </w:rPr>
      </w:pPr>
      <w:r w:rsidRPr="003D2F6B">
        <w:rPr>
          <w:rFonts w:ascii="Roboto" w:hAnsi="Roboto"/>
        </w:rPr>
        <w:tab/>
      </w:r>
      <w:r w:rsidR="00E13251" w:rsidRPr="003D2F6B">
        <w:rPr>
          <w:rFonts w:ascii="Roboto" w:hAnsi="Roboto"/>
        </w:rPr>
        <w:t xml:space="preserve">Gravidez, parto e puerpério (Cap. XV) – </w:t>
      </w:r>
      <w:r w:rsidR="00E13251" w:rsidRPr="003D2F6B">
        <w:rPr>
          <w:rFonts w:ascii="Roboto" w:hAnsi="Roboto"/>
          <w:b/>
          <w:bCs/>
        </w:rPr>
        <w:t>2.8</w:t>
      </w:r>
      <w:r w:rsidR="00FD5BB2">
        <w:rPr>
          <w:rFonts w:ascii="Roboto" w:hAnsi="Roboto"/>
          <w:b/>
          <w:bCs/>
        </w:rPr>
        <w:t>11</w:t>
      </w:r>
      <w:r w:rsidR="00E13251" w:rsidRPr="003D2F6B">
        <w:rPr>
          <w:rFonts w:ascii="Roboto" w:hAnsi="Roboto"/>
          <w:b/>
          <w:bCs/>
        </w:rPr>
        <w:t xml:space="preserve"> internações</w:t>
      </w:r>
      <w:r w:rsidR="00E13251" w:rsidRPr="003D2F6B">
        <w:rPr>
          <w:rFonts w:ascii="Roboto" w:hAnsi="Roboto"/>
        </w:rPr>
        <w:t>, mantendo-se como a principal causa de hospitalização, refletindo a demanda contínua por atenção obstétrica e materno-infantil.</w:t>
      </w:r>
    </w:p>
    <w:p w14:paraId="55CC111D" w14:textId="2EC55367" w:rsidR="00E13251" w:rsidRPr="003D2F6B" w:rsidRDefault="00B219FC" w:rsidP="00B219FC">
      <w:pPr>
        <w:jc w:val="both"/>
        <w:rPr>
          <w:rFonts w:ascii="Roboto" w:hAnsi="Roboto"/>
        </w:rPr>
      </w:pPr>
      <w:r w:rsidRPr="003D2F6B">
        <w:rPr>
          <w:rFonts w:ascii="Roboto" w:hAnsi="Roboto"/>
        </w:rPr>
        <w:lastRenderedPageBreak/>
        <w:tab/>
      </w:r>
      <w:r w:rsidR="00E13251" w:rsidRPr="003D2F6B">
        <w:rPr>
          <w:rFonts w:ascii="Roboto" w:hAnsi="Roboto"/>
        </w:rPr>
        <w:t xml:space="preserve">Algumas doenças infecciosas e parasitárias (Cap. I) – </w:t>
      </w:r>
      <w:r w:rsidR="00E13251" w:rsidRPr="003D2F6B">
        <w:rPr>
          <w:rFonts w:ascii="Roboto" w:hAnsi="Roboto"/>
          <w:b/>
          <w:bCs/>
        </w:rPr>
        <w:t>2.332 internações</w:t>
      </w:r>
      <w:r w:rsidR="00E13251" w:rsidRPr="003D2F6B">
        <w:rPr>
          <w:rFonts w:ascii="Roboto" w:hAnsi="Roboto"/>
        </w:rPr>
        <w:t>, com tendência de redução acentuada a partir de 2022, compatível com o arrefecimento da pandemia da COVID-</w:t>
      </w:r>
      <w:r w:rsidR="00FD5BB2">
        <w:rPr>
          <w:rFonts w:ascii="Roboto" w:hAnsi="Roboto"/>
        </w:rPr>
        <w:t>1</w:t>
      </w:r>
      <w:r w:rsidR="00E13251" w:rsidRPr="003D2F6B">
        <w:rPr>
          <w:rFonts w:ascii="Roboto" w:hAnsi="Roboto"/>
        </w:rPr>
        <w:t>9 e fortalecimento das ações de vigilância e APS.</w:t>
      </w:r>
    </w:p>
    <w:p w14:paraId="10B95C15" w14:textId="49A2B401" w:rsidR="00E13251" w:rsidRPr="003D2F6B" w:rsidRDefault="00B219FC" w:rsidP="00B219FC">
      <w:pPr>
        <w:jc w:val="both"/>
        <w:rPr>
          <w:rFonts w:ascii="Roboto" w:hAnsi="Roboto"/>
        </w:rPr>
      </w:pPr>
      <w:r w:rsidRPr="003D2F6B">
        <w:rPr>
          <w:rFonts w:ascii="Roboto" w:hAnsi="Roboto"/>
        </w:rPr>
        <w:tab/>
      </w:r>
      <w:r w:rsidR="00E13251" w:rsidRPr="003D2F6B">
        <w:rPr>
          <w:rFonts w:ascii="Roboto" w:hAnsi="Roboto"/>
        </w:rPr>
        <w:t xml:space="preserve">Lesões, envenenamentos e outras consequências de causas externas (Cap. XIX) – </w:t>
      </w:r>
      <w:r w:rsidR="00E13251" w:rsidRPr="003D2F6B">
        <w:rPr>
          <w:rFonts w:ascii="Roboto" w:hAnsi="Roboto"/>
          <w:b/>
          <w:bCs/>
        </w:rPr>
        <w:t>2.</w:t>
      </w:r>
      <w:r w:rsidR="00FD5BB2">
        <w:rPr>
          <w:rFonts w:ascii="Roboto" w:hAnsi="Roboto"/>
          <w:b/>
          <w:bCs/>
        </w:rPr>
        <w:t>11</w:t>
      </w:r>
      <w:r w:rsidR="00E13251" w:rsidRPr="003D2F6B">
        <w:rPr>
          <w:rFonts w:ascii="Roboto" w:hAnsi="Roboto"/>
          <w:b/>
          <w:bCs/>
        </w:rPr>
        <w:t>4 internações</w:t>
      </w:r>
      <w:r w:rsidR="00E13251" w:rsidRPr="003D2F6B">
        <w:rPr>
          <w:rFonts w:ascii="Roboto" w:hAnsi="Roboto"/>
        </w:rPr>
        <w:t>, apresentando crescimento progressivo, o que sinaliza maior carga de agravos relacionados a acidentes e violências.</w:t>
      </w:r>
    </w:p>
    <w:p w14:paraId="320E3D3D" w14:textId="1A81D8C5" w:rsidR="00E13251" w:rsidRPr="003D2F6B" w:rsidRDefault="00B219FC" w:rsidP="00B219FC">
      <w:pPr>
        <w:jc w:val="both"/>
        <w:rPr>
          <w:rFonts w:ascii="Roboto" w:hAnsi="Roboto"/>
        </w:rPr>
      </w:pPr>
      <w:r w:rsidRPr="003D2F6B">
        <w:rPr>
          <w:rFonts w:ascii="Roboto" w:hAnsi="Roboto"/>
        </w:rPr>
        <w:tab/>
      </w:r>
      <w:r w:rsidR="00E13251" w:rsidRPr="003D2F6B">
        <w:rPr>
          <w:rFonts w:ascii="Roboto" w:hAnsi="Roboto"/>
        </w:rPr>
        <w:t xml:space="preserve">Doenças do aparelho digestivo (Cap. XI) – </w:t>
      </w:r>
      <w:r w:rsidR="00FD5BB2">
        <w:rPr>
          <w:rFonts w:ascii="Roboto" w:hAnsi="Roboto"/>
          <w:b/>
          <w:bCs/>
        </w:rPr>
        <w:t>1</w:t>
      </w:r>
      <w:r w:rsidR="00E13251" w:rsidRPr="003D2F6B">
        <w:rPr>
          <w:rFonts w:ascii="Roboto" w:hAnsi="Roboto"/>
          <w:b/>
          <w:bCs/>
        </w:rPr>
        <w:t>.837 internações</w:t>
      </w:r>
      <w:r w:rsidR="00E13251" w:rsidRPr="003D2F6B">
        <w:rPr>
          <w:rFonts w:ascii="Roboto" w:hAnsi="Roboto"/>
        </w:rPr>
        <w:t>, com aumento expressivo a partir de 2022.</w:t>
      </w:r>
    </w:p>
    <w:p w14:paraId="67501C0F" w14:textId="138D8CEE" w:rsidR="00E13251" w:rsidRPr="003D2F6B" w:rsidRDefault="00B219FC" w:rsidP="00B219FC">
      <w:pPr>
        <w:jc w:val="both"/>
        <w:rPr>
          <w:rFonts w:ascii="Roboto" w:hAnsi="Roboto"/>
        </w:rPr>
      </w:pPr>
      <w:r w:rsidRPr="003D2F6B">
        <w:rPr>
          <w:rFonts w:ascii="Roboto" w:hAnsi="Roboto"/>
        </w:rPr>
        <w:tab/>
      </w:r>
      <w:r w:rsidR="00E13251" w:rsidRPr="003D2F6B">
        <w:rPr>
          <w:rFonts w:ascii="Roboto" w:hAnsi="Roboto"/>
        </w:rPr>
        <w:t xml:space="preserve">Doenças do aparelho circulatório (Cap. IX) </w:t>
      </w:r>
      <w:r w:rsidR="00E13251" w:rsidRPr="003D2F6B">
        <w:rPr>
          <w:rFonts w:ascii="Roboto" w:hAnsi="Roboto"/>
          <w:b/>
          <w:bCs/>
        </w:rPr>
        <w:t xml:space="preserve">– </w:t>
      </w:r>
      <w:r w:rsidR="00FD5BB2">
        <w:rPr>
          <w:rFonts w:ascii="Roboto" w:hAnsi="Roboto"/>
          <w:b/>
          <w:bCs/>
        </w:rPr>
        <w:t>1</w:t>
      </w:r>
      <w:r w:rsidR="00E13251" w:rsidRPr="003D2F6B">
        <w:rPr>
          <w:rFonts w:ascii="Roboto" w:hAnsi="Roboto"/>
          <w:b/>
          <w:bCs/>
        </w:rPr>
        <w:t>.680 internações</w:t>
      </w:r>
      <w:r w:rsidR="00E13251" w:rsidRPr="003D2F6B">
        <w:rPr>
          <w:rFonts w:ascii="Roboto" w:hAnsi="Roboto"/>
        </w:rPr>
        <w:t>, com crescimento contínuo, especialmente em 2024.</w:t>
      </w:r>
    </w:p>
    <w:p w14:paraId="07514F8F" w14:textId="7AF8135D" w:rsidR="00E13251" w:rsidRPr="003D2F6B" w:rsidRDefault="00B219FC" w:rsidP="00B219FC">
      <w:pPr>
        <w:jc w:val="both"/>
        <w:rPr>
          <w:rFonts w:ascii="Roboto" w:hAnsi="Roboto"/>
        </w:rPr>
      </w:pPr>
      <w:r w:rsidRPr="003D2F6B">
        <w:rPr>
          <w:rFonts w:ascii="Roboto" w:hAnsi="Roboto"/>
        </w:rPr>
        <w:tab/>
      </w:r>
      <w:r w:rsidR="00E13251" w:rsidRPr="003D2F6B">
        <w:rPr>
          <w:rFonts w:ascii="Roboto" w:hAnsi="Roboto"/>
        </w:rPr>
        <w:t xml:space="preserve">Doenças do aparelho respiratório (Cap. X) – </w:t>
      </w:r>
      <w:r w:rsidR="00FD5BB2">
        <w:rPr>
          <w:rFonts w:ascii="Roboto" w:hAnsi="Roboto"/>
          <w:b/>
          <w:bCs/>
        </w:rPr>
        <w:t>1</w:t>
      </w:r>
      <w:r w:rsidR="00E13251" w:rsidRPr="003D2F6B">
        <w:rPr>
          <w:rFonts w:ascii="Roboto" w:hAnsi="Roboto"/>
          <w:b/>
          <w:bCs/>
        </w:rPr>
        <w:t>.058 internações</w:t>
      </w:r>
      <w:r w:rsidR="00E13251" w:rsidRPr="003D2F6B">
        <w:rPr>
          <w:rFonts w:ascii="Roboto" w:hAnsi="Roboto"/>
        </w:rPr>
        <w:t>, com pico em 2022 e manutenção em patamar elevado nos anos seguintes.</w:t>
      </w:r>
    </w:p>
    <w:p w14:paraId="5565C7D6" w14:textId="0268C6F4" w:rsidR="00E13251" w:rsidRPr="003D2F6B" w:rsidRDefault="00B219FC" w:rsidP="00B219FC">
      <w:pPr>
        <w:jc w:val="both"/>
        <w:rPr>
          <w:rFonts w:ascii="Roboto" w:hAnsi="Roboto"/>
        </w:rPr>
      </w:pPr>
      <w:r w:rsidRPr="003D2F6B">
        <w:rPr>
          <w:rFonts w:ascii="Roboto" w:hAnsi="Roboto"/>
        </w:rPr>
        <w:tab/>
      </w:r>
      <w:r w:rsidR="00E13251" w:rsidRPr="003D2F6B">
        <w:rPr>
          <w:rFonts w:ascii="Roboto" w:hAnsi="Roboto"/>
        </w:rPr>
        <w:t>Destaca-se ainda o crescimento das internações por neoplasias, transtornos mentais e comportamentais, doenças do sistema nervoso e doenças osteomusculares, evidenciando o avanço das doenças crônicas não transmissíveis (DCNT) e dos agravos relacionados ao envelhecimento populacional.</w:t>
      </w:r>
    </w:p>
    <w:p w14:paraId="3CB040FF" w14:textId="77777777" w:rsidR="00E13251" w:rsidRPr="003D2F6B" w:rsidRDefault="00E13251" w:rsidP="00E13251">
      <w:pPr>
        <w:rPr>
          <w:rFonts w:ascii="Roboto" w:hAnsi="Roboto"/>
          <w:b/>
          <w:bCs/>
          <w:i/>
          <w:iCs/>
        </w:rPr>
      </w:pPr>
      <w:r w:rsidRPr="003D2F6B">
        <w:rPr>
          <w:rFonts w:ascii="Roboto" w:hAnsi="Roboto"/>
          <w:b/>
          <w:bCs/>
          <w:i/>
          <w:iCs/>
        </w:rPr>
        <w:t>Relação com a Taxa de Mortalidade Geral</w:t>
      </w:r>
    </w:p>
    <w:p w14:paraId="50BA51D3" w14:textId="1E703923" w:rsidR="00E13251" w:rsidRPr="003D2F6B" w:rsidRDefault="00B219FC" w:rsidP="00B219FC">
      <w:pPr>
        <w:jc w:val="both"/>
        <w:rPr>
          <w:rFonts w:ascii="Roboto" w:hAnsi="Roboto"/>
        </w:rPr>
      </w:pPr>
      <w:r w:rsidRPr="003D2F6B">
        <w:rPr>
          <w:rFonts w:ascii="Roboto" w:hAnsi="Roboto"/>
        </w:rPr>
        <w:tab/>
      </w:r>
      <w:r w:rsidR="00E13251" w:rsidRPr="003D2F6B">
        <w:rPr>
          <w:rFonts w:ascii="Roboto" w:hAnsi="Roboto"/>
        </w:rPr>
        <w:t>Quando comparados à Taxa de Mortalidade Geral, os dados revelam um fenômeno epidemiologicamente relevante: Entre 2020 e 202</w:t>
      </w:r>
      <w:r w:rsidR="00FD5BB2">
        <w:rPr>
          <w:rFonts w:ascii="Roboto" w:hAnsi="Roboto"/>
        </w:rPr>
        <w:t>1</w:t>
      </w:r>
      <w:r w:rsidR="00E13251" w:rsidRPr="003D2F6B">
        <w:rPr>
          <w:rFonts w:ascii="Roboto" w:hAnsi="Roboto"/>
        </w:rPr>
        <w:t>, observa-se simultaneamente elevação da morbidade hospitalar e aumento da mortalidade, período fortemente impactado pela pandemia da COVID-</w:t>
      </w:r>
      <w:r w:rsidR="00FD5BB2">
        <w:rPr>
          <w:rFonts w:ascii="Roboto" w:hAnsi="Roboto"/>
        </w:rPr>
        <w:t>1</w:t>
      </w:r>
      <w:r w:rsidR="00E13251" w:rsidRPr="003D2F6B">
        <w:rPr>
          <w:rFonts w:ascii="Roboto" w:hAnsi="Roboto"/>
        </w:rPr>
        <w:t>9.A partir de 2022, mesmo com o aumento contínuo das internações hospitalares, a taxa de mortalidade geral apresenta tendência de redução, indicando maior capacidade de diagnóstico, tratamento e manejo clínico, especialmente para condições antes potencialmente letais.</w:t>
      </w:r>
    </w:p>
    <w:p w14:paraId="16E1E7AB" w14:textId="77777777" w:rsidR="00E13251" w:rsidRPr="003D2F6B" w:rsidRDefault="00E13251" w:rsidP="00B219FC">
      <w:pPr>
        <w:jc w:val="both"/>
        <w:rPr>
          <w:rFonts w:ascii="Roboto" w:hAnsi="Roboto"/>
        </w:rPr>
      </w:pPr>
      <w:r w:rsidRPr="003D2F6B">
        <w:rPr>
          <w:rFonts w:ascii="Roboto" w:hAnsi="Roboto"/>
        </w:rPr>
        <w:t>Esse comportamento sugere que o aumento da morbidade não se traduz proporcionalmente em aumento da mortalidade, apontando para:</w:t>
      </w:r>
    </w:p>
    <w:p w14:paraId="738140B1" w14:textId="68FA3E05" w:rsidR="00E13251" w:rsidRPr="003D2F6B" w:rsidRDefault="00E13251">
      <w:pPr>
        <w:pStyle w:val="PargrafodaLista"/>
        <w:numPr>
          <w:ilvl w:val="0"/>
          <w:numId w:val="2"/>
        </w:numPr>
        <w:rPr>
          <w:rFonts w:ascii="Roboto" w:hAnsi="Roboto"/>
        </w:rPr>
      </w:pPr>
      <w:r w:rsidRPr="003D2F6B">
        <w:rPr>
          <w:rFonts w:ascii="Roboto" w:hAnsi="Roboto"/>
        </w:rPr>
        <w:t>Melhoria do acesso aos serviços hospitalares;</w:t>
      </w:r>
    </w:p>
    <w:p w14:paraId="409BC1A2" w14:textId="16158F38" w:rsidR="00E13251" w:rsidRPr="003D2F6B" w:rsidRDefault="00E13251">
      <w:pPr>
        <w:pStyle w:val="PargrafodaLista"/>
        <w:numPr>
          <w:ilvl w:val="0"/>
          <w:numId w:val="2"/>
        </w:numPr>
        <w:rPr>
          <w:rFonts w:ascii="Roboto" w:hAnsi="Roboto"/>
        </w:rPr>
      </w:pPr>
      <w:r w:rsidRPr="003D2F6B">
        <w:rPr>
          <w:rFonts w:ascii="Roboto" w:hAnsi="Roboto"/>
        </w:rPr>
        <w:t>Maior resolutividade da rede assistencial;</w:t>
      </w:r>
    </w:p>
    <w:p w14:paraId="32603D18" w14:textId="6352EF01" w:rsidR="00E13251" w:rsidRPr="003D2F6B" w:rsidRDefault="00E13251">
      <w:pPr>
        <w:pStyle w:val="PargrafodaLista"/>
        <w:numPr>
          <w:ilvl w:val="0"/>
          <w:numId w:val="2"/>
        </w:numPr>
        <w:rPr>
          <w:rFonts w:ascii="Roboto" w:hAnsi="Roboto"/>
        </w:rPr>
      </w:pPr>
      <w:r w:rsidRPr="003D2F6B">
        <w:rPr>
          <w:rFonts w:ascii="Roboto" w:hAnsi="Roboto"/>
        </w:rPr>
        <w:t>Diagnóstico mais precoce e tratamento oportuno de agravos;</w:t>
      </w:r>
    </w:p>
    <w:p w14:paraId="31148202" w14:textId="0F15E74F" w:rsidR="00E13251" w:rsidRPr="003D2F6B" w:rsidRDefault="00E13251">
      <w:pPr>
        <w:pStyle w:val="PargrafodaLista"/>
        <w:numPr>
          <w:ilvl w:val="0"/>
          <w:numId w:val="2"/>
        </w:numPr>
        <w:rPr>
          <w:rFonts w:ascii="Roboto" w:hAnsi="Roboto"/>
        </w:rPr>
      </w:pPr>
      <w:r w:rsidRPr="003D2F6B">
        <w:rPr>
          <w:rFonts w:ascii="Roboto" w:hAnsi="Roboto"/>
        </w:rPr>
        <w:t>Transição do perfil de adoecimento, com predomínio crescente de doenças crônicas e condições que demandam internação, mas apresentam menor letalidade quando adequadamente tratadas.</w:t>
      </w:r>
    </w:p>
    <w:p w14:paraId="7ACC5AB8" w14:textId="466163D9" w:rsidR="00E13251" w:rsidRPr="003D2F6B" w:rsidRDefault="00B219FC" w:rsidP="00B219FC">
      <w:pPr>
        <w:jc w:val="both"/>
        <w:rPr>
          <w:rFonts w:ascii="Roboto" w:hAnsi="Roboto"/>
        </w:rPr>
      </w:pPr>
      <w:r w:rsidRPr="003D2F6B">
        <w:rPr>
          <w:rFonts w:ascii="Roboto" w:hAnsi="Roboto"/>
        </w:rPr>
        <w:tab/>
      </w:r>
      <w:r w:rsidR="00E13251" w:rsidRPr="003D2F6B">
        <w:rPr>
          <w:rFonts w:ascii="Roboto" w:hAnsi="Roboto"/>
        </w:rPr>
        <w:t>A dissociação entre o crescimento da morbidade hospitalar e a redução da mortalidade geral reforça o cenário de transição epidemiológica, no qual:</w:t>
      </w:r>
    </w:p>
    <w:p w14:paraId="63F1F9F4" w14:textId="77777777" w:rsidR="00B219FC" w:rsidRPr="003D2F6B" w:rsidRDefault="00E13251">
      <w:pPr>
        <w:pStyle w:val="PargrafodaLista"/>
        <w:numPr>
          <w:ilvl w:val="0"/>
          <w:numId w:val="3"/>
        </w:numPr>
        <w:rPr>
          <w:rFonts w:ascii="Roboto" w:hAnsi="Roboto"/>
        </w:rPr>
      </w:pPr>
      <w:r w:rsidRPr="003D2F6B">
        <w:rPr>
          <w:rFonts w:ascii="Roboto" w:hAnsi="Roboto"/>
        </w:rPr>
        <w:t>A mortalidade passa a ser menos influenciada por doenças infecciosas agudas;</w:t>
      </w:r>
    </w:p>
    <w:p w14:paraId="2E84AE08" w14:textId="77777777" w:rsidR="00B219FC" w:rsidRPr="003D2F6B" w:rsidRDefault="00E13251">
      <w:pPr>
        <w:pStyle w:val="PargrafodaLista"/>
        <w:numPr>
          <w:ilvl w:val="0"/>
          <w:numId w:val="3"/>
        </w:numPr>
        <w:rPr>
          <w:rFonts w:ascii="Roboto" w:hAnsi="Roboto"/>
        </w:rPr>
      </w:pPr>
      <w:r w:rsidRPr="003D2F6B">
        <w:rPr>
          <w:rFonts w:ascii="Roboto" w:hAnsi="Roboto"/>
        </w:rPr>
        <w:t>A carga de doença concentra-se em DCNT, causas externas e condições materno-infantis;</w:t>
      </w:r>
    </w:p>
    <w:p w14:paraId="49DEF69E" w14:textId="05A88F0E" w:rsidR="00E13251" w:rsidRPr="003D2F6B" w:rsidRDefault="00E13251">
      <w:pPr>
        <w:pStyle w:val="PargrafodaLista"/>
        <w:numPr>
          <w:ilvl w:val="0"/>
          <w:numId w:val="3"/>
        </w:numPr>
        <w:rPr>
          <w:rFonts w:ascii="Roboto" w:hAnsi="Roboto"/>
        </w:rPr>
      </w:pPr>
      <w:r w:rsidRPr="003D2F6B">
        <w:rPr>
          <w:rFonts w:ascii="Roboto" w:hAnsi="Roboto"/>
        </w:rPr>
        <w:t>A Atenção Primária e a Atenção Especializada assumem papel central na prevenção de complicações, redução de internações evitáveis e qualificação do cuidado longitudinal.</w:t>
      </w:r>
    </w:p>
    <w:p w14:paraId="09A7DD73" w14:textId="77777777" w:rsidR="00E13251" w:rsidRPr="003D2F6B" w:rsidRDefault="00E13251" w:rsidP="00B219FC">
      <w:pPr>
        <w:pStyle w:val="Ttulo1"/>
        <w:rPr>
          <w:sz w:val="22"/>
          <w:szCs w:val="22"/>
        </w:rPr>
      </w:pPr>
      <w:bookmarkStart w:id="20" w:name="_Toc233030169"/>
      <w:r w:rsidRPr="003D2F6B">
        <w:rPr>
          <w:sz w:val="22"/>
          <w:szCs w:val="22"/>
        </w:rPr>
        <w:lastRenderedPageBreak/>
        <w:t>3.2.2 Mortalidade infantil e neonatal</w:t>
      </w:r>
      <w:bookmarkEnd w:id="20"/>
      <w:r w:rsidRPr="003D2F6B">
        <w:rPr>
          <w:sz w:val="22"/>
          <w:szCs w:val="22"/>
        </w:rPr>
        <w:t xml:space="preserve"> </w:t>
      </w:r>
    </w:p>
    <w:p w14:paraId="07E73449" w14:textId="20CE8DEA" w:rsidR="00E13251" w:rsidRPr="003D2F6B" w:rsidRDefault="00160CC9" w:rsidP="00160CC9">
      <w:pPr>
        <w:jc w:val="both"/>
        <w:rPr>
          <w:rFonts w:ascii="Roboto" w:hAnsi="Roboto"/>
        </w:rPr>
      </w:pPr>
      <w:r>
        <w:rPr>
          <w:rFonts w:ascii="Roboto" w:hAnsi="Roboto"/>
        </w:rPr>
        <w:tab/>
      </w:r>
      <w:r w:rsidR="00E13251" w:rsidRPr="003D2F6B">
        <w:rPr>
          <w:rFonts w:ascii="Roboto" w:hAnsi="Roboto"/>
        </w:rPr>
        <w:t>A análise da Taxa de Mortalidade Infantil (TMI) no município de Bezerros-PE, no período de 2020 a 2025, evidencia oscilações importantes ao longo da série histórica, com pico expressivo no período pandêmico e tendência consistente de redução nos anos subsequentes, indicando avanços graduais na atenção materno-infantil.</w:t>
      </w:r>
    </w:p>
    <w:p w14:paraId="5C6A821F" w14:textId="4D0E0362" w:rsidR="00E13251" w:rsidRPr="003D2F6B" w:rsidRDefault="00F942DF" w:rsidP="00E13251">
      <w:pPr>
        <w:rPr>
          <w:rFonts w:ascii="Roboto" w:hAnsi="Roboto"/>
        </w:rPr>
      </w:pPr>
      <w:r>
        <w:rPr>
          <w:rFonts w:ascii="Roboto" w:hAnsi="Roboto"/>
          <w:b/>
          <w:bCs/>
        </w:rPr>
        <w:t>Gráfico 21:</w:t>
      </w:r>
      <w:r w:rsidR="004C154D" w:rsidRPr="003D2F6B">
        <w:rPr>
          <w:rFonts w:ascii="Roboto" w:hAnsi="Roboto"/>
          <w:b/>
          <w:bCs/>
        </w:rPr>
        <w:t xml:space="preserve"> </w:t>
      </w:r>
      <w:r w:rsidR="004C154D" w:rsidRPr="003D2F6B">
        <w:rPr>
          <w:rFonts w:ascii="Roboto" w:hAnsi="Roboto"/>
        </w:rPr>
        <w:t>Taxa de Mortalidade Infantil</w:t>
      </w:r>
      <w:r w:rsidR="004C154D" w:rsidRPr="003D2F6B">
        <w:rPr>
          <w:rFonts w:ascii="Roboto" w:hAnsi="Roboto" w:cs="Arial"/>
          <w:noProof/>
        </w:rPr>
        <w:t>.</w:t>
      </w:r>
      <w:r w:rsidR="00CA37F5" w:rsidRPr="00CA37F5">
        <w:rPr>
          <w:rFonts w:ascii="Roboto" w:hAnsi="Roboto"/>
          <w:noProof/>
        </w:rPr>
        <w:drawing>
          <wp:inline distT="0" distB="0" distL="0" distR="0" wp14:anchorId="6772EDC6" wp14:editId="54015DB6">
            <wp:extent cx="5400040" cy="2823210"/>
            <wp:effectExtent l="133350" t="114300" r="143510" b="167640"/>
            <wp:docPr id="29886431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64314" name=""/>
                    <pic:cNvPicPr/>
                  </pic:nvPicPr>
                  <pic:blipFill>
                    <a:blip r:embed="rId36"/>
                    <a:stretch>
                      <a:fillRect/>
                    </a:stretch>
                  </pic:blipFill>
                  <pic:spPr>
                    <a:xfrm>
                      <a:off x="0" y="0"/>
                      <a:ext cx="5400040" cy="2823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FONTE:</w:t>
      </w:r>
      <w:r w:rsidR="00E13251" w:rsidRPr="003D2F6B">
        <w:rPr>
          <w:rFonts w:ascii="Roboto" w:hAnsi="Roboto"/>
        </w:rPr>
        <w:t xml:space="preserve"> </w:t>
      </w:r>
      <w:r w:rsidR="00CA37F5" w:rsidRPr="00CA37F5">
        <w:rPr>
          <w:rFonts w:ascii="Roboto" w:hAnsi="Roboto"/>
        </w:rPr>
        <w:t>DATASUS/Tabnet (SIM), 2025.</w:t>
      </w:r>
    </w:p>
    <w:p w14:paraId="59958E7B" w14:textId="4A9FAAE5"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Em 2020, a TMI foi de 7,50 óbitos por mil nascidos vivos, valor que sofre aumento acentuado em 202</w:t>
      </w:r>
      <w:r w:rsidR="00FD5BB2">
        <w:rPr>
          <w:rFonts w:ascii="Roboto" w:hAnsi="Roboto"/>
        </w:rPr>
        <w:t>1</w:t>
      </w:r>
      <w:r w:rsidR="00E13251" w:rsidRPr="003D2F6B">
        <w:rPr>
          <w:rFonts w:ascii="Roboto" w:hAnsi="Roboto"/>
        </w:rPr>
        <w:t xml:space="preserve">, quando atinge </w:t>
      </w:r>
      <w:r w:rsidR="00FD5BB2">
        <w:rPr>
          <w:rFonts w:ascii="Roboto" w:hAnsi="Roboto"/>
        </w:rPr>
        <w:t>1</w:t>
      </w:r>
      <w:r w:rsidR="00E13251" w:rsidRPr="003D2F6B">
        <w:rPr>
          <w:rFonts w:ascii="Roboto" w:hAnsi="Roboto"/>
        </w:rPr>
        <w:t>4,98, o maior da série histórica. Esse comportamento está fortemente associado aos impactos diretos e indiretos da pandemia da COVID-</w:t>
      </w:r>
      <w:r w:rsidR="00FD5BB2">
        <w:rPr>
          <w:rFonts w:ascii="Roboto" w:hAnsi="Roboto"/>
        </w:rPr>
        <w:t>1</w:t>
      </w:r>
      <w:r w:rsidR="00E13251" w:rsidRPr="003D2F6B">
        <w:rPr>
          <w:rFonts w:ascii="Roboto" w:hAnsi="Roboto"/>
        </w:rPr>
        <w:t>9, que comprometeram o acesso oportuno ao pré-natal, ao parto seguro e à atenção neonatal, além de potencializarem vulnerabilidades sociais e assistenciais.</w:t>
      </w:r>
    </w:p>
    <w:p w14:paraId="5987ECAF" w14:textId="59898612"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A partir de 2022, observa-se redução significativa da TMI para 8,47, seguida de relativa estabilidade em 2023 (8,60) e 2024 (8,25). Esses resultados sugerem recuperação gradual da capacidade assistencial da rede de saúde, com fortalecimento das ações da Atenção Primária, reorganização da Rede de Atenção Materno-Infantil e retomada das atividades de vigilância do óbito infantil.</w:t>
      </w:r>
    </w:p>
    <w:p w14:paraId="4E8FD3E9" w14:textId="0BE9376C"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Em 2025, registra-se queda expressiva da taxa para 4,52, o menor valor de toda a série analisada. Esse resultado aponta para avanços importantes na qualidade da atenção à gestante, ao recém-nascido e à criança, incluindo melhor acompanhamento pré-natal, maior resolutividade do parto, ampliação do acesso à atenção neonatal e ações de vigilância e prevenção de óbitos evitáveis. Ressalta-se, contudo, a necessidade de cautela na interpretação dos dados mais recentes, considerando a possibilidade de consolidação parcial das informações.</w:t>
      </w:r>
    </w:p>
    <w:p w14:paraId="7EC15F6B" w14:textId="0CFFE1FC"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 xml:space="preserve">Quando analisada em conjunto com outros indicadores como a redução da natalidade, a queda recente da proporção de baixo peso ao nascer, a reorganização da assistência obstétrica e a diminuição da mortalidade geral a evolução da mortalidade </w:t>
      </w:r>
      <w:r w:rsidR="00E13251" w:rsidRPr="003D2F6B">
        <w:rPr>
          <w:rFonts w:ascii="Roboto" w:hAnsi="Roboto"/>
        </w:rPr>
        <w:lastRenderedPageBreak/>
        <w:t>infantil reforça o cenário de melhoria progressiva dos desfechos materno-infantis no município.</w:t>
      </w:r>
    </w:p>
    <w:p w14:paraId="5B767A8A" w14:textId="4F8D396B"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Do ponto de vista da gestão do SUS municipal, a Taxa de Mortalidade Infantil constitui indicador sensível da qualidade da atenção à saúde, refletindo condições socioeconômicas, acesso aos serviços, efetividade do pré-natal, assistência ao parto e cuidado neonatal. Sua redução sinaliza impactos positivos das políticas públicas implementadas, especialmente no âmbito da Atenção Primária à Saúde.</w:t>
      </w:r>
    </w:p>
    <w:p w14:paraId="6B47E4E9" w14:textId="77777777" w:rsidR="00E13251" w:rsidRPr="003D2F6B" w:rsidRDefault="00E13251" w:rsidP="00E13251">
      <w:pPr>
        <w:rPr>
          <w:rFonts w:ascii="Roboto" w:hAnsi="Roboto"/>
        </w:rPr>
      </w:pPr>
    </w:p>
    <w:p w14:paraId="7A0B4601" w14:textId="226C210A" w:rsidR="00E13251" w:rsidRPr="003D2F6B" w:rsidRDefault="00F942DF" w:rsidP="00E13251">
      <w:pPr>
        <w:rPr>
          <w:rFonts w:ascii="Roboto" w:hAnsi="Roboto"/>
        </w:rPr>
      </w:pPr>
      <w:r>
        <w:rPr>
          <w:rFonts w:ascii="Roboto" w:hAnsi="Roboto"/>
          <w:b/>
          <w:bCs/>
        </w:rPr>
        <w:t>Gráfico 22:</w:t>
      </w:r>
      <w:r w:rsidR="004C154D" w:rsidRPr="003D2F6B">
        <w:rPr>
          <w:rFonts w:ascii="Roboto" w:hAnsi="Roboto"/>
          <w:b/>
          <w:bCs/>
        </w:rPr>
        <w:t xml:space="preserve"> </w:t>
      </w:r>
      <w:r w:rsidR="004C154D" w:rsidRPr="003D2F6B">
        <w:rPr>
          <w:rFonts w:ascii="Roboto" w:hAnsi="Roboto"/>
        </w:rPr>
        <w:t>Mortalidade neonatal precoce e tardia</w:t>
      </w:r>
      <w:r w:rsidR="00024A03">
        <w:rPr>
          <w:rFonts w:ascii="Roboto" w:hAnsi="Roboto"/>
        </w:rPr>
        <w:t>.</w:t>
      </w:r>
      <w:r w:rsidR="00CA37F5" w:rsidRPr="00CA37F5">
        <w:rPr>
          <w:rFonts w:ascii="Roboto" w:hAnsi="Roboto"/>
          <w:noProof/>
        </w:rPr>
        <w:drawing>
          <wp:inline distT="0" distB="0" distL="0" distR="0" wp14:anchorId="5281DEDF" wp14:editId="481C8509">
            <wp:extent cx="5400040" cy="2858770"/>
            <wp:effectExtent l="133350" t="114300" r="143510" b="170180"/>
            <wp:docPr id="1498685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8512" name=""/>
                    <pic:cNvPicPr/>
                  </pic:nvPicPr>
                  <pic:blipFill>
                    <a:blip r:embed="rId37"/>
                    <a:stretch>
                      <a:fillRect/>
                    </a:stretch>
                  </pic:blipFill>
                  <pic:spPr>
                    <a:xfrm>
                      <a:off x="0" y="0"/>
                      <a:ext cx="5400040" cy="28587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FONTE:</w:t>
      </w:r>
      <w:r w:rsidR="00E13251" w:rsidRPr="003D2F6B">
        <w:rPr>
          <w:rFonts w:ascii="Roboto" w:hAnsi="Roboto"/>
        </w:rPr>
        <w:t xml:space="preserve"> </w:t>
      </w:r>
      <w:r w:rsidR="00CA37F5" w:rsidRPr="00CA37F5">
        <w:rPr>
          <w:rFonts w:ascii="Roboto" w:hAnsi="Roboto"/>
        </w:rPr>
        <w:t>DATASUS/Tabnet (SIM), 2025.</w:t>
      </w:r>
    </w:p>
    <w:p w14:paraId="1D89849C" w14:textId="74D8281F"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A análise da Taxa de Mortalidade Neonatal no município, no período de 2020 a 2025, evidencia redução progressiva dos óbitos neonatais, com destaque para a diminuição dos óbitos no período mais recente da série histórica, refletindo avanços na atenção ao pré-natal, ao parto e ao recém-nascido.</w:t>
      </w:r>
    </w:p>
    <w:p w14:paraId="3FB10C0B" w14:textId="157D7EC5"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Em 2020, a mortalidade neonatal foi composta exclusivamente por óbitos neonatais precoces, com taxa de 3,75 por mil nascidos vivos, não havendo registro de óbitos neonatais tardios. Em 202</w:t>
      </w:r>
      <w:r w:rsidR="00FD5BB2">
        <w:rPr>
          <w:rFonts w:ascii="Roboto" w:hAnsi="Roboto"/>
        </w:rPr>
        <w:t>1</w:t>
      </w:r>
      <w:r w:rsidR="00E13251" w:rsidRPr="003D2F6B">
        <w:rPr>
          <w:rFonts w:ascii="Roboto" w:hAnsi="Roboto"/>
        </w:rPr>
        <w:t>, observa-se um aumento expressivo da mortalidade neonatal, especialmente dos óbitos precoces, que alcançam 8,74, além do registro de óbitos neonatais tardios (2,50). Esse comportamento está fortemente associado aos impactos da pandemia da COVID-</w:t>
      </w:r>
      <w:r w:rsidR="00FD5BB2">
        <w:rPr>
          <w:rFonts w:ascii="Roboto" w:hAnsi="Roboto"/>
        </w:rPr>
        <w:t>1</w:t>
      </w:r>
      <w:r w:rsidR="00E13251" w:rsidRPr="003D2F6B">
        <w:rPr>
          <w:rFonts w:ascii="Roboto" w:hAnsi="Roboto"/>
        </w:rPr>
        <w:t>9, que comprometeu a continuidade do cuidado pré-natal, a assistência ao parto e o acompanhamento neonatal, sobretudo nos primeiros dias de vida.</w:t>
      </w:r>
    </w:p>
    <w:p w14:paraId="0627E4C1" w14:textId="3A0B8290"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A partir de 2022, verifica-se redução significativa da mortalidade neonatal precoce para 4,24, com ausência de óbitos tardios, indicando recuperação gradual da capacidade assistencial da rede de saúde. Em 2023, a taxa de óbito neonatal precoce reduz-se ainda mais (3,69), mantendo-se zerada a ocorrência de óbitos tardios, o que sugere maior efetividade das ações de cuidado imediato ao recém-nascido.</w:t>
      </w:r>
    </w:p>
    <w:p w14:paraId="437F8306" w14:textId="669CB45D" w:rsidR="00E13251" w:rsidRPr="003D2F6B" w:rsidRDefault="00F10A4E" w:rsidP="00F10A4E">
      <w:pPr>
        <w:jc w:val="both"/>
        <w:rPr>
          <w:rFonts w:ascii="Roboto" w:hAnsi="Roboto"/>
        </w:rPr>
      </w:pPr>
      <w:r w:rsidRPr="003D2F6B">
        <w:rPr>
          <w:rFonts w:ascii="Roboto" w:hAnsi="Roboto"/>
        </w:rPr>
        <w:lastRenderedPageBreak/>
        <w:tab/>
      </w:r>
      <w:r w:rsidR="00E13251" w:rsidRPr="003D2F6B">
        <w:rPr>
          <w:rFonts w:ascii="Roboto" w:hAnsi="Roboto"/>
        </w:rPr>
        <w:t>Nos anos de 2024 e 2025, não há registro de óbitos neonatais precoces nem tardios, configurando um resultado altamente positivo do ponto de vista da saúde pública. Esse achado aponta para avanços importantes na qualidade da assistência obstétrica e neonatal, incluindo melhor acompanhamento das gestantes, maior resolutividade do parto, qualificação do atendimento ao recém-nascido e fortalecimento das ações de vigilância do óbito infantil. Ressalta-se, entretanto, a necessidade de cautela na interpretação dos dados mais recentes, considerando possíveis atualizações ou consolidação parcial das informações.</w:t>
      </w:r>
    </w:p>
    <w:p w14:paraId="0DD25EE4" w14:textId="24C03CC3"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Quando analisada em conjunto com a redução da mortalidade infantil, a queda da proporção de baixo peso ao nascer e a reorganização da assistência obstétrica no município, a evolução da mortalidade neonatal reforça o impacto positivo das ações desenvolvidas no âmbito da Rede de Atenção Materno-Infantil.</w:t>
      </w:r>
    </w:p>
    <w:p w14:paraId="5A8EFEE8" w14:textId="7DE7CAAB"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Do ponto de vista da gestão do SUS municipal, a mortalidade neonatal configura-se como indicador altamente sensível da qualidade da atenção ao ciclo gravídico-puerperal, especialmente no período neonatal precoce, refletindo de forma direta a efetividade do pré-natal, a segurança e a oportunidade do manejo do parto, bem como a qualidade da assistência neonatal imediata. A redução desse indicador expressa avanços na integração e coordenação do cuidado entre a Atenção Primária à Saúde, os serviços hospitalares e as ações de vigilância em saúde, evidenciando maior resolutividade da rede de atenção.</w:t>
      </w:r>
    </w:p>
    <w:p w14:paraId="3AD5FF52" w14:textId="40570D6A"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Nesse contexto, o monitoramento contínuo e sistemático da mortalidade neonatal, associado à análise qualificada dos óbitos evitáveis e ao fortalecimento da vigilância do óbito infantil e fetal, constitui ferramenta estratégica para subsidiar a tomada de decisão baseada em evidências, orientar o planejamento e a avaliação das ações de saúde e consolidar políticas públicas voltadas à redução sustentável da mortalidade infantil. Tal abordagem contribui para o aprimoramento da qualidade da atenção materno-infantil e para a promoção da equidade no cuidado à população.</w:t>
      </w:r>
    </w:p>
    <w:p w14:paraId="0B58C9B4" w14:textId="77777777" w:rsidR="00F10A4E" w:rsidRPr="003D2F6B" w:rsidRDefault="00F10A4E" w:rsidP="00E13251">
      <w:pPr>
        <w:rPr>
          <w:rFonts w:ascii="Roboto" w:hAnsi="Roboto"/>
        </w:rPr>
      </w:pPr>
    </w:p>
    <w:p w14:paraId="3D55A1CF" w14:textId="4F6FB3FD" w:rsidR="00E13251" w:rsidRPr="003D2F6B" w:rsidRDefault="00E13251">
      <w:pPr>
        <w:pStyle w:val="Ttulo1"/>
        <w:numPr>
          <w:ilvl w:val="2"/>
          <w:numId w:val="5"/>
        </w:numPr>
        <w:rPr>
          <w:sz w:val="22"/>
          <w:szCs w:val="22"/>
        </w:rPr>
      </w:pPr>
      <w:bookmarkStart w:id="21" w:name="_Toc233030170"/>
      <w:r w:rsidRPr="003D2F6B">
        <w:rPr>
          <w:sz w:val="22"/>
          <w:szCs w:val="22"/>
        </w:rPr>
        <w:t>Mortalidade materna</w:t>
      </w:r>
      <w:bookmarkEnd w:id="21"/>
      <w:r w:rsidRPr="003D2F6B">
        <w:rPr>
          <w:sz w:val="22"/>
          <w:szCs w:val="22"/>
        </w:rPr>
        <w:t xml:space="preserve"> </w:t>
      </w:r>
    </w:p>
    <w:p w14:paraId="192D67F4" w14:textId="1FC07BD5" w:rsidR="00E13251" w:rsidRPr="003D2F6B" w:rsidRDefault="00F10A4E" w:rsidP="00F10A4E">
      <w:pPr>
        <w:jc w:val="both"/>
        <w:rPr>
          <w:rFonts w:ascii="Roboto" w:hAnsi="Roboto"/>
        </w:rPr>
      </w:pPr>
      <w:r w:rsidRPr="003D2F6B">
        <w:rPr>
          <w:rFonts w:ascii="Roboto" w:hAnsi="Roboto"/>
        </w:rPr>
        <w:tab/>
      </w:r>
      <w:r w:rsidR="00E13251" w:rsidRPr="003D2F6B">
        <w:rPr>
          <w:rFonts w:ascii="Roboto" w:hAnsi="Roboto"/>
        </w:rPr>
        <w:t xml:space="preserve">A mortalidade materna apresentou valores instáveis, com ocorrência de casos em 2022 e 2025, resultando em taxas elevadas devido ao baixo denominador populacional. Apesar da oscilação, o indicador reforça a necessidade de fortalecer o pré-natal, a assistência ao parto e a vigilância dos óbitos maternos. </w:t>
      </w:r>
    </w:p>
    <w:p w14:paraId="7296F757" w14:textId="31F03E44" w:rsidR="00E13251" w:rsidRPr="003D2F6B" w:rsidRDefault="00E13251">
      <w:pPr>
        <w:pStyle w:val="Ttulo1"/>
        <w:numPr>
          <w:ilvl w:val="1"/>
          <w:numId w:val="5"/>
        </w:numPr>
        <w:rPr>
          <w:sz w:val="22"/>
          <w:szCs w:val="22"/>
        </w:rPr>
      </w:pPr>
      <w:bookmarkStart w:id="22" w:name="_Toc233030171"/>
      <w:r w:rsidRPr="003D2F6B">
        <w:rPr>
          <w:sz w:val="22"/>
          <w:szCs w:val="22"/>
        </w:rPr>
        <w:t>Incidência de Agravos e Doenças de Notificação</w:t>
      </w:r>
      <w:bookmarkEnd w:id="22"/>
      <w:r w:rsidRPr="003D2F6B">
        <w:rPr>
          <w:sz w:val="22"/>
          <w:szCs w:val="22"/>
        </w:rPr>
        <w:t xml:space="preserve"> </w:t>
      </w:r>
    </w:p>
    <w:p w14:paraId="249BA80A" w14:textId="63CEE92F" w:rsidR="00E13251" w:rsidRPr="003D2F6B" w:rsidRDefault="00AA25B6" w:rsidP="00AA25B6">
      <w:pPr>
        <w:jc w:val="both"/>
        <w:rPr>
          <w:rFonts w:ascii="Roboto" w:hAnsi="Roboto"/>
        </w:rPr>
      </w:pPr>
      <w:r w:rsidRPr="003D2F6B">
        <w:rPr>
          <w:rFonts w:ascii="Roboto" w:hAnsi="Roboto"/>
        </w:rPr>
        <w:tab/>
      </w:r>
      <w:r w:rsidR="00E13251" w:rsidRPr="003D2F6B">
        <w:rPr>
          <w:rFonts w:ascii="Roboto" w:hAnsi="Roboto"/>
        </w:rPr>
        <w:t>A análise da taxa de incidência de agravos em Bezerros-PE, no período de 2020 a 2025, evidencia comportamentos distintos entre os principais agravos monitorados, refletindo tanto avanços quanto desafios na vigilância e na atenção à saúde.</w:t>
      </w:r>
    </w:p>
    <w:p w14:paraId="2B189E33" w14:textId="08E8677D" w:rsidR="00E13251" w:rsidRPr="003D2F6B" w:rsidRDefault="00F942DF" w:rsidP="00E13251">
      <w:pPr>
        <w:rPr>
          <w:rFonts w:ascii="Roboto" w:hAnsi="Roboto"/>
        </w:rPr>
      </w:pPr>
      <w:r>
        <w:rPr>
          <w:rFonts w:ascii="Roboto" w:hAnsi="Roboto"/>
          <w:b/>
          <w:bCs/>
        </w:rPr>
        <w:lastRenderedPageBreak/>
        <w:t>Gráfico 23:</w:t>
      </w:r>
      <w:r w:rsidR="00103A37" w:rsidRPr="003D2F6B">
        <w:rPr>
          <w:rFonts w:ascii="Roboto" w:hAnsi="Roboto"/>
          <w:b/>
          <w:bCs/>
        </w:rPr>
        <w:t xml:space="preserve"> </w:t>
      </w:r>
      <w:r w:rsidR="00103A37" w:rsidRPr="003D2F6B">
        <w:rPr>
          <w:rFonts w:ascii="Roboto" w:hAnsi="Roboto"/>
        </w:rPr>
        <w:t>Taxa de incidência de agravos - Tuberculose/Hanseníase/Sífilis.</w:t>
      </w:r>
      <w:r w:rsidR="00024A03" w:rsidRPr="00024A03">
        <w:rPr>
          <w:rFonts w:ascii="Roboto" w:hAnsi="Roboto"/>
          <w:noProof/>
        </w:rPr>
        <w:drawing>
          <wp:inline distT="0" distB="0" distL="0" distR="0" wp14:anchorId="1B2284ED" wp14:editId="743862A2">
            <wp:extent cx="5400040" cy="2823210"/>
            <wp:effectExtent l="133350" t="114300" r="143510" b="167640"/>
            <wp:docPr id="16431686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68665" name=""/>
                    <pic:cNvPicPr/>
                  </pic:nvPicPr>
                  <pic:blipFill>
                    <a:blip r:embed="rId38"/>
                    <a:stretch>
                      <a:fillRect/>
                    </a:stretch>
                  </pic:blipFill>
                  <pic:spPr>
                    <a:xfrm>
                      <a:off x="0" y="0"/>
                      <a:ext cx="5400040" cy="2823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FONTE:</w:t>
      </w:r>
      <w:r w:rsidR="00E13251" w:rsidRPr="003D2F6B">
        <w:rPr>
          <w:rFonts w:ascii="Roboto" w:hAnsi="Roboto"/>
        </w:rPr>
        <w:t xml:space="preserve"> </w:t>
      </w:r>
      <w:r w:rsidR="00024A03" w:rsidRPr="00024A03">
        <w:rPr>
          <w:rFonts w:ascii="Roboto" w:hAnsi="Roboto"/>
        </w:rPr>
        <w:t>DATASUS/Tabnet (SINAN), 2025.</w:t>
      </w:r>
    </w:p>
    <w:p w14:paraId="6A79C442" w14:textId="6479AADB" w:rsidR="00E13251" w:rsidRPr="003D2F6B" w:rsidRDefault="00AA25B6" w:rsidP="00AA25B6">
      <w:pPr>
        <w:jc w:val="both"/>
        <w:rPr>
          <w:rFonts w:ascii="Roboto" w:hAnsi="Roboto"/>
        </w:rPr>
      </w:pPr>
      <w:r w:rsidRPr="003D2F6B">
        <w:rPr>
          <w:rFonts w:ascii="Roboto" w:hAnsi="Roboto"/>
        </w:rPr>
        <w:tab/>
      </w:r>
      <w:r w:rsidR="00E13251" w:rsidRPr="003D2F6B">
        <w:rPr>
          <w:rFonts w:ascii="Roboto" w:hAnsi="Roboto"/>
        </w:rPr>
        <w:t>A tuberculose apresentou variação importante ao longo do período, com incidência de 22,</w:t>
      </w:r>
      <w:r w:rsidR="00FD5BB2">
        <w:rPr>
          <w:rFonts w:ascii="Roboto" w:hAnsi="Roboto"/>
        </w:rPr>
        <w:t>1</w:t>
      </w:r>
      <w:r w:rsidR="00E13251" w:rsidRPr="003D2F6B">
        <w:rPr>
          <w:rFonts w:ascii="Roboto" w:hAnsi="Roboto"/>
        </w:rPr>
        <w:t xml:space="preserve"> casos por </w:t>
      </w:r>
      <w:r w:rsidR="00FD5BB2">
        <w:rPr>
          <w:rFonts w:ascii="Roboto" w:hAnsi="Roboto"/>
        </w:rPr>
        <w:t>1</w:t>
      </w:r>
      <w:r w:rsidR="00E13251" w:rsidRPr="003D2F6B">
        <w:rPr>
          <w:rFonts w:ascii="Roboto" w:hAnsi="Roboto"/>
        </w:rPr>
        <w:t>00 mil habitantes em 2020, crescimento progressivo até atingir 42,</w:t>
      </w:r>
      <w:r w:rsidR="00FD5BB2">
        <w:rPr>
          <w:rFonts w:ascii="Roboto" w:hAnsi="Roboto"/>
        </w:rPr>
        <w:t>1</w:t>
      </w:r>
      <w:r w:rsidR="00E13251" w:rsidRPr="003D2F6B">
        <w:rPr>
          <w:rFonts w:ascii="Roboto" w:hAnsi="Roboto"/>
        </w:rPr>
        <w:t>/</w:t>
      </w:r>
      <w:r w:rsidR="00FD5BB2">
        <w:rPr>
          <w:rFonts w:ascii="Roboto" w:hAnsi="Roboto"/>
        </w:rPr>
        <w:t>1</w:t>
      </w:r>
      <w:r w:rsidR="00E13251" w:rsidRPr="003D2F6B">
        <w:rPr>
          <w:rFonts w:ascii="Roboto" w:hAnsi="Roboto"/>
        </w:rPr>
        <w:t>00 mil em 2024, seguido de redução para 2</w:t>
      </w:r>
      <w:r w:rsidR="00FD5BB2">
        <w:rPr>
          <w:rFonts w:ascii="Roboto" w:hAnsi="Roboto"/>
        </w:rPr>
        <w:t>1</w:t>
      </w:r>
      <w:r w:rsidR="00E13251" w:rsidRPr="003D2F6B">
        <w:rPr>
          <w:rFonts w:ascii="Roboto" w:hAnsi="Roboto"/>
        </w:rPr>
        <w:t>,0/</w:t>
      </w:r>
      <w:r w:rsidR="00FD5BB2">
        <w:rPr>
          <w:rFonts w:ascii="Roboto" w:hAnsi="Roboto"/>
        </w:rPr>
        <w:t>1</w:t>
      </w:r>
      <w:r w:rsidR="00E13251" w:rsidRPr="003D2F6B">
        <w:rPr>
          <w:rFonts w:ascii="Roboto" w:hAnsi="Roboto"/>
        </w:rPr>
        <w:t>00 mil em 2025. Esse comportamento sugere possível intensificação das ações de detecção e notificação em 2024, com posterior impacto das medidas de controle e tratamento, embora a queda em 2025 também possa refletir subnotificação, demandando monitoramento contínuo.</w:t>
      </w:r>
    </w:p>
    <w:p w14:paraId="5C6B033C" w14:textId="69F5E16A" w:rsidR="00E13251" w:rsidRPr="003D2F6B" w:rsidRDefault="00AA25B6" w:rsidP="00AA25B6">
      <w:pPr>
        <w:jc w:val="both"/>
        <w:rPr>
          <w:rFonts w:ascii="Roboto" w:hAnsi="Roboto"/>
        </w:rPr>
      </w:pPr>
      <w:r w:rsidRPr="003D2F6B">
        <w:rPr>
          <w:rFonts w:ascii="Roboto" w:hAnsi="Roboto"/>
        </w:rPr>
        <w:tab/>
      </w:r>
      <w:r w:rsidR="00E13251" w:rsidRPr="003D2F6B">
        <w:rPr>
          <w:rFonts w:ascii="Roboto" w:hAnsi="Roboto"/>
        </w:rPr>
        <w:t>A hanseníase manteve baixa incidência, porém com registro de casos em todos os anos analisados, indicando circulação persistente da doença no território. Esse cenário reforça a necessidade de manutenção das ações de busca ativa, exame de contatos e diagnóstico oportuno, especialmente na Atenção Primária à Saúde.</w:t>
      </w:r>
    </w:p>
    <w:p w14:paraId="1068027F" w14:textId="05DDF98C" w:rsidR="00E13251" w:rsidRPr="003D2F6B" w:rsidRDefault="00AA25B6" w:rsidP="00AA25B6">
      <w:pPr>
        <w:jc w:val="both"/>
        <w:rPr>
          <w:rFonts w:ascii="Roboto" w:hAnsi="Roboto"/>
        </w:rPr>
      </w:pPr>
      <w:r w:rsidRPr="003D2F6B">
        <w:rPr>
          <w:rFonts w:ascii="Roboto" w:hAnsi="Roboto"/>
        </w:rPr>
        <w:tab/>
      </w:r>
      <w:r w:rsidR="00E13251" w:rsidRPr="003D2F6B">
        <w:rPr>
          <w:rFonts w:ascii="Roboto" w:hAnsi="Roboto"/>
        </w:rPr>
        <w:t>A sífilis adquirida apresentou tendência de crescimento até 2024, alcançando 42,</w:t>
      </w:r>
      <w:r w:rsidR="00FD5BB2">
        <w:rPr>
          <w:rFonts w:ascii="Roboto" w:hAnsi="Roboto"/>
        </w:rPr>
        <w:t>1</w:t>
      </w:r>
      <w:r w:rsidR="00E13251" w:rsidRPr="003D2F6B">
        <w:rPr>
          <w:rFonts w:ascii="Roboto" w:hAnsi="Roboto"/>
        </w:rPr>
        <w:t xml:space="preserve"> casos por </w:t>
      </w:r>
      <w:r w:rsidR="00FD5BB2">
        <w:rPr>
          <w:rFonts w:ascii="Roboto" w:hAnsi="Roboto"/>
        </w:rPr>
        <w:t>1</w:t>
      </w:r>
      <w:r w:rsidR="00E13251" w:rsidRPr="003D2F6B">
        <w:rPr>
          <w:rFonts w:ascii="Roboto" w:hAnsi="Roboto"/>
        </w:rPr>
        <w:t>00 mil habitantes, acompanhada pela ocorrência de sífilis congênita ao longo da série histórica. A presença simultânea desses agravos aponta fragilidades no rastreamento, diagnóstico e tratamento da sífilis durante o pré-natal, evidenciando a necessidade de fortalecimento da linha de cuidado materno-infantil, com ênfase na testagem oportuna, tratamento adequado das gestantes e parceiros e acompanhamento do binômio mãe-bebê.</w:t>
      </w:r>
    </w:p>
    <w:p w14:paraId="0134729F" w14:textId="376A4162" w:rsidR="00E13251" w:rsidRPr="003D2F6B" w:rsidRDefault="00AA25B6" w:rsidP="00AA25B6">
      <w:pPr>
        <w:jc w:val="both"/>
        <w:rPr>
          <w:rFonts w:ascii="Roboto" w:hAnsi="Roboto"/>
        </w:rPr>
      </w:pPr>
      <w:r w:rsidRPr="003D2F6B">
        <w:rPr>
          <w:rFonts w:ascii="Roboto" w:hAnsi="Roboto"/>
        </w:rPr>
        <w:tab/>
      </w:r>
      <w:r w:rsidR="00E13251" w:rsidRPr="003D2F6B">
        <w:rPr>
          <w:rFonts w:ascii="Roboto" w:hAnsi="Roboto"/>
        </w:rPr>
        <w:t>Embora não detalhadas no gráfico apresentado, observa-se no contexto epidemiológico municipal que, entre as arboviroses, a dengue apresentou comportamento oscilante, com pico em 2024 (22,7/</w:t>
      </w:r>
      <w:r w:rsidR="00FD5BB2">
        <w:rPr>
          <w:rFonts w:ascii="Roboto" w:hAnsi="Roboto"/>
        </w:rPr>
        <w:t>1</w:t>
      </w:r>
      <w:r w:rsidR="00E13251" w:rsidRPr="003D2F6B">
        <w:rPr>
          <w:rFonts w:ascii="Roboto" w:hAnsi="Roboto"/>
        </w:rPr>
        <w:t>00 mil), compatível com períodos de maior circulação viral e condições ambientais favoráveis. As notificações de esquistossomose indicam a persistência de vulnerabilidades socioambientais, relacionadas ao saneamento básico e à exposição a áreas de risco.</w:t>
      </w:r>
    </w:p>
    <w:p w14:paraId="541DDEE1" w14:textId="75EB6B5E" w:rsidR="00E13251" w:rsidRPr="003D2F6B" w:rsidRDefault="00AA25B6" w:rsidP="00AA25B6">
      <w:pPr>
        <w:jc w:val="both"/>
        <w:rPr>
          <w:rFonts w:ascii="Roboto" w:hAnsi="Roboto"/>
        </w:rPr>
      </w:pPr>
      <w:r w:rsidRPr="003D2F6B">
        <w:rPr>
          <w:rFonts w:ascii="Roboto" w:hAnsi="Roboto"/>
        </w:rPr>
        <w:tab/>
      </w:r>
      <w:r w:rsidR="00E13251" w:rsidRPr="003D2F6B">
        <w:rPr>
          <w:rFonts w:ascii="Roboto" w:hAnsi="Roboto"/>
        </w:rPr>
        <w:t xml:space="preserve">Por fim, as notificações de HIV e hepatites virais permaneceram baixas no período analisado, o que pode refletir não apenas baixa incidência, mas também subdiagnóstico, associado a limitações nas ações de busca ativa, testagem ampliada e diagnóstico precoce. Tal cenário reforça a importância da ampliação das estratégias de </w:t>
      </w:r>
      <w:r w:rsidR="00E13251" w:rsidRPr="003D2F6B">
        <w:rPr>
          <w:rFonts w:ascii="Roboto" w:hAnsi="Roboto"/>
        </w:rPr>
        <w:lastRenderedPageBreak/>
        <w:t>prevenção combinada, testagem rápida e integração entre vigilância em saúde e Atenção Primária</w:t>
      </w:r>
      <w:r w:rsidRPr="003D2F6B">
        <w:rPr>
          <w:rFonts w:ascii="Roboto" w:hAnsi="Roboto"/>
        </w:rPr>
        <w:t>.</w:t>
      </w:r>
    </w:p>
    <w:p w14:paraId="18FC4285" w14:textId="77777777" w:rsidR="00E13251" w:rsidRPr="003D2F6B" w:rsidRDefault="00E13251" w:rsidP="00E13251">
      <w:pPr>
        <w:rPr>
          <w:rFonts w:ascii="Roboto" w:hAnsi="Roboto"/>
        </w:rPr>
      </w:pPr>
    </w:p>
    <w:p w14:paraId="671CF85D" w14:textId="0C4381B3" w:rsidR="00E13251" w:rsidRPr="003D2F6B" w:rsidRDefault="00F942DF" w:rsidP="00E13251">
      <w:pPr>
        <w:rPr>
          <w:rFonts w:ascii="Roboto" w:hAnsi="Roboto"/>
        </w:rPr>
      </w:pPr>
      <w:r>
        <w:rPr>
          <w:rFonts w:ascii="Roboto" w:hAnsi="Roboto"/>
          <w:b/>
          <w:bCs/>
        </w:rPr>
        <w:t>Gráfico 24:</w:t>
      </w:r>
      <w:r w:rsidR="00103A37" w:rsidRPr="003D2F6B">
        <w:rPr>
          <w:rFonts w:ascii="Roboto" w:hAnsi="Roboto"/>
          <w:b/>
          <w:bCs/>
        </w:rPr>
        <w:t xml:space="preserve"> </w:t>
      </w:r>
      <w:r w:rsidR="00103A37" w:rsidRPr="003D2F6B">
        <w:rPr>
          <w:rFonts w:ascii="Roboto" w:hAnsi="Roboto"/>
        </w:rPr>
        <w:t>Incidência de Dengue, Esquistossomose e Leishmanioses.</w:t>
      </w:r>
      <w:r w:rsidR="00024A03" w:rsidRPr="00024A03">
        <w:rPr>
          <w:rFonts w:ascii="Roboto" w:hAnsi="Roboto"/>
          <w:noProof/>
        </w:rPr>
        <w:drawing>
          <wp:inline distT="0" distB="0" distL="0" distR="0" wp14:anchorId="52A0737F" wp14:editId="7B251179">
            <wp:extent cx="5400040" cy="2834005"/>
            <wp:effectExtent l="114300" t="114300" r="143510" b="137795"/>
            <wp:docPr id="11834894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489496" name=""/>
                    <pic:cNvPicPr/>
                  </pic:nvPicPr>
                  <pic:blipFill>
                    <a:blip r:embed="rId39"/>
                    <a:stretch>
                      <a:fillRect/>
                    </a:stretch>
                  </pic:blipFill>
                  <pic:spPr>
                    <a:xfrm>
                      <a:off x="0" y="0"/>
                      <a:ext cx="5400040" cy="28340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rPr>
        <w:t xml:space="preserve">  </w:t>
      </w:r>
      <w:r w:rsidR="00E13251" w:rsidRPr="003D2F6B">
        <w:rPr>
          <w:rFonts w:ascii="Roboto" w:hAnsi="Roboto"/>
          <w:b/>
          <w:bCs/>
        </w:rPr>
        <w:t>FONTE:</w:t>
      </w:r>
      <w:r w:rsidR="00E13251" w:rsidRPr="003D2F6B">
        <w:rPr>
          <w:rFonts w:ascii="Roboto" w:hAnsi="Roboto"/>
        </w:rPr>
        <w:t xml:space="preserve"> </w:t>
      </w:r>
      <w:r w:rsidR="00024A03" w:rsidRPr="00024A03">
        <w:rPr>
          <w:rFonts w:ascii="Roboto" w:hAnsi="Roboto"/>
        </w:rPr>
        <w:t>DATASUS/Tabnet (SINAN), 2025.</w:t>
      </w:r>
    </w:p>
    <w:p w14:paraId="5D70FD6C" w14:textId="6E9F1F01" w:rsidR="00E13251" w:rsidRPr="003D2F6B" w:rsidRDefault="004C71EF" w:rsidP="004C71EF">
      <w:pPr>
        <w:jc w:val="both"/>
        <w:rPr>
          <w:rFonts w:ascii="Roboto" w:hAnsi="Roboto"/>
        </w:rPr>
      </w:pPr>
      <w:r w:rsidRPr="003D2F6B">
        <w:rPr>
          <w:rFonts w:ascii="Roboto" w:hAnsi="Roboto"/>
        </w:rPr>
        <w:tab/>
      </w:r>
      <w:r w:rsidR="00E13251" w:rsidRPr="003D2F6B">
        <w:rPr>
          <w:rFonts w:ascii="Roboto" w:hAnsi="Roboto"/>
        </w:rPr>
        <w:t>A análise da taxa de incidência de agravos relacionados às endemias em evidencia comportamento oscilante das arboviroses e doenças parasitárias, fortemente influenciado por fatores ambientais, climáticos e pelas ações de vigilância e controle vetorial.</w:t>
      </w:r>
    </w:p>
    <w:p w14:paraId="52B6F8D1" w14:textId="3720BC3A" w:rsidR="00E13251" w:rsidRPr="003D2F6B" w:rsidRDefault="004C71EF" w:rsidP="004C71EF">
      <w:pPr>
        <w:jc w:val="both"/>
        <w:rPr>
          <w:rFonts w:ascii="Roboto" w:hAnsi="Roboto"/>
        </w:rPr>
      </w:pPr>
      <w:r w:rsidRPr="003D2F6B">
        <w:rPr>
          <w:rFonts w:ascii="Roboto" w:hAnsi="Roboto"/>
        </w:rPr>
        <w:tab/>
      </w:r>
      <w:r w:rsidR="00E13251" w:rsidRPr="003D2F6B">
        <w:rPr>
          <w:rFonts w:ascii="Roboto" w:hAnsi="Roboto"/>
        </w:rPr>
        <w:t xml:space="preserve">A dengue apresentou variação significativa ao longo do período, com incidência em torno de 5,0 casos por </w:t>
      </w:r>
      <w:r w:rsidR="00FD5BB2">
        <w:rPr>
          <w:rFonts w:ascii="Roboto" w:hAnsi="Roboto"/>
        </w:rPr>
        <w:t>1</w:t>
      </w:r>
      <w:r w:rsidR="00E13251" w:rsidRPr="003D2F6B">
        <w:rPr>
          <w:rFonts w:ascii="Roboto" w:hAnsi="Roboto"/>
        </w:rPr>
        <w:t>00 mil habitantes em 2020 e 202</w:t>
      </w:r>
      <w:r w:rsidR="00FD5BB2">
        <w:rPr>
          <w:rFonts w:ascii="Roboto" w:hAnsi="Roboto"/>
        </w:rPr>
        <w:t>1</w:t>
      </w:r>
      <w:r w:rsidR="00E13251" w:rsidRPr="003D2F6B">
        <w:rPr>
          <w:rFonts w:ascii="Roboto" w:hAnsi="Roboto"/>
        </w:rPr>
        <w:t>, elevação para 8,0/</w:t>
      </w:r>
      <w:r w:rsidR="00FD5BB2">
        <w:rPr>
          <w:rFonts w:ascii="Roboto" w:hAnsi="Roboto"/>
        </w:rPr>
        <w:t>1</w:t>
      </w:r>
      <w:r w:rsidR="00E13251" w:rsidRPr="003D2F6B">
        <w:rPr>
          <w:rFonts w:ascii="Roboto" w:hAnsi="Roboto"/>
        </w:rPr>
        <w:t>00 mil em 2022, leve redução em 2023 (6,2/</w:t>
      </w:r>
      <w:r w:rsidR="00FD5BB2">
        <w:rPr>
          <w:rFonts w:ascii="Roboto" w:hAnsi="Roboto"/>
        </w:rPr>
        <w:t>1</w:t>
      </w:r>
      <w:r w:rsidR="00E13251" w:rsidRPr="003D2F6B">
        <w:rPr>
          <w:rFonts w:ascii="Roboto" w:hAnsi="Roboto"/>
        </w:rPr>
        <w:t>00 mil) e pico expressivo em 2024 (22,7/</w:t>
      </w:r>
      <w:r w:rsidR="00FD5BB2">
        <w:rPr>
          <w:rFonts w:ascii="Roboto" w:hAnsi="Roboto"/>
        </w:rPr>
        <w:t>1</w:t>
      </w:r>
      <w:r w:rsidR="00E13251" w:rsidRPr="003D2F6B">
        <w:rPr>
          <w:rFonts w:ascii="Roboto" w:hAnsi="Roboto"/>
        </w:rPr>
        <w:t>00 mil), seguido de queda em 2025 (3,2/</w:t>
      </w:r>
      <w:r w:rsidR="00FD5BB2">
        <w:rPr>
          <w:rFonts w:ascii="Roboto" w:hAnsi="Roboto"/>
        </w:rPr>
        <w:t>1</w:t>
      </w:r>
      <w:r w:rsidR="00E13251" w:rsidRPr="003D2F6B">
        <w:rPr>
          <w:rFonts w:ascii="Roboto" w:hAnsi="Roboto"/>
        </w:rPr>
        <w:t>00 mil). Esse padrão indica sazonalidade marcada, com maior transmissão em períodos favoráveis à proliferação do Aedes aegypti, além de possível intensificação das ações de controle e redução da circulação viral no ano subsequente ao pico.</w:t>
      </w:r>
    </w:p>
    <w:p w14:paraId="507448EF" w14:textId="58FEFCD8" w:rsidR="00E13251" w:rsidRPr="003D2F6B" w:rsidRDefault="004C71EF" w:rsidP="004C71EF">
      <w:pPr>
        <w:jc w:val="both"/>
        <w:rPr>
          <w:rFonts w:ascii="Roboto" w:hAnsi="Roboto"/>
        </w:rPr>
      </w:pPr>
      <w:r w:rsidRPr="003D2F6B">
        <w:rPr>
          <w:rFonts w:ascii="Roboto" w:hAnsi="Roboto"/>
        </w:rPr>
        <w:tab/>
      </w:r>
      <w:r w:rsidR="00E13251" w:rsidRPr="003D2F6B">
        <w:rPr>
          <w:rFonts w:ascii="Roboto" w:hAnsi="Roboto"/>
        </w:rPr>
        <w:t>A esquistossomose apresentou baixa incidência, com registro pontual em 202</w:t>
      </w:r>
      <w:r w:rsidR="00FD5BB2">
        <w:rPr>
          <w:rFonts w:ascii="Roboto" w:hAnsi="Roboto"/>
        </w:rPr>
        <w:t>1</w:t>
      </w:r>
      <w:r w:rsidR="00E13251" w:rsidRPr="003D2F6B">
        <w:rPr>
          <w:rFonts w:ascii="Roboto" w:hAnsi="Roboto"/>
        </w:rPr>
        <w:t>, e ausência de casos nos demais anos analisados. Apesar da baixa ocorrência, a presença do agravo sinaliza vulnerabilidades ambientais persistentes, relacionadas ao saneamento básico e ao contato da população com coleções hídricas, exigindo vigilância contínua e ações intersetoriais.</w:t>
      </w:r>
    </w:p>
    <w:p w14:paraId="181EDEF4" w14:textId="5EDF012F" w:rsidR="00E13251" w:rsidRPr="003D2F6B" w:rsidRDefault="004C71EF" w:rsidP="004C71EF">
      <w:pPr>
        <w:jc w:val="both"/>
        <w:rPr>
          <w:rFonts w:ascii="Roboto" w:hAnsi="Roboto"/>
        </w:rPr>
      </w:pPr>
      <w:r w:rsidRPr="003D2F6B">
        <w:rPr>
          <w:rFonts w:ascii="Roboto" w:hAnsi="Roboto"/>
        </w:rPr>
        <w:tab/>
      </w:r>
      <w:r w:rsidR="00E13251" w:rsidRPr="003D2F6B">
        <w:rPr>
          <w:rFonts w:ascii="Roboto" w:hAnsi="Roboto"/>
        </w:rPr>
        <w:t>A leishmaniose visceral manteve incidência nula ao longo de todo o período, indicando ausência de transmissão autóctone registrada. No entanto, considerando o contexto regional, é fundamental manter ações de vigilância entomológica e monitoramento de reservatórios, visando à detecção precoce de possíveis casos.</w:t>
      </w:r>
    </w:p>
    <w:p w14:paraId="735C0038" w14:textId="2C3D5E3D" w:rsidR="00E13251" w:rsidRPr="003D2F6B" w:rsidRDefault="004C71EF" w:rsidP="004C71EF">
      <w:pPr>
        <w:jc w:val="both"/>
        <w:rPr>
          <w:rFonts w:ascii="Roboto" w:hAnsi="Roboto"/>
        </w:rPr>
      </w:pPr>
      <w:r w:rsidRPr="003D2F6B">
        <w:rPr>
          <w:rFonts w:ascii="Roboto" w:hAnsi="Roboto"/>
        </w:rPr>
        <w:tab/>
      </w:r>
      <w:r w:rsidR="00E13251" w:rsidRPr="003D2F6B">
        <w:rPr>
          <w:rFonts w:ascii="Roboto" w:hAnsi="Roboto"/>
        </w:rPr>
        <w:t xml:space="preserve">A leishmaniose tegumentar apresentou casos esporádicos, com registros em 2022 e 2024, e ausência nos demais anos. Esse comportamento sugere transmissão focal e eventual, possivelmente associada a áreas periurbanas ou rurais, reforçando a </w:t>
      </w:r>
      <w:r w:rsidR="00E13251" w:rsidRPr="003D2F6B">
        <w:rPr>
          <w:rFonts w:ascii="Roboto" w:hAnsi="Roboto"/>
        </w:rPr>
        <w:lastRenderedPageBreak/>
        <w:t>importância da vigilância territorial e da orientação da população quanto aos fatores de risco.</w:t>
      </w:r>
    </w:p>
    <w:p w14:paraId="2B814C6C" w14:textId="49550ECB" w:rsidR="00E13251" w:rsidRPr="003D2F6B" w:rsidRDefault="004C71EF" w:rsidP="004C71EF">
      <w:pPr>
        <w:jc w:val="both"/>
        <w:rPr>
          <w:rFonts w:ascii="Roboto" w:hAnsi="Roboto"/>
        </w:rPr>
      </w:pPr>
      <w:r w:rsidRPr="003D2F6B">
        <w:rPr>
          <w:rFonts w:ascii="Roboto" w:hAnsi="Roboto"/>
        </w:rPr>
        <w:tab/>
      </w:r>
      <w:r w:rsidR="00E13251" w:rsidRPr="003D2F6B">
        <w:rPr>
          <w:rFonts w:ascii="Roboto" w:hAnsi="Roboto"/>
        </w:rPr>
        <w:t>De modo geral, o conjunto dos agravos analisados evidencia a necessidade de fortalecimento das ações de vigilância em saúde, com ênfase no controle vetorial integrado, na articulação intersetorial, na educação em saúde e no monitoramento contínuo dos determinantes ambientais, de forma a reduzir o risco de surtos e garantir resposta oportuna aos agravos endêmicos no município.</w:t>
      </w:r>
    </w:p>
    <w:p w14:paraId="1A5D8A40" w14:textId="77777777" w:rsidR="00E13251" w:rsidRPr="003D2F6B" w:rsidRDefault="00E13251" w:rsidP="00E13251">
      <w:pPr>
        <w:rPr>
          <w:rFonts w:ascii="Roboto" w:hAnsi="Roboto"/>
        </w:rPr>
      </w:pPr>
    </w:p>
    <w:p w14:paraId="4B830C6E" w14:textId="0D74B3D7" w:rsidR="00D82F7F" w:rsidRPr="00D82F7F" w:rsidRDefault="00F942DF" w:rsidP="00D82F7F">
      <w:pPr>
        <w:rPr>
          <w:rFonts w:ascii="Roboto" w:hAnsi="Roboto"/>
        </w:rPr>
      </w:pPr>
      <w:r>
        <w:rPr>
          <w:rFonts w:ascii="Roboto" w:hAnsi="Roboto"/>
          <w:b/>
          <w:bCs/>
        </w:rPr>
        <w:t>Gráfico 25:</w:t>
      </w:r>
      <w:r w:rsidR="00103A37" w:rsidRPr="003D2F6B">
        <w:rPr>
          <w:rFonts w:ascii="Roboto" w:hAnsi="Roboto"/>
          <w:b/>
          <w:bCs/>
        </w:rPr>
        <w:t xml:space="preserve"> </w:t>
      </w:r>
      <w:r w:rsidR="00103A37" w:rsidRPr="003D2F6B">
        <w:rPr>
          <w:rFonts w:ascii="Roboto" w:hAnsi="Roboto"/>
        </w:rPr>
        <w:t>Incidência de HIV e Hepatites</w:t>
      </w:r>
      <w:r w:rsidR="00E13251" w:rsidRPr="003D2F6B">
        <w:rPr>
          <w:rFonts w:ascii="Roboto" w:hAnsi="Roboto"/>
        </w:rPr>
        <w:t>.</w:t>
      </w:r>
      <w:r w:rsidR="00D82F7F" w:rsidRPr="00D82F7F">
        <w:rPr>
          <w:noProof/>
        </w:rPr>
        <w:t xml:space="preserve"> </w:t>
      </w:r>
      <w:r w:rsidR="00D82F7F" w:rsidRPr="00D82F7F">
        <w:rPr>
          <w:rFonts w:ascii="Roboto" w:hAnsi="Roboto"/>
          <w:noProof/>
        </w:rPr>
        <w:drawing>
          <wp:inline distT="0" distB="0" distL="0" distR="0" wp14:anchorId="5C4C142C" wp14:editId="4FB41979">
            <wp:extent cx="5400040" cy="2877185"/>
            <wp:effectExtent l="133350" t="114300" r="143510" b="170815"/>
            <wp:docPr id="17488289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28939" name=""/>
                    <pic:cNvPicPr/>
                  </pic:nvPicPr>
                  <pic:blipFill>
                    <a:blip r:embed="rId40"/>
                    <a:stretch>
                      <a:fillRect/>
                    </a:stretch>
                  </pic:blipFill>
                  <pic:spPr>
                    <a:xfrm>
                      <a:off x="0" y="0"/>
                      <a:ext cx="5400040" cy="28771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FONTE:</w:t>
      </w:r>
      <w:r w:rsidR="00E13251" w:rsidRPr="003D2F6B">
        <w:rPr>
          <w:rFonts w:ascii="Roboto" w:hAnsi="Roboto"/>
        </w:rPr>
        <w:t xml:space="preserve"> </w:t>
      </w:r>
      <w:r w:rsidR="00D82F7F" w:rsidRPr="00D82F7F">
        <w:rPr>
          <w:rFonts w:ascii="Roboto" w:hAnsi="Roboto"/>
        </w:rPr>
        <w:t>Ministério da Saúde - DATASUS/Tabnet (SINAN), 2025.</w:t>
      </w:r>
    </w:p>
    <w:p w14:paraId="03258A43" w14:textId="7D80BACA" w:rsidR="00E13251" w:rsidRPr="003D2F6B" w:rsidRDefault="00E13251" w:rsidP="00E13251">
      <w:pPr>
        <w:rPr>
          <w:rFonts w:ascii="Roboto" w:hAnsi="Roboto"/>
        </w:rPr>
      </w:pPr>
    </w:p>
    <w:p w14:paraId="797EB396" w14:textId="471A82F0" w:rsidR="00E13251" w:rsidRPr="003D2F6B" w:rsidRDefault="00DF67B7" w:rsidP="00DF67B7">
      <w:pPr>
        <w:jc w:val="both"/>
        <w:rPr>
          <w:rFonts w:ascii="Roboto" w:hAnsi="Roboto"/>
        </w:rPr>
      </w:pPr>
      <w:r w:rsidRPr="003D2F6B">
        <w:rPr>
          <w:rFonts w:ascii="Roboto" w:hAnsi="Roboto"/>
        </w:rPr>
        <w:tab/>
      </w:r>
      <w:r w:rsidR="00E13251" w:rsidRPr="003D2F6B">
        <w:rPr>
          <w:rFonts w:ascii="Roboto" w:hAnsi="Roboto"/>
        </w:rPr>
        <w:t>A análise da taxa de incidência de HIV e hepatites virais, no período de 2020 a 2025, demonstra baixa incidência registrada, com variações pontuais ao longo da série histórica, o que exige interpretação cuidadosa à luz das estratégias de vigilância, diagnóstico e prevenção adotadas no município.</w:t>
      </w:r>
    </w:p>
    <w:p w14:paraId="0CBC79E8" w14:textId="5BDC5032" w:rsidR="00E13251" w:rsidRPr="003D2F6B" w:rsidRDefault="00DF67B7" w:rsidP="00DF67B7">
      <w:pPr>
        <w:jc w:val="both"/>
        <w:rPr>
          <w:rFonts w:ascii="Roboto" w:hAnsi="Roboto"/>
        </w:rPr>
      </w:pPr>
      <w:r w:rsidRPr="003D2F6B">
        <w:rPr>
          <w:rFonts w:ascii="Roboto" w:hAnsi="Roboto"/>
        </w:rPr>
        <w:tab/>
      </w:r>
      <w:r w:rsidR="00E13251" w:rsidRPr="003D2F6B">
        <w:rPr>
          <w:rFonts w:ascii="Roboto" w:hAnsi="Roboto"/>
        </w:rPr>
        <w:t>Para o HIV, observa-se registro de incidência em 2020 (</w:t>
      </w:r>
      <w:r w:rsidR="00FD5BB2">
        <w:rPr>
          <w:rFonts w:ascii="Roboto" w:hAnsi="Roboto"/>
        </w:rPr>
        <w:t>1</w:t>
      </w:r>
      <w:r w:rsidR="00E13251" w:rsidRPr="003D2F6B">
        <w:rPr>
          <w:rFonts w:ascii="Roboto" w:hAnsi="Roboto"/>
        </w:rPr>
        <w:t>,70/</w:t>
      </w:r>
      <w:r w:rsidR="00FD5BB2">
        <w:rPr>
          <w:rFonts w:ascii="Roboto" w:hAnsi="Roboto"/>
        </w:rPr>
        <w:t>1</w:t>
      </w:r>
      <w:r w:rsidR="00E13251" w:rsidRPr="003D2F6B">
        <w:rPr>
          <w:rFonts w:ascii="Roboto" w:hAnsi="Roboto"/>
        </w:rPr>
        <w:t>00 mil habitantes) e novamente em 2024 (</w:t>
      </w:r>
      <w:r w:rsidR="00FD5BB2">
        <w:rPr>
          <w:rFonts w:ascii="Roboto" w:hAnsi="Roboto"/>
        </w:rPr>
        <w:t>1</w:t>
      </w:r>
      <w:r w:rsidR="00E13251" w:rsidRPr="003D2F6B">
        <w:rPr>
          <w:rFonts w:ascii="Roboto" w:hAnsi="Roboto"/>
        </w:rPr>
        <w:t>,62/</w:t>
      </w:r>
      <w:r w:rsidR="00FD5BB2">
        <w:rPr>
          <w:rFonts w:ascii="Roboto" w:hAnsi="Roboto"/>
        </w:rPr>
        <w:t>1</w:t>
      </w:r>
      <w:r w:rsidR="00E13251" w:rsidRPr="003D2F6B">
        <w:rPr>
          <w:rFonts w:ascii="Roboto" w:hAnsi="Roboto"/>
        </w:rPr>
        <w:t>00 mil), com ausência de casos notificados nos demais anos analisados. Esse comportamento pode refletir tanto baixa ocorrência real quanto subdiagnóstico, especialmente relacionado à limitação de ações de testagem ampliada, busca ativa de populações-chave e captação oportuna de casos pela Atenção Primária à Saúde.</w:t>
      </w:r>
    </w:p>
    <w:p w14:paraId="359D68DD" w14:textId="64CD8C95" w:rsidR="00E13251" w:rsidRPr="003D2F6B" w:rsidRDefault="00DF67B7" w:rsidP="00DF67B7">
      <w:pPr>
        <w:jc w:val="both"/>
        <w:rPr>
          <w:rFonts w:ascii="Roboto" w:hAnsi="Roboto"/>
        </w:rPr>
      </w:pPr>
      <w:r w:rsidRPr="003D2F6B">
        <w:rPr>
          <w:rFonts w:ascii="Roboto" w:hAnsi="Roboto"/>
        </w:rPr>
        <w:tab/>
      </w:r>
      <w:r w:rsidR="00E13251" w:rsidRPr="003D2F6B">
        <w:rPr>
          <w:rFonts w:ascii="Roboto" w:hAnsi="Roboto"/>
        </w:rPr>
        <w:t>As hepatites virais apresentaram incidência variável, com registros em 202</w:t>
      </w:r>
      <w:r w:rsidR="00FD5BB2">
        <w:rPr>
          <w:rFonts w:ascii="Roboto" w:hAnsi="Roboto"/>
        </w:rPr>
        <w:t>1</w:t>
      </w:r>
      <w:r w:rsidR="00E13251" w:rsidRPr="003D2F6B">
        <w:rPr>
          <w:rFonts w:ascii="Roboto" w:hAnsi="Roboto"/>
        </w:rPr>
        <w:t xml:space="preserve"> (</w:t>
      </w:r>
      <w:r w:rsidR="00FD5BB2">
        <w:rPr>
          <w:rFonts w:ascii="Roboto" w:hAnsi="Roboto"/>
        </w:rPr>
        <w:t>1</w:t>
      </w:r>
      <w:r w:rsidR="00E13251" w:rsidRPr="003D2F6B">
        <w:rPr>
          <w:rFonts w:ascii="Roboto" w:hAnsi="Roboto"/>
        </w:rPr>
        <w:t>,70/</w:t>
      </w:r>
      <w:r w:rsidR="00FD5BB2">
        <w:rPr>
          <w:rFonts w:ascii="Roboto" w:hAnsi="Roboto"/>
        </w:rPr>
        <w:t>1</w:t>
      </w:r>
      <w:r w:rsidR="00E13251" w:rsidRPr="003D2F6B">
        <w:rPr>
          <w:rFonts w:ascii="Roboto" w:hAnsi="Roboto"/>
        </w:rPr>
        <w:t>00 mil), 2022 (</w:t>
      </w:r>
      <w:r w:rsidR="00FD5BB2">
        <w:rPr>
          <w:rFonts w:ascii="Roboto" w:hAnsi="Roboto"/>
        </w:rPr>
        <w:t>1</w:t>
      </w:r>
      <w:r w:rsidR="00E13251" w:rsidRPr="003D2F6B">
        <w:rPr>
          <w:rFonts w:ascii="Roboto" w:hAnsi="Roboto"/>
        </w:rPr>
        <w:t>,62/</w:t>
      </w:r>
      <w:r w:rsidR="00FD5BB2">
        <w:rPr>
          <w:rFonts w:ascii="Roboto" w:hAnsi="Roboto"/>
        </w:rPr>
        <w:t>1</w:t>
      </w:r>
      <w:r w:rsidR="00E13251" w:rsidRPr="003D2F6B">
        <w:rPr>
          <w:rFonts w:ascii="Roboto" w:hAnsi="Roboto"/>
        </w:rPr>
        <w:t>00 mil) e pico em 2023 (3,24/</w:t>
      </w:r>
      <w:r w:rsidR="00FD5BB2">
        <w:rPr>
          <w:rFonts w:ascii="Roboto" w:hAnsi="Roboto"/>
        </w:rPr>
        <w:t>1</w:t>
      </w:r>
      <w:r w:rsidR="00E13251" w:rsidRPr="003D2F6B">
        <w:rPr>
          <w:rFonts w:ascii="Roboto" w:hAnsi="Roboto"/>
        </w:rPr>
        <w:t>00 mil), seguido de ausência de notificações em 2024 e 2025. O pico observado em 2023 pode estar associado a ações pontuais de intensificação da testagem, investigação de casos ou qualificação do processo de notificação, enquanto a redução posterior pode indicar descontinuidade dessas ações ou subnotificação.</w:t>
      </w:r>
    </w:p>
    <w:p w14:paraId="72CCA6DF" w14:textId="5CFEF688" w:rsidR="00E13251" w:rsidRPr="003D2F6B" w:rsidRDefault="00DF67B7" w:rsidP="00DF67B7">
      <w:pPr>
        <w:jc w:val="both"/>
        <w:rPr>
          <w:rFonts w:ascii="Roboto" w:hAnsi="Roboto"/>
        </w:rPr>
      </w:pPr>
      <w:r w:rsidRPr="003D2F6B">
        <w:rPr>
          <w:rFonts w:ascii="Roboto" w:hAnsi="Roboto"/>
        </w:rPr>
        <w:lastRenderedPageBreak/>
        <w:tab/>
      </w:r>
      <w:r w:rsidR="00E13251" w:rsidRPr="003D2F6B">
        <w:rPr>
          <w:rFonts w:ascii="Roboto" w:hAnsi="Roboto"/>
        </w:rPr>
        <w:t>De forma geral, a baixa incidência de HIV e hepatites virais no período analisado deve ser interpretada com cautela, considerando que esses agravos são fortemente dependentes de estratégias ativas de diagnóstico. Assim, o cenário reforça a necessidade de fortalecimento da prevenção combinada, ampliação da testagem rápida na APS, integração com ações de saúde sexual e reprodutiva, além da qualificação da vigilância epidemiológica e do fluxo de notificação.</w:t>
      </w:r>
    </w:p>
    <w:p w14:paraId="302AA8E2" w14:textId="09A85DCB" w:rsidR="00E13251" w:rsidRPr="003D2F6B" w:rsidRDefault="00E13251">
      <w:pPr>
        <w:pStyle w:val="Ttulo1"/>
        <w:numPr>
          <w:ilvl w:val="1"/>
          <w:numId w:val="6"/>
        </w:numPr>
        <w:rPr>
          <w:sz w:val="22"/>
          <w:szCs w:val="22"/>
        </w:rPr>
      </w:pPr>
      <w:bookmarkStart w:id="23" w:name="_Toc233030172"/>
      <w:r w:rsidRPr="003D2F6B">
        <w:rPr>
          <w:sz w:val="22"/>
          <w:szCs w:val="22"/>
        </w:rPr>
        <w:t>Vacinação COVID-</w:t>
      </w:r>
      <w:r w:rsidR="00FD5BB2">
        <w:rPr>
          <w:sz w:val="22"/>
          <w:szCs w:val="22"/>
        </w:rPr>
        <w:t>1</w:t>
      </w:r>
      <w:r w:rsidRPr="003D2F6B">
        <w:rPr>
          <w:sz w:val="22"/>
          <w:szCs w:val="22"/>
        </w:rPr>
        <w:t>9</w:t>
      </w:r>
      <w:bookmarkEnd w:id="23"/>
    </w:p>
    <w:p w14:paraId="1D91E38A" w14:textId="6AB97453" w:rsidR="00103A37" w:rsidRPr="003D2F6B" w:rsidRDefault="00F942DF" w:rsidP="00E13251">
      <w:pPr>
        <w:rPr>
          <w:rFonts w:ascii="Roboto" w:hAnsi="Roboto"/>
          <w:b/>
          <w:noProof/>
        </w:rPr>
      </w:pPr>
      <w:r>
        <w:rPr>
          <w:rFonts w:ascii="Roboto" w:hAnsi="Roboto"/>
          <w:b/>
          <w:bCs/>
        </w:rPr>
        <w:t>Gráfico 26:</w:t>
      </w:r>
      <w:r w:rsidR="00103A37" w:rsidRPr="003D2F6B">
        <w:rPr>
          <w:rFonts w:ascii="Roboto" w:hAnsi="Roboto"/>
          <w:b/>
          <w:bCs/>
        </w:rPr>
        <w:t xml:space="preserve"> </w:t>
      </w:r>
      <w:r w:rsidR="00103A37" w:rsidRPr="003D2F6B">
        <w:rPr>
          <w:rFonts w:ascii="Roboto" w:hAnsi="Roboto"/>
        </w:rPr>
        <w:t>Doses aplicadas vacina COVID-</w:t>
      </w:r>
      <w:r w:rsidR="00FD5BB2">
        <w:rPr>
          <w:rFonts w:ascii="Roboto" w:hAnsi="Roboto"/>
        </w:rPr>
        <w:t>1</w:t>
      </w:r>
      <w:r w:rsidR="00103A37" w:rsidRPr="003D2F6B">
        <w:rPr>
          <w:rFonts w:ascii="Roboto" w:hAnsi="Roboto"/>
        </w:rPr>
        <w:t>9</w:t>
      </w:r>
    </w:p>
    <w:p w14:paraId="7B7F7D4E" w14:textId="6E4C2896" w:rsidR="00E13251" w:rsidRPr="003D2F6B" w:rsidRDefault="00CA37F5" w:rsidP="00E13251">
      <w:pPr>
        <w:rPr>
          <w:rFonts w:ascii="Roboto" w:hAnsi="Roboto"/>
        </w:rPr>
      </w:pPr>
      <w:r w:rsidRPr="00CA37F5">
        <w:rPr>
          <w:rFonts w:ascii="Roboto" w:hAnsi="Roboto"/>
          <w:noProof/>
        </w:rPr>
        <w:drawing>
          <wp:inline distT="0" distB="0" distL="0" distR="0" wp14:anchorId="405484FC" wp14:editId="41B34676">
            <wp:extent cx="5400040" cy="2816225"/>
            <wp:effectExtent l="133350" t="114300" r="143510" b="155575"/>
            <wp:docPr id="129897857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78571" name=""/>
                    <pic:cNvPicPr/>
                  </pic:nvPicPr>
                  <pic:blipFill>
                    <a:blip r:embed="rId41"/>
                    <a:stretch>
                      <a:fillRect/>
                    </a:stretch>
                  </pic:blipFill>
                  <pic:spPr>
                    <a:xfrm>
                      <a:off x="0" y="0"/>
                      <a:ext cx="5400040" cy="2816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13251" w:rsidRPr="003D2F6B">
        <w:rPr>
          <w:rFonts w:ascii="Roboto" w:hAnsi="Roboto"/>
          <w:b/>
          <w:bCs/>
        </w:rPr>
        <w:t>Fonte:</w:t>
      </w:r>
      <w:r w:rsidR="00E13251" w:rsidRPr="003D2F6B">
        <w:rPr>
          <w:rFonts w:ascii="Roboto" w:hAnsi="Roboto"/>
        </w:rPr>
        <w:t xml:space="preserve"> Painel de Vacinação contra a COVID-</w:t>
      </w:r>
      <w:r w:rsidR="00FD5BB2">
        <w:rPr>
          <w:rFonts w:ascii="Roboto" w:hAnsi="Roboto"/>
        </w:rPr>
        <w:t>1</w:t>
      </w:r>
      <w:r w:rsidR="00E13251" w:rsidRPr="003D2F6B">
        <w:rPr>
          <w:rFonts w:ascii="Roboto" w:hAnsi="Roboto"/>
        </w:rPr>
        <w:t>9,2025</w:t>
      </w:r>
    </w:p>
    <w:p w14:paraId="64F72274" w14:textId="4182D5A6" w:rsidR="00E13251" w:rsidRPr="003D2F6B" w:rsidRDefault="00DF67B7" w:rsidP="00DF67B7">
      <w:pPr>
        <w:jc w:val="both"/>
        <w:rPr>
          <w:rFonts w:ascii="Roboto" w:hAnsi="Roboto"/>
        </w:rPr>
      </w:pPr>
      <w:r w:rsidRPr="003D2F6B">
        <w:rPr>
          <w:rFonts w:ascii="Roboto" w:hAnsi="Roboto"/>
        </w:rPr>
        <w:tab/>
      </w:r>
      <w:r w:rsidR="00E13251" w:rsidRPr="003D2F6B">
        <w:rPr>
          <w:rFonts w:ascii="Roboto" w:hAnsi="Roboto"/>
        </w:rPr>
        <w:t>O gráfico evidencia uma redução progressiva e acentuada no número de doses aplicadas contra a COVID-</w:t>
      </w:r>
      <w:r w:rsidR="00FD5BB2">
        <w:rPr>
          <w:rFonts w:ascii="Roboto" w:hAnsi="Roboto"/>
        </w:rPr>
        <w:t>1</w:t>
      </w:r>
      <w:r w:rsidR="00E13251" w:rsidRPr="003D2F6B">
        <w:rPr>
          <w:rFonts w:ascii="Roboto" w:hAnsi="Roboto"/>
        </w:rPr>
        <w:t>9 ao longo do período de 202</w:t>
      </w:r>
      <w:r w:rsidR="00FD5BB2">
        <w:rPr>
          <w:rFonts w:ascii="Roboto" w:hAnsi="Roboto"/>
        </w:rPr>
        <w:t>1</w:t>
      </w:r>
      <w:r w:rsidR="00E13251" w:rsidRPr="003D2F6B">
        <w:rPr>
          <w:rFonts w:ascii="Roboto" w:hAnsi="Roboto"/>
        </w:rPr>
        <w:t xml:space="preserve"> a 2024. Em 202</w:t>
      </w:r>
      <w:r w:rsidR="00FD5BB2">
        <w:rPr>
          <w:rFonts w:ascii="Roboto" w:hAnsi="Roboto"/>
        </w:rPr>
        <w:t>1</w:t>
      </w:r>
      <w:r w:rsidR="00E13251" w:rsidRPr="003D2F6B">
        <w:rPr>
          <w:rFonts w:ascii="Roboto" w:hAnsi="Roboto"/>
        </w:rPr>
        <w:t xml:space="preserve"> apresenta o maior volume de doses aplicadas (99.</w:t>
      </w:r>
      <w:r w:rsidR="00FD5BB2">
        <w:rPr>
          <w:rFonts w:ascii="Roboto" w:hAnsi="Roboto"/>
        </w:rPr>
        <w:t>1</w:t>
      </w:r>
      <w:r w:rsidR="00E13251" w:rsidRPr="003D2F6B">
        <w:rPr>
          <w:rFonts w:ascii="Roboto" w:hAnsi="Roboto"/>
        </w:rPr>
        <w:t>43), refletindo o período de implantação inicial da vacinação em massa, com forte mobilização da rede de saúde, alta percepção de risco e ampla adesão da população.</w:t>
      </w:r>
    </w:p>
    <w:p w14:paraId="77F1A590" w14:textId="343C7756" w:rsidR="00E13251" w:rsidRPr="003D2F6B" w:rsidRDefault="00DF67B7" w:rsidP="00DF67B7">
      <w:pPr>
        <w:jc w:val="both"/>
        <w:rPr>
          <w:rFonts w:ascii="Roboto" w:hAnsi="Roboto"/>
        </w:rPr>
      </w:pPr>
      <w:r w:rsidRPr="003D2F6B">
        <w:rPr>
          <w:rFonts w:ascii="Roboto" w:hAnsi="Roboto"/>
        </w:rPr>
        <w:tab/>
      </w:r>
      <w:r w:rsidR="00E13251" w:rsidRPr="003D2F6B">
        <w:rPr>
          <w:rFonts w:ascii="Roboto" w:hAnsi="Roboto"/>
        </w:rPr>
        <w:t xml:space="preserve">Em 2022, observa-se uma queda expressiva para 54.667 doses, ainda mantendo volume relevante, compatível com a fase de esquemas completos, doses de reforço e ampliação para novos </w:t>
      </w:r>
      <w:r w:rsidRPr="003D2F6B">
        <w:rPr>
          <w:rFonts w:ascii="Roboto" w:hAnsi="Roboto"/>
        </w:rPr>
        <w:t>públicos. Já</w:t>
      </w:r>
      <w:r w:rsidR="00E13251" w:rsidRPr="003D2F6B">
        <w:rPr>
          <w:rFonts w:ascii="Roboto" w:hAnsi="Roboto"/>
        </w:rPr>
        <w:t xml:space="preserve"> em 2023, o número de doses aplicadas despenca para 5.765, indicando uma transição para uma fase de menor demanda, com vacinação concentrada em grupos específicos, reforços pontuais e menor procura espontânea.</w:t>
      </w:r>
    </w:p>
    <w:p w14:paraId="0C6974F6" w14:textId="0EBAF6F6" w:rsidR="00E13251" w:rsidRPr="003D2F6B" w:rsidRDefault="00DF67B7" w:rsidP="00DF67B7">
      <w:pPr>
        <w:jc w:val="both"/>
        <w:rPr>
          <w:rFonts w:ascii="Roboto" w:hAnsi="Roboto"/>
        </w:rPr>
      </w:pPr>
      <w:r w:rsidRPr="003D2F6B">
        <w:rPr>
          <w:rFonts w:ascii="Roboto" w:hAnsi="Roboto"/>
        </w:rPr>
        <w:tab/>
      </w:r>
      <w:r w:rsidR="00E13251" w:rsidRPr="003D2F6B">
        <w:rPr>
          <w:rFonts w:ascii="Roboto" w:hAnsi="Roboto"/>
        </w:rPr>
        <w:t>Em 2024, o total registrado (422 doses) revela um cenário de residualidade da vacinação, possivelmente associado à baixa percepção de risco, redução da busca ativa, desafios de adesão e foco restrito a públicos prioritários.</w:t>
      </w:r>
    </w:p>
    <w:p w14:paraId="44B8A75B" w14:textId="35A0F13E" w:rsidR="00E13251" w:rsidRPr="003D2F6B" w:rsidRDefault="00DF67B7" w:rsidP="00DF67B7">
      <w:pPr>
        <w:jc w:val="both"/>
        <w:rPr>
          <w:rFonts w:ascii="Roboto" w:hAnsi="Roboto"/>
        </w:rPr>
      </w:pPr>
      <w:r w:rsidRPr="003D2F6B">
        <w:rPr>
          <w:rFonts w:ascii="Roboto" w:hAnsi="Roboto"/>
        </w:rPr>
        <w:tab/>
      </w:r>
      <w:r w:rsidR="00E13251" w:rsidRPr="003D2F6B">
        <w:rPr>
          <w:rFonts w:ascii="Roboto" w:hAnsi="Roboto"/>
        </w:rPr>
        <w:t>A tendência descendente não indica apenas redução da circulação viral, mas também fragilidade na adesão vacinal ao longo do tempo, exigindo ações estratégicas de retomada, planejamento e vigilância para evitar lacunas de proteção e possíveis recrudescimentos da doença.</w:t>
      </w:r>
    </w:p>
    <w:p w14:paraId="7AF92B6A" w14:textId="77777777" w:rsidR="00E13251" w:rsidRPr="003D2F6B" w:rsidRDefault="00E13251" w:rsidP="00E13251">
      <w:pPr>
        <w:rPr>
          <w:rFonts w:ascii="Roboto" w:hAnsi="Roboto"/>
        </w:rPr>
      </w:pPr>
    </w:p>
    <w:p w14:paraId="29CE4C7F" w14:textId="08DA9113" w:rsidR="00E13251" w:rsidRPr="003D2F6B" w:rsidRDefault="00E13251" w:rsidP="005F46C8">
      <w:pPr>
        <w:pStyle w:val="Ttulo1"/>
        <w:numPr>
          <w:ilvl w:val="1"/>
          <w:numId w:val="6"/>
        </w:numPr>
        <w:rPr>
          <w:sz w:val="22"/>
          <w:szCs w:val="22"/>
        </w:rPr>
      </w:pPr>
      <w:bookmarkStart w:id="24" w:name="_Toc233030174"/>
      <w:r w:rsidRPr="003D2F6B">
        <w:rPr>
          <w:sz w:val="22"/>
          <w:szCs w:val="22"/>
        </w:rPr>
        <w:lastRenderedPageBreak/>
        <w:t>Doenças Crônicas Não Transmissíveis (DCNT)</w:t>
      </w:r>
      <w:bookmarkEnd w:id="24"/>
    </w:p>
    <w:p w14:paraId="6A595FB4" w14:textId="7B4D6C8D" w:rsidR="00E13251" w:rsidRPr="003D2F6B" w:rsidRDefault="00DF67B7">
      <w:pPr>
        <w:pStyle w:val="PargrafodaLista"/>
        <w:numPr>
          <w:ilvl w:val="0"/>
          <w:numId w:val="7"/>
        </w:numPr>
        <w:rPr>
          <w:rFonts w:ascii="Roboto" w:hAnsi="Roboto"/>
        </w:rPr>
      </w:pPr>
      <w:r w:rsidRPr="003D2F6B">
        <w:rPr>
          <w:rFonts w:ascii="Roboto" w:hAnsi="Roboto"/>
        </w:rPr>
        <w:t>Número</w:t>
      </w:r>
      <w:r w:rsidR="00E13251" w:rsidRPr="003D2F6B">
        <w:rPr>
          <w:rFonts w:ascii="Roboto" w:hAnsi="Roboto"/>
        </w:rPr>
        <w:t xml:space="preserve"> de hipertensão arterial sistêmica</w:t>
      </w:r>
    </w:p>
    <w:p w14:paraId="01B965BE" w14:textId="12036663" w:rsidR="00E13251" w:rsidRPr="003D2F6B" w:rsidRDefault="00DF67B7">
      <w:pPr>
        <w:pStyle w:val="PargrafodaLista"/>
        <w:numPr>
          <w:ilvl w:val="0"/>
          <w:numId w:val="7"/>
        </w:numPr>
        <w:rPr>
          <w:rFonts w:ascii="Roboto" w:hAnsi="Roboto"/>
        </w:rPr>
      </w:pPr>
      <w:r w:rsidRPr="003D2F6B">
        <w:rPr>
          <w:rFonts w:ascii="Roboto" w:hAnsi="Roboto"/>
        </w:rPr>
        <w:t>Número</w:t>
      </w:r>
      <w:r w:rsidR="00E13251" w:rsidRPr="003D2F6B">
        <w:rPr>
          <w:rFonts w:ascii="Roboto" w:hAnsi="Roboto"/>
        </w:rPr>
        <w:t xml:space="preserve"> diabetes mellitus</w:t>
      </w:r>
    </w:p>
    <w:p w14:paraId="4080EC56" w14:textId="2397CDEA" w:rsidR="00E13251" w:rsidRPr="003D2F6B" w:rsidRDefault="00DF67B7">
      <w:pPr>
        <w:pStyle w:val="PargrafodaLista"/>
        <w:numPr>
          <w:ilvl w:val="0"/>
          <w:numId w:val="7"/>
        </w:numPr>
        <w:rPr>
          <w:rFonts w:ascii="Roboto" w:hAnsi="Roboto"/>
        </w:rPr>
      </w:pPr>
      <w:r w:rsidRPr="003D2F6B">
        <w:rPr>
          <w:rFonts w:ascii="Roboto" w:hAnsi="Roboto"/>
        </w:rPr>
        <w:t xml:space="preserve">Número </w:t>
      </w:r>
      <w:r w:rsidR="00E13251" w:rsidRPr="003D2F6B">
        <w:rPr>
          <w:rFonts w:ascii="Roboto" w:hAnsi="Roboto"/>
        </w:rPr>
        <w:t>com obesidade</w:t>
      </w:r>
    </w:p>
    <w:p w14:paraId="2CF76F92" w14:textId="4EC09278" w:rsidR="00E13251" w:rsidRPr="003D2F6B" w:rsidRDefault="00E13251">
      <w:pPr>
        <w:pStyle w:val="PargrafodaLista"/>
        <w:numPr>
          <w:ilvl w:val="0"/>
          <w:numId w:val="7"/>
        </w:numPr>
        <w:rPr>
          <w:rFonts w:ascii="Roboto" w:hAnsi="Roboto"/>
        </w:rPr>
      </w:pPr>
      <w:r w:rsidRPr="003D2F6B">
        <w:rPr>
          <w:rFonts w:ascii="Roboto" w:hAnsi="Roboto"/>
        </w:rPr>
        <w:t>Impactos das DCNT na morbimortalidade e no uso dos serviços de saúde</w:t>
      </w:r>
    </w:p>
    <w:p w14:paraId="717F33B1" w14:textId="079BD16E" w:rsidR="00E13251" w:rsidRPr="003D2F6B" w:rsidRDefault="00E13251">
      <w:pPr>
        <w:pStyle w:val="Ttulo1"/>
        <w:numPr>
          <w:ilvl w:val="1"/>
          <w:numId w:val="6"/>
        </w:numPr>
        <w:rPr>
          <w:sz w:val="22"/>
          <w:szCs w:val="22"/>
        </w:rPr>
      </w:pPr>
      <w:bookmarkStart w:id="25" w:name="_Toc233030175"/>
      <w:r w:rsidRPr="003D2F6B">
        <w:rPr>
          <w:sz w:val="22"/>
          <w:szCs w:val="22"/>
        </w:rPr>
        <w:t>Condições Respiratórias Crônicas e outros Fatores de Risco</w:t>
      </w:r>
      <w:bookmarkEnd w:id="25"/>
    </w:p>
    <w:p w14:paraId="37EEF23B" w14:textId="77777777" w:rsidR="00E13251" w:rsidRPr="003D2F6B" w:rsidRDefault="00E13251" w:rsidP="00E13251">
      <w:pPr>
        <w:rPr>
          <w:rFonts w:ascii="Roboto" w:hAnsi="Roboto"/>
        </w:rPr>
      </w:pPr>
    </w:p>
    <w:p w14:paraId="64CF8EAF" w14:textId="5E44DE95" w:rsidR="00E13251" w:rsidRPr="003D2F6B" w:rsidRDefault="00E13251">
      <w:pPr>
        <w:pStyle w:val="PargrafodaLista"/>
        <w:numPr>
          <w:ilvl w:val="0"/>
          <w:numId w:val="8"/>
        </w:numPr>
        <w:rPr>
          <w:rFonts w:ascii="Roboto" w:hAnsi="Roboto"/>
        </w:rPr>
      </w:pPr>
      <w:r w:rsidRPr="003D2F6B">
        <w:rPr>
          <w:rFonts w:ascii="Roboto" w:hAnsi="Roboto"/>
        </w:rPr>
        <w:t>Pessoas com Doença Pulmonar Obstrutiva Crônica (DPOC)</w:t>
      </w:r>
    </w:p>
    <w:p w14:paraId="1B7CA735" w14:textId="62D5F764" w:rsidR="00E13251" w:rsidRPr="00160CC9" w:rsidRDefault="00E13251">
      <w:pPr>
        <w:pStyle w:val="PargrafodaLista"/>
        <w:numPr>
          <w:ilvl w:val="0"/>
          <w:numId w:val="8"/>
        </w:numPr>
        <w:rPr>
          <w:rFonts w:ascii="Roboto" w:hAnsi="Roboto"/>
        </w:rPr>
      </w:pPr>
      <w:r w:rsidRPr="003D2F6B">
        <w:rPr>
          <w:rFonts w:ascii="Roboto" w:hAnsi="Roboto"/>
        </w:rPr>
        <w:t>Nº de tabagistas no município</w:t>
      </w:r>
    </w:p>
    <w:p w14:paraId="182751E8" w14:textId="7F62973C" w:rsidR="00E13251" w:rsidRPr="003D2F6B" w:rsidRDefault="00E13251">
      <w:pPr>
        <w:pStyle w:val="Ttulo1"/>
        <w:numPr>
          <w:ilvl w:val="1"/>
          <w:numId w:val="6"/>
        </w:numPr>
        <w:rPr>
          <w:sz w:val="22"/>
          <w:szCs w:val="22"/>
        </w:rPr>
      </w:pPr>
      <w:bookmarkStart w:id="26" w:name="_Toc233030176"/>
      <w:r w:rsidRPr="003D2F6B">
        <w:rPr>
          <w:sz w:val="22"/>
          <w:szCs w:val="22"/>
        </w:rPr>
        <w:t xml:space="preserve">Condições de saúde População Negra e </w:t>
      </w:r>
      <w:r w:rsidR="00410915" w:rsidRPr="003D2F6B">
        <w:rPr>
          <w:sz w:val="22"/>
          <w:szCs w:val="22"/>
        </w:rPr>
        <w:t>Quilombola</w:t>
      </w:r>
      <w:bookmarkEnd w:id="26"/>
      <w:r w:rsidRPr="003D2F6B">
        <w:rPr>
          <w:sz w:val="22"/>
          <w:szCs w:val="22"/>
        </w:rPr>
        <w:t xml:space="preserve"> </w:t>
      </w:r>
    </w:p>
    <w:p w14:paraId="377DE6DB" w14:textId="4D203EE4" w:rsidR="00E13251" w:rsidRPr="003D2F6B" w:rsidRDefault="00E13251">
      <w:pPr>
        <w:pStyle w:val="PargrafodaLista"/>
        <w:numPr>
          <w:ilvl w:val="0"/>
          <w:numId w:val="9"/>
        </w:numPr>
        <w:rPr>
          <w:rFonts w:ascii="Roboto" w:hAnsi="Roboto"/>
        </w:rPr>
      </w:pPr>
      <w:r w:rsidRPr="003D2F6B">
        <w:rPr>
          <w:rFonts w:ascii="Roboto" w:hAnsi="Roboto"/>
        </w:rPr>
        <w:t>Doenças na população negra</w:t>
      </w:r>
    </w:p>
    <w:p w14:paraId="740E3486" w14:textId="77AB0BDB" w:rsidR="00E13251" w:rsidRPr="003D2F6B" w:rsidRDefault="00E13251">
      <w:pPr>
        <w:pStyle w:val="PargrafodaLista"/>
        <w:numPr>
          <w:ilvl w:val="0"/>
          <w:numId w:val="9"/>
        </w:numPr>
        <w:rPr>
          <w:rFonts w:ascii="Roboto" w:hAnsi="Roboto"/>
        </w:rPr>
      </w:pPr>
      <w:r w:rsidRPr="003D2F6B">
        <w:rPr>
          <w:rFonts w:ascii="Roboto" w:hAnsi="Roboto"/>
        </w:rPr>
        <w:t>Iniquidades em saúde e determinantes sociais</w:t>
      </w:r>
    </w:p>
    <w:p w14:paraId="6001F822" w14:textId="2B349719" w:rsidR="00E13251" w:rsidRPr="003D2F6B" w:rsidRDefault="00E13251">
      <w:pPr>
        <w:pStyle w:val="PargrafodaLista"/>
        <w:numPr>
          <w:ilvl w:val="0"/>
          <w:numId w:val="9"/>
        </w:numPr>
        <w:rPr>
          <w:rFonts w:ascii="Roboto" w:hAnsi="Roboto"/>
        </w:rPr>
      </w:pPr>
      <w:r w:rsidRPr="003D2F6B">
        <w:rPr>
          <w:rFonts w:ascii="Roboto" w:hAnsi="Roboto"/>
        </w:rPr>
        <w:t xml:space="preserve">Caracterização da população </w:t>
      </w:r>
      <w:r w:rsidR="00410915" w:rsidRPr="003D2F6B">
        <w:rPr>
          <w:rFonts w:ascii="Roboto" w:hAnsi="Roboto"/>
        </w:rPr>
        <w:t>Quilombola</w:t>
      </w:r>
      <w:r w:rsidRPr="003D2F6B">
        <w:rPr>
          <w:rFonts w:ascii="Roboto" w:hAnsi="Roboto"/>
        </w:rPr>
        <w:t xml:space="preserve"> de Bezerros-PE</w:t>
      </w:r>
    </w:p>
    <w:p w14:paraId="46990924" w14:textId="000BBE3F" w:rsidR="00E13251" w:rsidRPr="003D2F6B" w:rsidRDefault="00E13251">
      <w:pPr>
        <w:pStyle w:val="PargrafodaLista"/>
        <w:numPr>
          <w:ilvl w:val="0"/>
          <w:numId w:val="9"/>
        </w:numPr>
        <w:rPr>
          <w:rFonts w:ascii="Roboto" w:hAnsi="Roboto"/>
        </w:rPr>
      </w:pPr>
      <w:r w:rsidRPr="003D2F6B">
        <w:rPr>
          <w:rFonts w:ascii="Roboto" w:hAnsi="Roboto"/>
        </w:rPr>
        <w:t>Condições de vida, acesso aos serviços e vulnerabilidades sociais</w:t>
      </w:r>
    </w:p>
    <w:p w14:paraId="4838EFE1" w14:textId="39E16ACF" w:rsidR="00E13251" w:rsidRPr="00160CC9" w:rsidRDefault="00E13251">
      <w:pPr>
        <w:pStyle w:val="PargrafodaLista"/>
        <w:numPr>
          <w:ilvl w:val="0"/>
          <w:numId w:val="9"/>
        </w:numPr>
        <w:rPr>
          <w:rFonts w:ascii="Roboto" w:hAnsi="Roboto"/>
        </w:rPr>
      </w:pPr>
      <w:r w:rsidRPr="003D2F6B">
        <w:rPr>
          <w:rFonts w:ascii="Roboto" w:hAnsi="Roboto"/>
        </w:rPr>
        <w:t>Atenção à saúde com enfoque territorial e intercultural</w:t>
      </w:r>
    </w:p>
    <w:p w14:paraId="4B5753CB" w14:textId="6D794DA1" w:rsidR="00E13251" w:rsidRPr="003D2F6B" w:rsidRDefault="00E13251">
      <w:pPr>
        <w:pStyle w:val="Ttulo1"/>
        <w:numPr>
          <w:ilvl w:val="1"/>
          <w:numId w:val="6"/>
        </w:numPr>
        <w:rPr>
          <w:sz w:val="22"/>
          <w:szCs w:val="22"/>
        </w:rPr>
      </w:pPr>
      <w:bookmarkStart w:id="27" w:name="_Toc233030177"/>
      <w:r w:rsidRPr="003D2F6B">
        <w:rPr>
          <w:sz w:val="22"/>
          <w:szCs w:val="22"/>
        </w:rPr>
        <w:t>Pessoas com transtornos do neurodesenvolvimento</w:t>
      </w:r>
      <w:bookmarkEnd w:id="27"/>
    </w:p>
    <w:p w14:paraId="70367067" w14:textId="0C18F128" w:rsidR="00E13251" w:rsidRPr="003D2F6B" w:rsidRDefault="00E13251">
      <w:pPr>
        <w:pStyle w:val="PargrafodaLista"/>
        <w:numPr>
          <w:ilvl w:val="1"/>
          <w:numId w:val="10"/>
        </w:numPr>
        <w:rPr>
          <w:rFonts w:ascii="Roboto" w:hAnsi="Roboto"/>
        </w:rPr>
      </w:pPr>
      <w:r w:rsidRPr="003D2F6B">
        <w:rPr>
          <w:rFonts w:ascii="Roboto" w:hAnsi="Roboto"/>
        </w:rPr>
        <w:t>Número de pessoas com Transtorno do Espectro Autista (TEA)</w:t>
      </w:r>
    </w:p>
    <w:p w14:paraId="08ABA526" w14:textId="2AA4AC93" w:rsidR="00E13251" w:rsidRPr="003D2F6B" w:rsidRDefault="00E13251">
      <w:pPr>
        <w:pStyle w:val="PargrafodaLista"/>
        <w:numPr>
          <w:ilvl w:val="1"/>
          <w:numId w:val="10"/>
        </w:numPr>
        <w:rPr>
          <w:rFonts w:ascii="Roboto" w:hAnsi="Roboto"/>
        </w:rPr>
      </w:pPr>
      <w:r w:rsidRPr="003D2F6B">
        <w:rPr>
          <w:rFonts w:ascii="Roboto" w:hAnsi="Roboto"/>
        </w:rPr>
        <w:t>Acesso aos serviços de saúde, reabilitação e apoio psicossocial</w:t>
      </w:r>
    </w:p>
    <w:p w14:paraId="3BEB64D1" w14:textId="02D66279" w:rsidR="00E13251" w:rsidRPr="003D2F6B" w:rsidRDefault="00E13251">
      <w:pPr>
        <w:pStyle w:val="Ttulo1"/>
        <w:numPr>
          <w:ilvl w:val="1"/>
          <w:numId w:val="6"/>
        </w:numPr>
        <w:rPr>
          <w:sz w:val="22"/>
          <w:szCs w:val="22"/>
        </w:rPr>
      </w:pPr>
      <w:bookmarkStart w:id="28" w:name="_Toc233030178"/>
      <w:r w:rsidRPr="003D2F6B">
        <w:rPr>
          <w:sz w:val="22"/>
          <w:szCs w:val="22"/>
        </w:rPr>
        <w:t>Condições Saúde da População LGBTQIAPN+</w:t>
      </w:r>
      <w:bookmarkEnd w:id="28"/>
    </w:p>
    <w:p w14:paraId="508780BD" w14:textId="16154766" w:rsidR="00E13251" w:rsidRPr="003D2F6B" w:rsidRDefault="00E13251">
      <w:pPr>
        <w:pStyle w:val="PargrafodaLista"/>
        <w:numPr>
          <w:ilvl w:val="1"/>
          <w:numId w:val="11"/>
        </w:numPr>
        <w:rPr>
          <w:rFonts w:ascii="Roboto" w:hAnsi="Roboto"/>
        </w:rPr>
      </w:pPr>
      <w:r w:rsidRPr="003D2F6B">
        <w:rPr>
          <w:rFonts w:ascii="Roboto" w:hAnsi="Roboto"/>
        </w:rPr>
        <w:t>Perfil de saúde da população LGBTQIAPN+</w:t>
      </w:r>
    </w:p>
    <w:p w14:paraId="7962B231" w14:textId="66B24D76" w:rsidR="00E13251" w:rsidRPr="003D2F6B" w:rsidRDefault="00E13251">
      <w:pPr>
        <w:pStyle w:val="PargrafodaLista"/>
        <w:numPr>
          <w:ilvl w:val="1"/>
          <w:numId w:val="11"/>
        </w:numPr>
        <w:rPr>
          <w:rFonts w:ascii="Roboto" w:hAnsi="Roboto"/>
        </w:rPr>
      </w:pPr>
      <w:r w:rsidRPr="003D2F6B">
        <w:rPr>
          <w:rFonts w:ascii="Roboto" w:hAnsi="Roboto"/>
        </w:rPr>
        <w:t>Barreiras de acesso, estigma e discriminação institucional</w:t>
      </w:r>
    </w:p>
    <w:p w14:paraId="5A5AF258" w14:textId="44EA6F24" w:rsidR="00E13251" w:rsidRPr="003D2F6B" w:rsidRDefault="00E13251">
      <w:pPr>
        <w:pStyle w:val="PargrafodaLista"/>
        <w:numPr>
          <w:ilvl w:val="1"/>
          <w:numId w:val="11"/>
        </w:numPr>
        <w:rPr>
          <w:rFonts w:ascii="Roboto" w:hAnsi="Roboto"/>
        </w:rPr>
      </w:pPr>
      <w:r w:rsidRPr="003D2F6B">
        <w:rPr>
          <w:rFonts w:ascii="Roboto" w:hAnsi="Roboto"/>
        </w:rPr>
        <w:t>Estratégias de acolhimento, equidade e cuidado integral</w:t>
      </w:r>
    </w:p>
    <w:p w14:paraId="4E91DDD5" w14:textId="77777777" w:rsidR="00DF67B7" w:rsidRPr="003D2F6B" w:rsidRDefault="00DF67B7" w:rsidP="00DF67B7">
      <w:pPr>
        <w:rPr>
          <w:rFonts w:ascii="Roboto" w:hAnsi="Roboto"/>
        </w:rPr>
      </w:pPr>
    </w:p>
    <w:p w14:paraId="6E0FED36" w14:textId="3F1B1E01" w:rsidR="00E13251" w:rsidRPr="003D2F6B" w:rsidRDefault="00E13251">
      <w:pPr>
        <w:pStyle w:val="Ttulo1"/>
        <w:numPr>
          <w:ilvl w:val="1"/>
          <w:numId w:val="6"/>
        </w:numPr>
        <w:rPr>
          <w:sz w:val="22"/>
          <w:szCs w:val="22"/>
        </w:rPr>
      </w:pPr>
      <w:bookmarkStart w:id="29" w:name="_Toc233030179"/>
      <w:r w:rsidRPr="003D2F6B">
        <w:rPr>
          <w:sz w:val="22"/>
          <w:szCs w:val="22"/>
        </w:rPr>
        <w:t>Doenças Crônicas de Alta Complexidade: Doença Renal Crônica</w:t>
      </w:r>
      <w:bookmarkEnd w:id="29"/>
      <w:r w:rsidRPr="003D2F6B">
        <w:rPr>
          <w:sz w:val="22"/>
          <w:szCs w:val="22"/>
        </w:rPr>
        <w:t xml:space="preserve"> </w:t>
      </w:r>
    </w:p>
    <w:p w14:paraId="1197672D" w14:textId="024B7074" w:rsidR="00E13251" w:rsidRPr="00160CC9" w:rsidRDefault="00E13251">
      <w:pPr>
        <w:pStyle w:val="PargrafodaLista"/>
        <w:numPr>
          <w:ilvl w:val="1"/>
          <w:numId w:val="12"/>
        </w:numPr>
        <w:rPr>
          <w:rFonts w:ascii="Roboto" w:hAnsi="Roboto"/>
        </w:rPr>
      </w:pPr>
      <w:r w:rsidRPr="003D2F6B">
        <w:rPr>
          <w:rFonts w:ascii="Roboto" w:hAnsi="Roboto"/>
        </w:rPr>
        <w:t xml:space="preserve">Caracterização epidemiológica e assistencial das pessoas com Doença Renal Crônica (DRC) em terapia renal substitutiva, com ênfase na hemodiálise </w:t>
      </w:r>
      <w:r w:rsidR="005227B9" w:rsidRPr="003D2F6B">
        <w:rPr>
          <w:rFonts w:ascii="Roboto" w:hAnsi="Roboto"/>
        </w:rPr>
        <w:t>demandando</w:t>
      </w:r>
      <w:r w:rsidRPr="003D2F6B">
        <w:rPr>
          <w:rFonts w:ascii="Roboto" w:hAnsi="Roboto"/>
        </w:rPr>
        <w:t xml:space="preserve"> ações de regulação do acesso, Tratamento Fora do Domicílio (</w:t>
      </w:r>
      <w:r w:rsidR="00410915" w:rsidRPr="003D2F6B">
        <w:rPr>
          <w:rFonts w:ascii="Roboto" w:hAnsi="Roboto"/>
        </w:rPr>
        <w:t>TFD</w:t>
      </w:r>
      <w:r w:rsidRPr="003D2F6B">
        <w:rPr>
          <w:rFonts w:ascii="Roboto" w:hAnsi="Roboto"/>
        </w:rPr>
        <w:t xml:space="preserve">) e apoio logístico. Número de pessoas que fazem hemodiálise atualmente </w:t>
      </w:r>
    </w:p>
    <w:p w14:paraId="785DE49D" w14:textId="443C04E0" w:rsidR="00E13251" w:rsidRPr="003D2F6B" w:rsidRDefault="00E13251">
      <w:pPr>
        <w:pStyle w:val="Ttulo1"/>
        <w:numPr>
          <w:ilvl w:val="1"/>
          <w:numId w:val="6"/>
        </w:numPr>
        <w:rPr>
          <w:sz w:val="22"/>
          <w:szCs w:val="22"/>
        </w:rPr>
      </w:pPr>
      <w:bookmarkStart w:id="30" w:name="_Toc233030180"/>
      <w:r w:rsidRPr="003D2F6B">
        <w:rPr>
          <w:sz w:val="22"/>
          <w:szCs w:val="22"/>
        </w:rPr>
        <w:t>Doenças Crônicas de Alta Complexidade: Câncer</w:t>
      </w:r>
      <w:bookmarkEnd w:id="30"/>
    </w:p>
    <w:p w14:paraId="45184EE0" w14:textId="3FAAB806" w:rsidR="00E13251" w:rsidRPr="003D2F6B" w:rsidRDefault="00103A37" w:rsidP="00E13251">
      <w:pPr>
        <w:rPr>
          <w:rFonts w:ascii="Roboto" w:hAnsi="Roboto"/>
        </w:rPr>
      </w:pPr>
      <w:r w:rsidRPr="003D2F6B">
        <w:rPr>
          <w:rFonts w:ascii="Roboto" w:hAnsi="Roboto"/>
          <w:b/>
          <w:bCs/>
        </w:rPr>
        <w:t>Tabela 02:</w:t>
      </w:r>
      <w:r w:rsidRPr="003D2F6B">
        <w:rPr>
          <w:rFonts w:ascii="Roboto" w:hAnsi="Roboto"/>
        </w:rPr>
        <w:t xml:space="preserve"> Total de mortes por localização primária do tumor.</w:t>
      </w:r>
    </w:p>
    <w:tbl>
      <w:tblPr>
        <w:tblW w:w="5000" w:type="pct"/>
        <w:tblCellMar>
          <w:top w:w="15" w:type="dxa"/>
          <w:left w:w="15" w:type="dxa"/>
          <w:bottom w:w="15" w:type="dxa"/>
          <w:right w:w="15" w:type="dxa"/>
        </w:tblCellMar>
        <w:tblLook w:val="04A0" w:firstRow="1" w:lastRow="0" w:firstColumn="1" w:lastColumn="0" w:noHBand="0" w:noVBand="1"/>
      </w:tblPr>
      <w:tblGrid>
        <w:gridCol w:w="3220"/>
        <w:gridCol w:w="643"/>
        <w:gridCol w:w="403"/>
        <w:gridCol w:w="403"/>
        <w:gridCol w:w="403"/>
        <w:gridCol w:w="403"/>
        <w:gridCol w:w="403"/>
        <w:gridCol w:w="156"/>
        <w:gridCol w:w="403"/>
        <w:gridCol w:w="403"/>
        <w:gridCol w:w="630"/>
        <w:gridCol w:w="1018"/>
      </w:tblGrid>
      <w:tr w:rsidR="00C70564" w:rsidRPr="00C70564" w14:paraId="7C45AA2B" w14:textId="77777777" w:rsidTr="00C70564">
        <w:tc>
          <w:tcPr>
            <w:tcW w:w="200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FF046A4"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CID</w:t>
            </w:r>
          </w:p>
        </w:tc>
        <w:tc>
          <w:tcPr>
            <w:tcW w:w="196"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FD2F4BF"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Total</w:t>
            </w:r>
          </w:p>
        </w:tc>
        <w:tc>
          <w:tcPr>
            <w:tcW w:w="26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B03FDD4"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00 a 04</w:t>
            </w:r>
          </w:p>
        </w:tc>
        <w:tc>
          <w:tcPr>
            <w:tcW w:w="26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32DA1EE"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20 a 29</w:t>
            </w:r>
          </w:p>
        </w:tc>
        <w:tc>
          <w:tcPr>
            <w:tcW w:w="26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8AA014C"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30 a 39</w:t>
            </w:r>
          </w:p>
        </w:tc>
        <w:tc>
          <w:tcPr>
            <w:tcW w:w="26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D00B8A5"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40 a 49</w:t>
            </w:r>
          </w:p>
        </w:tc>
        <w:tc>
          <w:tcPr>
            <w:tcW w:w="26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FB86B54"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50 a 59</w:t>
            </w:r>
          </w:p>
        </w:tc>
        <w:tc>
          <w:tcPr>
            <w:tcW w:w="47"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0FA6A1A" w14:textId="77777777" w:rsidR="00C70564" w:rsidRPr="00C70564" w:rsidRDefault="00C70564" w:rsidP="00C70564">
            <w:pPr>
              <w:rPr>
                <w:rFonts w:ascii="Roboto" w:hAnsi="Roboto"/>
                <w:b/>
                <w:bCs/>
                <w:color w:val="FFFFFF" w:themeColor="background1"/>
              </w:rPr>
            </w:pPr>
          </w:p>
        </w:tc>
        <w:tc>
          <w:tcPr>
            <w:tcW w:w="26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1C55991"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60 a 69</w:t>
            </w:r>
          </w:p>
        </w:tc>
        <w:tc>
          <w:tcPr>
            <w:tcW w:w="26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B09B54B"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70 a 79</w:t>
            </w:r>
          </w:p>
        </w:tc>
        <w:tc>
          <w:tcPr>
            <w:tcW w:w="378"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E7CB8C5"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80 ou mais</w:t>
            </w:r>
          </w:p>
        </w:tc>
        <w:tc>
          <w:tcPr>
            <w:tcW w:w="49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1C922B7" w14:textId="77777777" w:rsidR="00C70564" w:rsidRPr="00C70564" w:rsidRDefault="00C70564" w:rsidP="00C70564">
            <w:pPr>
              <w:rPr>
                <w:rFonts w:ascii="Roboto" w:hAnsi="Roboto"/>
                <w:b/>
                <w:bCs/>
                <w:color w:val="FFFFFF" w:themeColor="background1"/>
              </w:rPr>
            </w:pPr>
            <w:r w:rsidRPr="00C70564">
              <w:rPr>
                <w:rFonts w:ascii="Roboto" w:hAnsi="Roboto"/>
                <w:b/>
                <w:bCs/>
                <w:color w:val="FFFFFF" w:themeColor="background1"/>
              </w:rPr>
              <w:t>Idade ignorada</w:t>
            </w:r>
          </w:p>
        </w:tc>
      </w:tr>
      <w:tr w:rsidR="00C70564" w:rsidRPr="00C70564" w14:paraId="5833C280"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9E3A7F" w14:textId="02C4D2F9" w:rsidR="00C70564" w:rsidRPr="00C70564" w:rsidRDefault="00C70564" w:rsidP="00C70564">
            <w:pPr>
              <w:rPr>
                <w:rFonts w:ascii="Roboto" w:hAnsi="Roboto"/>
              </w:rPr>
            </w:pPr>
            <w:r w:rsidRPr="00C70564">
              <w:rPr>
                <w:rFonts w:ascii="Roboto" w:hAnsi="Roboto"/>
              </w:rPr>
              <w:lastRenderedPageBreak/>
              <w:t>C</w:t>
            </w:r>
            <w:r w:rsidR="00FD5BB2">
              <w:rPr>
                <w:rFonts w:ascii="Roboto" w:hAnsi="Roboto"/>
              </w:rPr>
              <w:t>1</w:t>
            </w:r>
            <w:r w:rsidRPr="00C70564">
              <w:rPr>
                <w:rFonts w:ascii="Roboto" w:hAnsi="Roboto"/>
              </w:rPr>
              <w:t>5 - ESOFAGO</w:t>
            </w:r>
          </w:p>
        </w:tc>
        <w:tc>
          <w:tcPr>
            <w:tcW w:w="1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36CBD1" w14:textId="77777777" w:rsidR="00C70564" w:rsidRPr="00C70564" w:rsidRDefault="00C70564" w:rsidP="00C70564">
            <w:pPr>
              <w:rPr>
                <w:rFonts w:ascii="Roboto" w:hAnsi="Roboto"/>
              </w:rPr>
            </w:pPr>
            <w:r w:rsidRPr="00C70564">
              <w:rPr>
                <w:rFonts w:ascii="Roboto" w:hAnsi="Roboto"/>
              </w:rPr>
              <w:t>8</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35D4CF"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31F8C5"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2162CE"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D82604" w14:textId="108C1095"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375599" w14:textId="77777777" w:rsidR="00C70564" w:rsidRPr="00C70564" w:rsidRDefault="00C70564" w:rsidP="00C70564">
            <w:pPr>
              <w:rPr>
                <w:rFonts w:ascii="Roboto" w:hAnsi="Roboto"/>
              </w:rPr>
            </w:pPr>
            <w:r w:rsidRPr="00C70564">
              <w:rPr>
                <w:rFonts w:ascii="Roboto" w:hAnsi="Roboto"/>
              </w:rPr>
              <w:t>2</w:t>
            </w:r>
          </w:p>
        </w:tc>
        <w:tc>
          <w:tcPr>
            <w:tcW w:w="4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DBA8DE"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EA4821" w14:textId="003FE085"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FDE0104" w14:textId="77777777" w:rsidR="00C70564" w:rsidRPr="00C70564" w:rsidRDefault="00C70564" w:rsidP="00C70564">
            <w:pPr>
              <w:rPr>
                <w:rFonts w:ascii="Roboto" w:hAnsi="Roboto"/>
              </w:rPr>
            </w:pPr>
            <w:r w:rsidRPr="00C70564">
              <w:rPr>
                <w:rFonts w:ascii="Roboto" w:hAnsi="Roboto"/>
              </w:rPr>
              <w:t>3</w:t>
            </w:r>
          </w:p>
        </w:tc>
        <w:tc>
          <w:tcPr>
            <w:tcW w:w="37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D9C6EC" w14:textId="77777777" w:rsidR="00C70564" w:rsidRPr="00C70564" w:rsidRDefault="00C70564" w:rsidP="00C70564">
            <w:pPr>
              <w:rPr>
                <w:rFonts w:ascii="Roboto" w:hAnsi="Roboto"/>
              </w:rPr>
            </w:pPr>
            <w:r w:rsidRPr="00C70564">
              <w:rPr>
                <w:rFonts w:ascii="Roboto" w:hAnsi="Roboto"/>
              </w:rPr>
              <w:t>0</w:t>
            </w:r>
          </w:p>
        </w:tc>
        <w:tc>
          <w:tcPr>
            <w:tcW w:w="49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B14F16" w14:textId="463F33C4" w:rsidR="00C70564" w:rsidRPr="00C70564" w:rsidRDefault="00FD5BB2" w:rsidP="00C70564">
            <w:pPr>
              <w:rPr>
                <w:rFonts w:ascii="Roboto" w:hAnsi="Roboto"/>
              </w:rPr>
            </w:pPr>
            <w:r>
              <w:rPr>
                <w:rFonts w:ascii="Roboto" w:hAnsi="Roboto"/>
              </w:rPr>
              <w:t>1</w:t>
            </w:r>
          </w:p>
        </w:tc>
      </w:tr>
      <w:tr w:rsidR="00C70564" w:rsidRPr="00C70564" w14:paraId="61E78ED3"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4B99B97" w14:textId="1D885BFF" w:rsidR="00C70564" w:rsidRPr="00C70564" w:rsidRDefault="00C70564" w:rsidP="00C70564">
            <w:pPr>
              <w:rPr>
                <w:rFonts w:ascii="Roboto" w:hAnsi="Roboto"/>
              </w:rPr>
            </w:pPr>
            <w:r w:rsidRPr="00C70564">
              <w:rPr>
                <w:rFonts w:ascii="Roboto" w:hAnsi="Roboto"/>
              </w:rPr>
              <w:t>C</w:t>
            </w:r>
            <w:r w:rsidR="00FD5BB2">
              <w:rPr>
                <w:rFonts w:ascii="Roboto" w:hAnsi="Roboto"/>
              </w:rPr>
              <w:t>1</w:t>
            </w:r>
            <w:r w:rsidRPr="00C70564">
              <w:rPr>
                <w:rFonts w:ascii="Roboto" w:hAnsi="Roboto"/>
              </w:rPr>
              <w:t>6 - ESTOMAGO</w:t>
            </w:r>
          </w:p>
        </w:tc>
        <w:tc>
          <w:tcPr>
            <w:tcW w:w="1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F92C9B1" w14:textId="77777777" w:rsidR="00C70564" w:rsidRPr="00C70564" w:rsidRDefault="00C70564" w:rsidP="00C70564">
            <w:pPr>
              <w:rPr>
                <w:rFonts w:ascii="Roboto" w:hAnsi="Roboto"/>
              </w:rPr>
            </w:pPr>
            <w:r w:rsidRPr="00C70564">
              <w:rPr>
                <w:rFonts w:ascii="Roboto" w:hAnsi="Roboto"/>
              </w:rPr>
              <w:t>20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508355"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4CB53C8"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759FBE5" w14:textId="4B8AB636"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2214AAB" w14:textId="77777777" w:rsidR="00C70564" w:rsidRPr="00C70564" w:rsidRDefault="00C70564" w:rsidP="00C70564">
            <w:pPr>
              <w:rPr>
                <w:rFonts w:ascii="Roboto" w:hAnsi="Roboto"/>
              </w:rPr>
            </w:pPr>
            <w:r w:rsidRPr="00C70564">
              <w:rPr>
                <w:rFonts w:ascii="Roboto" w:hAnsi="Roboto"/>
              </w:rPr>
              <w:t>5</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3A7117" w14:textId="77777777" w:rsidR="00C70564" w:rsidRPr="00C70564" w:rsidRDefault="00C70564" w:rsidP="00C70564">
            <w:pPr>
              <w:rPr>
                <w:rFonts w:ascii="Roboto" w:hAnsi="Roboto"/>
              </w:rPr>
            </w:pPr>
            <w:r w:rsidRPr="00C70564">
              <w:rPr>
                <w:rFonts w:ascii="Roboto" w:hAnsi="Roboto"/>
              </w:rPr>
              <w:t>4</w:t>
            </w:r>
          </w:p>
        </w:tc>
        <w:tc>
          <w:tcPr>
            <w:tcW w:w="4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115993"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A60431" w14:textId="77777777" w:rsidR="00C70564" w:rsidRPr="00C70564" w:rsidRDefault="00C70564" w:rsidP="00C70564">
            <w:pPr>
              <w:rPr>
                <w:rFonts w:ascii="Roboto" w:hAnsi="Roboto"/>
              </w:rPr>
            </w:pPr>
            <w:r w:rsidRPr="00C70564">
              <w:rPr>
                <w:rFonts w:ascii="Roboto" w:hAnsi="Roboto"/>
              </w:rPr>
              <w:t>6</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EFB9095" w14:textId="0E59BD9A" w:rsidR="00C70564" w:rsidRPr="00C70564" w:rsidRDefault="00FD5BB2" w:rsidP="00C70564">
            <w:pPr>
              <w:rPr>
                <w:rFonts w:ascii="Roboto" w:hAnsi="Roboto"/>
              </w:rPr>
            </w:pPr>
            <w:r>
              <w:rPr>
                <w:rFonts w:ascii="Roboto" w:hAnsi="Roboto"/>
              </w:rPr>
              <w:t>1</w:t>
            </w:r>
          </w:p>
        </w:tc>
        <w:tc>
          <w:tcPr>
            <w:tcW w:w="37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3E69A96" w14:textId="77777777" w:rsidR="00C70564" w:rsidRPr="00C70564" w:rsidRDefault="00C70564" w:rsidP="00C70564">
            <w:pPr>
              <w:rPr>
                <w:rFonts w:ascii="Roboto" w:hAnsi="Roboto"/>
              </w:rPr>
            </w:pPr>
            <w:r w:rsidRPr="00C70564">
              <w:rPr>
                <w:rFonts w:ascii="Roboto" w:hAnsi="Roboto"/>
              </w:rPr>
              <w:t>3</w:t>
            </w:r>
          </w:p>
        </w:tc>
        <w:tc>
          <w:tcPr>
            <w:tcW w:w="49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C5735C" w14:textId="77777777" w:rsidR="00C70564" w:rsidRPr="00C70564" w:rsidRDefault="00C70564" w:rsidP="00C70564">
            <w:pPr>
              <w:rPr>
                <w:rFonts w:ascii="Roboto" w:hAnsi="Roboto"/>
              </w:rPr>
            </w:pPr>
            <w:r w:rsidRPr="00C70564">
              <w:rPr>
                <w:rFonts w:ascii="Roboto" w:hAnsi="Roboto"/>
              </w:rPr>
              <w:t>0</w:t>
            </w:r>
          </w:p>
        </w:tc>
      </w:tr>
      <w:tr w:rsidR="00C70564" w:rsidRPr="00C70564" w14:paraId="7068EA44"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5F1EFB" w14:textId="52452722" w:rsidR="00C70564" w:rsidRPr="00C70564" w:rsidRDefault="00C70564" w:rsidP="00C70564">
            <w:pPr>
              <w:rPr>
                <w:rFonts w:ascii="Roboto" w:hAnsi="Roboto"/>
              </w:rPr>
            </w:pPr>
            <w:r w:rsidRPr="00C70564">
              <w:rPr>
                <w:rFonts w:ascii="Roboto" w:hAnsi="Roboto"/>
              </w:rPr>
              <w:t>C</w:t>
            </w:r>
            <w:r w:rsidR="00FD5BB2">
              <w:rPr>
                <w:rFonts w:ascii="Roboto" w:hAnsi="Roboto"/>
              </w:rPr>
              <w:t>1</w:t>
            </w:r>
            <w:r w:rsidRPr="00C70564">
              <w:rPr>
                <w:rFonts w:ascii="Roboto" w:hAnsi="Roboto"/>
              </w:rPr>
              <w:t>8 - COLON</w:t>
            </w:r>
          </w:p>
        </w:tc>
        <w:tc>
          <w:tcPr>
            <w:tcW w:w="1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342CFE" w14:textId="15B0C3C6" w:rsidR="00C70564" w:rsidRPr="00C70564" w:rsidRDefault="00FD5BB2" w:rsidP="00C70564">
            <w:pPr>
              <w:rPr>
                <w:rFonts w:ascii="Roboto" w:hAnsi="Roboto"/>
              </w:rPr>
            </w:pPr>
            <w:r>
              <w:rPr>
                <w:rFonts w:ascii="Roboto" w:hAnsi="Roboto"/>
              </w:rPr>
              <w:t>11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AEF3BF"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C9E0AC"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BCEABF" w14:textId="481BC84C"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866713" w14:textId="6677A72B"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92D0B89" w14:textId="3545B316" w:rsidR="00C70564" w:rsidRPr="00C70564" w:rsidRDefault="00FD5BB2" w:rsidP="00C70564">
            <w:pPr>
              <w:rPr>
                <w:rFonts w:ascii="Roboto" w:hAnsi="Roboto"/>
              </w:rPr>
            </w:pPr>
            <w:r>
              <w:rPr>
                <w:rFonts w:ascii="Roboto" w:hAnsi="Roboto"/>
              </w:rPr>
              <w:t>1</w:t>
            </w:r>
          </w:p>
        </w:tc>
        <w:tc>
          <w:tcPr>
            <w:tcW w:w="4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0205320"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321A99F" w14:textId="77777777" w:rsidR="00C70564" w:rsidRPr="00C70564" w:rsidRDefault="00C70564" w:rsidP="00C70564">
            <w:pPr>
              <w:rPr>
                <w:rFonts w:ascii="Roboto" w:hAnsi="Roboto"/>
              </w:rPr>
            </w:pPr>
            <w:r w:rsidRPr="00C70564">
              <w:rPr>
                <w:rFonts w:ascii="Roboto" w:hAnsi="Roboto"/>
              </w:rPr>
              <w:t>3</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751F09" w14:textId="77777777" w:rsidR="00C70564" w:rsidRPr="00C70564" w:rsidRDefault="00C70564" w:rsidP="00C70564">
            <w:pPr>
              <w:rPr>
                <w:rFonts w:ascii="Roboto" w:hAnsi="Roboto"/>
              </w:rPr>
            </w:pPr>
            <w:r w:rsidRPr="00C70564">
              <w:rPr>
                <w:rFonts w:ascii="Roboto" w:hAnsi="Roboto"/>
              </w:rPr>
              <w:t>4</w:t>
            </w:r>
          </w:p>
        </w:tc>
        <w:tc>
          <w:tcPr>
            <w:tcW w:w="37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1349A27" w14:textId="2ACD8009" w:rsidR="00C70564" w:rsidRPr="00C70564" w:rsidRDefault="00FD5BB2" w:rsidP="00C70564">
            <w:pPr>
              <w:rPr>
                <w:rFonts w:ascii="Roboto" w:hAnsi="Roboto"/>
              </w:rPr>
            </w:pPr>
            <w:r>
              <w:rPr>
                <w:rFonts w:ascii="Roboto" w:hAnsi="Roboto"/>
              </w:rPr>
              <w:t>1</w:t>
            </w:r>
          </w:p>
        </w:tc>
        <w:tc>
          <w:tcPr>
            <w:tcW w:w="49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0A83A4" w14:textId="77777777" w:rsidR="00C70564" w:rsidRPr="00C70564" w:rsidRDefault="00C70564" w:rsidP="00C70564">
            <w:pPr>
              <w:rPr>
                <w:rFonts w:ascii="Roboto" w:hAnsi="Roboto"/>
              </w:rPr>
            </w:pPr>
            <w:r w:rsidRPr="00C70564">
              <w:rPr>
                <w:rFonts w:ascii="Roboto" w:hAnsi="Roboto"/>
              </w:rPr>
              <w:t>0</w:t>
            </w:r>
          </w:p>
        </w:tc>
      </w:tr>
      <w:tr w:rsidR="00C70564" w:rsidRPr="00C70564" w14:paraId="2E6389FC"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3F01BAF" w14:textId="77777777" w:rsidR="00C70564" w:rsidRPr="00C70564" w:rsidRDefault="00C70564" w:rsidP="00C70564">
            <w:pPr>
              <w:rPr>
                <w:rFonts w:ascii="Roboto" w:hAnsi="Roboto"/>
              </w:rPr>
            </w:pPr>
            <w:r w:rsidRPr="00C70564">
              <w:rPr>
                <w:rFonts w:ascii="Roboto" w:hAnsi="Roboto"/>
              </w:rPr>
              <w:t>C22 - FIGADO E VIAS BILIARES INTRA-HEPATICAS</w:t>
            </w:r>
          </w:p>
        </w:tc>
        <w:tc>
          <w:tcPr>
            <w:tcW w:w="1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62A81F" w14:textId="5C6E98CF" w:rsidR="00C70564" w:rsidRPr="00C70564" w:rsidRDefault="00FD5BB2" w:rsidP="00C70564">
            <w:pPr>
              <w:rPr>
                <w:rFonts w:ascii="Roboto" w:hAnsi="Roboto"/>
              </w:rPr>
            </w:pPr>
            <w:r>
              <w:rPr>
                <w:rFonts w:ascii="Roboto" w:hAnsi="Roboto"/>
              </w:rPr>
              <w:t>1</w:t>
            </w:r>
            <w:r w:rsidR="00C70564" w:rsidRPr="00C70564">
              <w:rPr>
                <w:rFonts w:ascii="Roboto" w:hAnsi="Roboto"/>
              </w:rPr>
              <w:t>7</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D872CC"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B8C52A"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70B9EC"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4994829"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77213ED" w14:textId="2189C540" w:rsidR="00C70564" w:rsidRPr="00C70564" w:rsidRDefault="00FD5BB2" w:rsidP="00C70564">
            <w:pPr>
              <w:rPr>
                <w:rFonts w:ascii="Roboto" w:hAnsi="Roboto"/>
              </w:rPr>
            </w:pPr>
            <w:r>
              <w:rPr>
                <w:rFonts w:ascii="Roboto" w:hAnsi="Roboto"/>
              </w:rPr>
              <w:t>1</w:t>
            </w:r>
          </w:p>
        </w:tc>
        <w:tc>
          <w:tcPr>
            <w:tcW w:w="4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734C6D"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847EFEE" w14:textId="77777777" w:rsidR="00C70564" w:rsidRPr="00C70564" w:rsidRDefault="00C70564" w:rsidP="00C70564">
            <w:pPr>
              <w:rPr>
                <w:rFonts w:ascii="Roboto" w:hAnsi="Roboto"/>
              </w:rPr>
            </w:pPr>
            <w:r w:rsidRPr="00C70564">
              <w:rPr>
                <w:rFonts w:ascii="Roboto" w:hAnsi="Roboto"/>
              </w:rPr>
              <w:t>6</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ACC3A86" w14:textId="77777777" w:rsidR="00C70564" w:rsidRPr="00C70564" w:rsidRDefault="00C70564" w:rsidP="00C70564">
            <w:pPr>
              <w:rPr>
                <w:rFonts w:ascii="Roboto" w:hAnsi="Roboto"/>
              </w:rPr>
            </w:pPr>
            <w:r w:rsidRPr="00C70564">
              <w:rPr>
                <w:rFonts w:ascii="Roboto" w:hAnsi="Roboto"/>
              </w:rPr>
              <w:t>6</w:t>
            </w:r>
          </w:p>
        </w:tc>
        <w:tc>
          <w:tcPr>
            <w:tcW w:w="37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EE284E" w14:textId="77777777" w:rsidR="00C70564" w:rsidRPr="00C70564" w:rsidRDefault="00C70564" w:rsidP="00C70564">
            <w:pPr>
              <w:rPr>
                <w:rFonts w:ascii="Roboto" w:hAnsi="Roboto"/>
              </w:rPr>
            </w:pPr>
            <w:r w:rsidRPr="00C70564">
              <w:rPr>
                <w:rFonts w:ascii="Roboto" w:hAnsi="Roboto"/>
              </w:rPr>
              <w:t>4</w:t>
            </w:r>
          </w:p>
        </w:tc>
        <w:tc>
          <w:tcPr>
            <w:tcW w:w="49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8D1B77" w14:textId="77777777" w:rsidR="00C70564" w:rsidRPr="00C70564" w:rsidRDefault="00C70564" w:rsidP="00C70564">
            <w:pPr>
              <w:rPr>
                <w:rFonts w:ascii="Roboto" w:hAnsi="Roboto"/>
              </w:rPr>
            </w:pPr>
            <w:r w:rsidRPr="00C70564">
              <w:rPr>
                <w:rFonts w:ascii="Roboto" w:hAnsi="Roboto"/>
              </w:rPr>
              <w:t>0</w:t>
            </w:r>
          </w:p>
        </w:tc>
      </w:tr>
      <w:tr w:rsidR="00C70564" w:rsidRPr="00C70564" w14:paraId="573A00C9"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B155A6" w14:textId="77777777" w:rsidR="00C70564" w:rsidRPr="00C70564" w:rsidRDefault="00C70564" w:rsidP="00C70564">
            <w:pPr>
              <w:rPr>
                <w:rFonts w:ascii="Roboto" w:hAnsi="Roboto"/>
              </w:rPr>
            </w:pPr>
            <w:r w:rsidRPr="00C70564">
              <w:rPr>
                <w:rFonts w:ascii="Roboto" w:hAnsi="Roboto"/>
              </w:rPr>
              <w:t>C25 - PANCREAS</w:t>
            </w:r>
          </w:p>
        </w:tc>
        <w:tc>
          <w:tcPr>
            <w:tcW w:w="1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2F97A0" w14:textId="4AFF1C08" w:rsidR="00C70564" w:rsidRPr="00C70564" w:rsidRDefault="00FD5BB2" w:rsidP="00C70564">
            <w:pPr>
              <w:rPr>
                <w:rFonts w:ascii="Roboto" w:hAnsi="Roboto"/>
              </w:rPr>
            </w:pPr>
            <w:r>
              <w:rPr>
                <w:rFonts w:ascii="Roboto" w:hAnsi="Roboto"/>
              </w:rPr>
              <w:t>1</w:t>
            </w:r>
            <w:r w:rsidR="00C70564" w:rsidRPr="00C70564">
              <w:rPr>
                <w:rFonts w:ascii="Roboto" w:hAnsi="Roboto"/>
              </w:rPr>
              <w:t>8</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D89231"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06D3D11"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9CC71CC"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3365090"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5BD79A7" w14:textId="77777777" w:rsidR="00C70564" w:rsidRPr="00C70564" w:rsidRDefault="00C70564" w:rsidP="00C70564">
            <w:pPr>
              <w:rPr>
                <w:rFonts w:ascii="Roboto" w:hAnsi="Roboto"/>
              </w:rPr>
            </w:pPr>
            <w:r w:rsidRPr="00C70564">
              <w:rPr>
                <w:rFonts w:ascii="Roboto" w:hAnsi="Roboto"/>
              </w:rPr>
              <w:t>2</w:t>
            </w:r>
          </w:p>
        </w:tc>
        <w:tc>
          <w:tcPr>
            <w:tcW w:w="4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F0F79A"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57930F" w14:textId="77777777" w:rsidR="00C70564" w:rsidRPr="00C70564" w:rsidRDefault="00C70564" w:rsidP="00C70564">
            <w:pPr>
              <w:rPr>
                <w:rFonts w:ascii="Roboto" w:hAnsi="Roboto"/>
              </w:rPr>
            </w:pPr>
            <w:r w:rsidRPr="00C70564">
              <w:rPr>
                <w:rFonts w:ascii="Roboto" w:hAnsi="Roboto"/>
              </w:rPr>
              <w:t>3</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5B15E32" w14:textId="77777777" w:rsidR="00C70564" w:rsidRPr="00C70564" w:rsidRDefault="00C70564" w:rsidP="00C70564">
            <w:pPr>
              <w:rPr>
                <w:rFonts w:ascii="Roboto" w:hAnsi="Roboto"/>
              </w:rPr>
            </w:pPr>
            <w:r w:rsidRPr="00C70564">
              <w:rPr>
                <w:rFonts w:ascii="Roboto" w:hAnsi="Roboto"/>
              </w:rPr>
              <w:t>9</w:t>
            </w:r>
          </w:p>
        </w:tc>
        <w:tc>
          <w:tcPr>
            <w:tcW w:w="37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778365" w14:textId="77777777" w:rsidR="00C70564" w:rsidRPr="00C70564" w:rsidRDefault="00C70564" w:rsidP="00C70564">
            <w:pPr>
              <w:rPr>
                <w:rFonts w:ascii="Roboto" w:hAnsi="Roboto"/>
              </w:rPr>
            </w:pPr>
            <w:r w:rsidRPr="00C70564">
              <w:rPr>
                <w:rFonts w:ascii="Roboto" w:hAnsi="Roboto"/>
              </w:rPr>
              <w:t>4</w:t>
            </w:r>
          </w:p>
        </w:tc>
        <w:tc>
          <w:tcPr>
            <w:tcW w:w="49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3F8B4B9" w14:textId="77777777" w:rsidR="00C70564" w:rsidRPr="00C70564" w:rsidRDefault="00C70564" w:rsidP="00C70564">
            <w:pPr>
              <w:rPr>
                <w:rFonts w:ascii="Roboto" w:hAnsi="Roboto"/>
              </w:rPr>
            </w:pPr>
            <w:r w:rsidRPr="00C70564">
              <w:rPr>
                <w:rFonts w:ascii="Roboto" w:hAnsi="Roboto"/>
              </w:rPr>
              <w:t>0</w:t>
            </w:r>
          </w:p>
        </w:tc>
      </w:tr>
      <w:tr w:rsidR="00C70564" w:rsidRPr="00C70564" w14:paraId="41F98C78"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73D0837" w14:textId="77777777" w:rsidR="00C70564" w:rsidRPr="00C70564" w:rsidRDefault="00C70564" w:rsidP="00C70564">
            <w:pPr>
              <w:rPr>
                <w:rFonts w:ascii="Roboto" w:hAnsi="Roboto"/>
              </w:rPr>
            </w:pPr>
            <w:r w:rsidRPr="00C70564">
              <w:rPr>
                <w:rFonts w:ascii="Roboto" w:hAnsi="Roboto"/>
              </w:rPr>
              <w:t>C26 - LOCALIZACOES MAL DEFINIDAS NO APARELHO DIGESTIVO</w:t>
            </w:r>
          </w:p>
        </w:tc>
        <w:tc>
          <w:tcPr>
            <w:tcW w:w="1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712715" w14:textId="77777777" w:rsidR="00C70564" w:rsidRPr="00C70564" w:rsidRDefault="00C70564" w:rsidP="00C70564">
            <w:pPr>
              <w:rPr>
                <w:rFonts w:ascii="Roboto" w:hAnsi="Roboto"/>
              </w:rPr>
            </w:pPr>
            <w:r w:rsidRPr="00C70564">
              <w:rPr>
                <w:rFonts w:ascii="Roboto" w:hAnsi="Roboto"/>
              </w:rPr>
              <w:t>8</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F52932"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E3A3178"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8874F3"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FB7C7F"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E3F564" w14:textId="77777777" w:rsidR="00C70564" w:rsidRPr="00C70564" w:rsidRDefault="00C70564" w:rsidP="00C70564">
            <w:pPr>
              <w:rPr>
                <w:rFonts w:ascii="Roboto" w:hAnsi="Roboto"/>
              </w:rPr>
            </w:pPr>
            <w:r w:rsidRPr="00C70564">
              <w:rPr>
                <w:rFonts w:ascii="Roboto" w:hAnsi="Roboto"/>
              </w:rPr>
              <w:t>2</w:t>
            </w:r>
          </w:p>
        </w:tc>
        <w:tc>
          <w:tcPr>
            <w:tcW w:w="4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49F4B0"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3CEB69" w14:textId="77777777" w:rsidR="00C70564" w:rsidRPr="00C70564" w:rsidRDefault="00C70564" w:rsidP="00C70564">
            <w:pPr>
              <w:rPr>
                <w:rFonts w:ascii="Roboto" w:hAnsi="Roboto"/>
              </w:rPr>
            </w:pPr>
            <w:r w:rsidRPr="00C70564">
              <w:rPr>
                <w:rFonts w:ascii="Roboto" w:hAnsi="Roboto"/>
              </w:rPr>
              <w:t>2</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420156D" w14:textId="77777777" w:rsidR="00C70564" w:rsidRPr="00C70564" w:rsidRDefault="00C70564" w:rsidP="00C70564">
            <w:pPr>
              <w:rPr>
                <w:rFonts w:ascii="Roboto" w:hAnsi="Roboto"/>
              </w:rPr>
            </w:pPr>
            <w:r w:rsidRPr="00C70564">
              <w:rPr>
                <w:rFonts w:ascii="Roboto" w:hAnsi="Roboto"/>
              </w:rPr>
              <w:t>2</w:t>
            </w:r>
          </w:p>
        </w:tc>
        <w:tc>
          <w:tcPr>
            <w:tcW w:w="37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E2E138" w14:textId="77777777" w:rsidR="00C70564" w:rsidRPr="00C70564" w:rsidRDefault="00C70564" w:rsidP="00C70564">
            <w:pPr>
              <w:rPr>
                <w:rFonts w:ascii="Roboto" w:hAnsi="Roboto"/>
              </w:rPr>
            </w:pPr>
            <w:r w:rsidRPr="00C70564">
              <w:rPr>
                <w:rFonts w:ascii="Roboto" w:hAnsi="Roboto"/>
              </w:rPr>
              <w:t>2</w:t>
            </w:r>
          </w:p>
        </w:tc>
        <w:tc>
          <w:tcPr>
            <w:tcW w:w="49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E70D64" w14:textId="77777777" w:rsidR="00C70564" w:rsidRPr="00C70564" w:rsidRDefault="00C70564" w:rsidP="00C70564">
            <w:pPr>
              <w:rPr>
                <w:rFonts w:ascii="Roboto" w:hAnsi="Roboto"/>
              </w:rPr>
            </w:pPr>
            <w:r w:rsidRPr="00C70564">
              <w:rPr>
                <w:rFonts w:ascii="Roboto" w:hAnsi="Roboto"/>
              </w:rPr>
              <w:t>0</w:t>
            </w:r>
          </w:p>
        </w:tc>
      </w:tr>
      <w:tr w:rsidR="00C70564" w:rsidRPr="00C70564" w14:paraId="2209780F"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8EBAF3" w14:textId="77777777" w:rsidR="00C70564" w:rsidRPr="00C70564" w:rsidRDefault="00C70564" w:rsidP="00C70564">
            <w:pPr>
              <w:rPr>
                <w:rFonts w:ascii="Roboto" w:hAnsi="Roboto"/>
              </w:rPr>
            </w:pPr>
            <w:r w:rsidRPr="00C70564">
              <w:rPr>
                <w:rFonts w:ascii="Roboto" w:hAnsi="Roboto"/>
              </w:rPr>
              <w:t>C34 - BRONQUIOS E PULMOES</w:t>
            </w:r>
          </w:p>
        </w:tc>
        <w:tc>
          <w:tcPr>
            <w:tcW w:w="1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7A6D093" w14:textId="77777777" w:rsidR="00C70564" w:rsidRPr="00C70564" w:rsidRDefault="00C70564" w:rsidP="00C70564">
            <w:pPr>
              <w:rPr>
                <w:rFonts w:ascii="Roboto" w:hAnsi="Roboto"/>
              </w:rPr>
            </w:pPr>
            <w:r w:rsidRPr="00C70564">
              <w:rPr>
                <w:rFonts w:ascii="Roboto" w:hAnsi="Roboto"/>
              </w:rPr>
              <w:t>28</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9C5824"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9EE3484"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61AB2E"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7F0EE09" w14:textId="77777777" w:rsidR="00C70564" w:rsidRPr="00C70564" w:rsidRDefault="00C70564" w:rsidP="00C70564">
            <w:pPr>
              <w:rPr>
                <w:rFonts w:ascii="Roboto" w:hAnsi="Roboto"/>
              </w:rPr>
            </w:pPr>
            <w:r w:rsidRPr="00C70564">
              <w:rPr>
                <w:rFonts w:ascii="Roboto" w:hAnsi="Roboto"/>
              </w:rPr>
              <w:t>3</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E89F72" w14:textId="77777777" w:rsidR="00C70564" w:rsidRPr="00C70564" w:rsidRDefault="00C70564" w:rsidP="00C70564">
            <w:pPr>
              <w:rPr>
                <w:rFonts w:ascii="Roboto" w:hAnsi="Roboto"/>
              </w:rPr>
            </w:pPr>
            <w:r w:rsidRPr="00C70564">
              <w:rPr>
                <w:rFonts w:ascii="Roboto" w:hAnsi="Roboto"/>
              </w:rPr>
              <w:t>5</w:t>
            </w:r>
          </w:p>
        </w:tc>
        <w:tc>
          <w:tcPr>
            <w:tcW w:w="4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399986"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C3A3F7" w14:textId="13A92602" w:rsidR="00C70564" w:rsidRPr="00C70564" w:rsidRDefault="00FD5BB2" w:rsidP="00C70564">
            <w:pPr>
              <w:rPr>
                <w:rFonts w:ascii="Roboto" w:hAnsi="Roboto"/>
              </w:rPr>
            </w:pPr>
            <w:r>
              <w:rPr>
                <w:rFonts w:ascii="Roboto" w:hAnsi="Roboto"/>
              </w:rPr>
              <w:t>11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75FEFE" w14:textId="77777777" w:rsidR="00C70564" w:rsidRPr="00C70564" w:rsidRDefault="00C70564" w:rsidP="00C70564">
            <w:pPr>
              <w:rPr>
                <w:rFonts w:ascii="Roboto" w:hAnsi="Roboto"/>
              </w:rPr>
            </w:pPr>
            <w:r w:rsidRPr="00C70564">
              <w:rPr>
                <w:rFonts w:ascii="Roboto" w:hAnsi="Roboto"/>
              </w:rPr>
              <w:t>4</w:t>
            </w:r>
          </w:p>
        </w:tc>
        <w:tc>
          <w:tcPr>
            <w:tcW w:w="37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4C41BF5" w14:textId="77777777" w:rsidR="00C70564" w:rsidRPr="00C70564" w:rsidRDefault="00C70564" w:rsidP="00C70564">
            <w:pPr>
              <w:rPr>
                <w:rFonts w:ascii="Roboto" w:hAnsi="Roboto"/>
              </w:rPr>
            </w:pPr>
            <w:r w:rsidRPr="00C70564">
              <w:rPr>
                <w:rFonts w:ascii="Roboto" w:hAnsi="Roboto"/>
              </w:rPr>
              <w:t>5</w:t>
            </w:r>
          </w:p>
        </w:tc>
        <w:tc>
          <w:tcPr>
            <w:tcW w:w="49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2715D00" w14:textId="77777777" w:rsidR="00C70564" w:rsidRPr="00C70564" w:rsidRDefault="00C70564" w:rsidP="00C70564">
            <w:pPr>
              <w:rPr>
                <w:rFonts w:ascii="Roboto" w:hAnsi="Roboto"/>
              </w:rPr>
            </w:pPr>
            <w:r w:rsidRPr="00C70564">
              <w:rPr>
                <w:rFonts w:ascii="Roboto" w:hAnsi="Roboto"/>
              </w:rPr>
              <w:t>0</w:t>
            </w:r>
          </w:p>
        </w:tc>
      </w:tr>
      <w:tr w:rsidR="00C70564" w:rsidRPr="00C70564" w14:paraId="5EDB2E41"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04F8D9F" w14:textId="77777777" w:rsidR="00C70564" w:rsidRPr="00C70564" w:rsidRDefault="00C70564" w:rsidP="00C70564">
            <w:pPr>
              <w:rPr>
                <w:rFonts w:ascii="Roboto" w:hAnsi="Roboto"/>
              </w:rPr>
            </w:pPr>
            <w:r w:rsidRPr="00C70564">
              <w:rPr>
                <w:rFonts w:ascii="Roboto" w:hAnsi="Roboto"/>
              </w:rPr>
              <w:t>C44 - OUTRAS NEOPLASIAS MALIGNAS DA PELE</w:t>
            </w:r>
          </w:p>
        </w:tc>
        <w:tc>
          <w:tcPr>
            <w:tcW w:w="1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F8F31D" w14:textId="77777777" w:rsidR="00C70564" w:rsidRPr="00C70564" w:rsidRDefault="00C70564" w:rsidP="00C70564">
            <w:pPr>
              <w:rPr>
                <w:rFonts w:ascii="Roboto" w:hAnsi="Roboto"/>
              </w:rPr>
            </w:pPr>
            <w:r w:rsidRPr="00C70564">
              <w:rPr>
                <w:rFonts w:ascii="Roboto" w:hAnsi="Roboto"/>
              </w:rPr>
              <w:t>8</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7937E04"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566187"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E85E78"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7D071F"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C870ED3" w14:textId="77777777" w:rsidR="00C70564" w:rsidRPr="00C70564" w:rsidRDefault="00C70564" w:rsidP="00C70564">
            <w:pPr>
              <w:rPr>
                <w:rFonts w:ascii="Roboto" w:hAnsi="Roboto"/>
              </w:rPr>
            </w:pPr>
            <w:r w:rsidRPr="00C70564">
              <w:rPr>
                <w:rFonts w:ascii="Roboto" w:hAnsi="Roboto"/>
              </w:rPr>
              <w:t>0</w:t>
            </w:r>
          </w:p>
        </w:tc>
        <w:tc>
          <w:tcPr>
            <w:tcW w:w="4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5070F8"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D0ABC67" w14:textId="77777777" w:rsidR="00C70564" w:rsidRPr="00C70564" w:rsidRDefault="00C70564" w:rsidP="00C70564">
            <w:pPr>
              <w:rPr>
                <w:rFonts w:ascii="Roboto" w:hAnsi="Roboto"/>
              </w:rPr>
            </w:pPr>
            <w:r w:rsidRPr="00C70564">
              <w:rPr>
                <w:rFonts w:ascii="Roboto" w:hAnsi="Roboto"/>
              </w:rPr>
              <w:t>2</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FEA7AE1" w14:textId="77777777" w:rsidR="00C70564" w:rsidRPr="00C70564" w:rsidRDefault="00C70564" w:rsidP="00C70564">
            <w:pPr>
              <w:rPr>
                <w:rFonts w:ascii="Roboto" w:hAnsi="Roboto"/>
              </w:rPr>
            </w:pPr>
            <w:r w:rsidRPr="00C70564">
              <w:rPr>
                <w:rFonts w:ascii="Roboto" w:hAnsi="Roboto"/>
              </w:rPr>
              <w:t>2</w:t>
            </w:r>
          </w:p>
        </w:tc>
        <w:tc>
          <w:tcPr>
            <w:tcW w:w="37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79042D" w14:textId="77777777" w:rsidR="00C70564" w:rsidRPr="00C70564" w:rsidRDefault="00C70564" w:rsidP="00C70564">
            <w:pPr>
              <w:rPr>
                <w:rFonts w:ascii="Roboto" w:hAnsi="Roboto"/>
              </w:rPr>
            </w:pPr>
            <w:r w:rsidRPr="00C70564">
              <w:rPr>
                <w:rFonts w:ascii="Roboto" w:hAnsi="Roboto"/>
              </w:rPr>
              <w:t>4</w:t>
            </w:r>
          </w:p>
        </w:tc>
        <w:tc>
          <w:tcPr>
            <w:tcW w:w="49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AA1DE54" w14:textId="77777777" w:rsidR="00C70564" w:rsidRPr="00C70564" w:rsidRDefault="00C70564" w:rsidP="00C70564">
            <w:pPr>
              <w:rPr>
                <w:rFonts w:ascii="Roboto" w:hAnsi="Roboto"/>
              </w:rPr>
            </w:pPr>
            <w:r w:rsidRPr="00C70564">
              <w:rPr>
                <w:rFonts w:ascii="Roboto" w:hAnsi="Roboto"/>
              </w:rPr>
              <w:t>0</w:t>
            </w:r>
          </w:p>
        </w:tc>
      </w:tr>
      <w:tr w:rsidR="00C70564" w:rsidRPr="00C70564" w14:paraId="07AA50F9"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98A697A" w14:textId="77777777" w:rsidR="00C70564" w:rsidRPr="00C70564" w:rsidRDefault="00C70564" w:rsidP="00C70564">
            <w:pPr>
              <w:rPr>
                <w:rFonts w:ascii="Roboto" w:hAnsi="Roboto"/>
              </w:rPr>
            </w:pPr>
            <w:r w:rsidRPr="00C70564">
              <w:rPr>
                <w:rFonts w:ascii="Roboto" w:hAnsi="Roboto"/>
              </w:rPr>
              <w:t>C50 - MAMA</w:t>
            </w:r>
          </w:p>
        </w:tc>
        <w:tc>
          <w:tcPr>
            <w:tcW w:w="1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FD3C71" w14:textId="06D5BC23" w:rsidR="00C70564" w:rsidRPr="00C70564" w:rsidRDefault="00FD5BB2" w:rsidP="00C70564">
            <w:pPr>
              <w:rPr>
                <w:rFonts w:ascii="Roboto" w:hAnsi="Roboto"/>
              </w:rPr>
            </w:pPr>
            <w:r>
              <w:rPr>
                <w:rFonts w:ascii="Roboto" w:hAnsi="Roboto"/>
              </w:rPr>
              <w:t>1</w:t>
            </w:r>
            <w:r w:rsidR="00C70564" w:rsidRPr="00C70564">
              <w:rPr>
                <w:rFonts w:ascii="Roboto" w:hAnsi="Roboto"/>
              </w:rPr>
              <w:t>7</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04B410"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7C8AC6"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E4BA47"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CB0271" w14:textId="77777777" w:rsidR="00C70564" w:rsidRPr="00C70564" w:rsidRDefault="00C70564" w:rsidP="00C70564">
            <w:pPr>
              <w:rPr>
                <w:rFonts w:ascii="Roboto" w:hAnsi="Roboto"/>
              </w:rPr>
            </w:pPr>
            <w:r w:rsidRPr="00C70564">
              <w:rPr>
                <w:rFonts w:ascii="Roboto" w:hAnsi="Roboto"/>
              </w:rPr>
              <w:t>2</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29A24A" w14:textId="77777777" w:rsidR="00C70564" w:rsidRPr="00C70564" w:rsidRDefault="00C70564" w:rsidP="00C70564">
            <w:pPr>
              <w:rPr>
                <w:rFonts w:ascii="Roboto" w:hAnsi="Roboto"/>
              </w:rPr>
            </w:pPr>
            <w:r w:rsidRPr="00C70564">
              <w:rPr>
                <w:rFonts w:ascii="Roboto" w:hAnsi="Roboto"/>
              </w:rPr>
              <w:t>4</w:t>
            </w:r>
          </w:p>
        </w:tc>
        <w:tc>
          <w:tcPr>
            <w:tcW w:w="4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43A04F"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F69F615" w14:textId="77777777" w:rsidR="00C70564" w:rsidRPr="00C70564" w:rsidRDefault="00C70564" w:rsidP="00C70564">
            <w:pPr>
              <w:rPr>
                <w:rFonts w:ascii="Roboto" w:hAnsi="Roboto"/>
              </w:rPr>
            </w:pPr>
            <w:r w:rsidRPr="00C70564">
              <w:rPr>
                <w:rFonts w:ascii="Roboto" w:hAnsi="Roboto"/>
              </w:rPr>
              <w:t>9</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122F03" w14:textId="77777777" w:rsidR="00C70564" w:rsidRPr="00C70564" w:rsidRDefault="00C70564" w:rsidP="00C70564">
            <w:pPr>
              <w:rPr>
                <w:rFonts w:ascii="Roboto" w:hAnsi="Roboto"/>
              </w:rPr>
            </w:pPr>
            <w:r w:rsidRPr="00C70564">
              <w:rPr>
                <w:rFonts w:ascii="Roboto" w:hAnsi="Roboto"/>
              </w:rPr>
              <w:t>0</w:t>
            </w:r>
          </w:p>
        </w:tc>
        <w:tc>
          <w:tcPr>
            <w:tcW w:w="37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A26673" w14:textId="77777777" w:rsidR="00C70564" w:rsidRPr="00C70564" w:rsidRDefault="00C70564" w:rsidP="00C70564">
            <w:pPr>
              <w:rPr>
                <w:rFonts w:ascii="Roboto" w:hAnsi="Roboto"/>
              </w:rPr>
            </w:pPr>
            <w:r w:rsidRPr="00C70564">
              <w:rPr>
                <w:rFonts w:ascii="Roboto" w:hAnsi="Roboto"/>
              </w:rPr>
              <w:t>2</w:t>
            </w:r>
          </w:p>
        </w:tc>
        <w:tc>
          <w:tcPr>
            <w:tcW w:w="49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411409" w14:textId="77777777" w:rsidR="00C70564" w:rsidRPr="00C70564" w:rsidRDefault="00C70564" w:rsidP="00C70564">
            <w:pPr>
              <w:rPr>
                <w:rFonts w:ascii="Roboto" w:hAnsi="Roboto"/>
              </w:rPr>
            </w:pPr>
            <w:r w:rsidRPr="00C70564">
              <w:rPr>
                <w:rFonts w:ascii="Roboto" w:hAnsi="Roboto"/>
              </w:rPr>
              <w:t>0</w:t>
            </w:r>
          </w:p>
        </w:tc>
      </w:tr>
      <w:tr w:rsidR="00C70564" w:rsidRPr="00C70564" w14:paraId="22A25760"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F120AC" w14:textId="77777777" w:rsidR="00C70564" w:rsidRPr="00C70564" w:rsidRDefault="00C70564" w:rsidP="00C70564">
            <w:pPr>
              <w:rPr>
                <w:rFonts w:ascii="Roboto" w:hAnsi="Roboto"/>
              </w:rPr>
            </w:pPr>
            <w:r w:rsidRPr="00C70564">
              <w:rPr>
                <w:rFonts w:ascii="Roboto" w:hAnsi="Roboto"/>
              </w:rPr>
              <w:t>C53 - COLO DO UTERO</w:t>
            </w:r>
          </w:p>
        </w:tc>
        <w:tc>
          <w:tcPr>
            <w:tcW w:w="1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7F3382" w14:textId="07C5B39D" w:rsidR="00C70564" w:rsidRPr="00C70564" w:rsidRDefault="00FD5BB2" w:rsidP="00C70564">
            <w:pPr>
              <w:rPr>
                <w:rFonts w:ascii="Roboto" w:hAnsi="Roboto"/>
              </w:rPr>
            </w:pPr>
            <w:r>
              <w:rPr>
                <w:rFonts w:ascii="Roboto" w:hAnsi="Roboto"/>
              </w:rPr>
              <w:t>1</w:t>
            </w:r>
            <w:r w:rsidR="00C70564" w:rsidRPr="00C70564">
              <w:rPr>
                <w:rFonts w:ascii="Roboto" w:hAnsi="Roboto"/>
              </w:rPr>
              <w:t>5</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E7F7F1"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1F99BD"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59C28C" w14:textId="77777777" w:rsidR="00C70564" w:rsidRPr="00C70564" w:rsidRDefault="00C70564" w:rsidP="00C70564">
            <w:pPr>
              <w:rPr>
                <w:rFonts w:ascii="Roboto" w:hAnsi="Roboto"/>
              </w:rPr>
            </w:pPr>
            <w:r w:rsidRPr="00C70564">
              <w:rPr>
                <w:rFonts w:ascii="Roboto" w:hAnsi="Roboto"/>
              </w:rPr>
              <w:t>4</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895B5C" w14:textId="77777777" w:rsidR="00C70564" w:rsidRPr="00C70564" w:rsidRDefault="00C70564" w:rsidP="00C70564">
            <w:pPr>
              <w:rPr>
                <w:rFonts w:ascii="Roboto" w:hAnsi="Roboto"/>
              </w:rPr>
            </w:pPr>
            <w:r w:rsidRPr="00C70564">
              <w:rPr>
                <w:rFonts w:ascii="Roboto" w:hAnsi="Roboto"/>
              </w:rPr>
              <w:t>2</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182C4D7" w14:textId="77777777" w:rsidR="00C70564" w:rsidRPr="00C70564" w:rsidRDefault="00C70564" w:rsidP="00C70564">
            <w:pPr>
              <w:rPr>
                <w:rFonts w:ascii="Roboto" w:hAnsi="Roboto"/>
              </w:rPr>
            </w:pPr>
            <w:r w:rsidRPr="00C70564">
              <w:rPr>
                <w:rFonts w:ascii="Roboto" w:hAnsi="Roboto"/>
              </w:rPr>
              <w:t>7</w:t>
            </w:r>
          </w:p>
        </w:tc>
        <w:tc>
          <w:tcPr>
            <w:tcW w:w="4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C665F0"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6418F5E"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25C146" w14:textId="77777777" w:rsidR="00C70564" w:rsidRPr="00C70564" w:rsidRDefault="00C70564" w:rsidP="00C70564">
            <w:pPr>
              <w:rPr>
                <w:rFonts w:ascii="Roboto" w:hAnsi="Roboto"/>
              </w:rPr>
            </w:pPr>
            <w:r w:rsidRPr="00C70564">
              <w:rPr>
                <w:rFonts w:ascii="Roboto" w:hAnsi="Roboto"/>
              </w:rPr>
              <w:t>2</w:t>
            </w:r>
          </w:p>
        </w:tc>
        <w:tc>
          <w:tcPr>
            <w:tcW w:w="37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F744FC7" w14:textId="77777777" w:rsidR="00C70564" w:rsidRPr="00C70564" w:rsidRDefault="00C70564" w:rsidP="00C70564">
            <w:pPr>
              <w:rPr>
                <w:rFonts w:ascii="Roboto" w:hAnsi="Roboto"/>
              </w:rPr>
            </w:pPr>
            <w:r w:rsidRPr="00C70564">
              <w:rPr>
                <w:rFonts w:ascii="Roboto" w:hAnsi="Roboto"/>
              </w:rPr>
              <w:t>0</w:t>
            </w:r>
          </w:p>
        </w:tc>
        <w:tc>
          <w:tcPr>
            <w:tcW w:w="49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256BB8" w14:textId="77777777" w:rsidR="00C70564" w:rsidRPr="00C70564" w:rsidRDefault="00C70564" w:rsidP="00C70564">
            <w:pPr>
              <w:rPr>
                <w:rFonts w:ascii="Roboto" w:hAnsi="Roboto"/>
              </w:rPr>
            </w:pPr>
            <w:r w:rsidRPr="00C70564">
              <w:rPr>
                <w:rFonts w:ascii="Roboto" w:hAnsi="Roboto"/>
              </w:rPr>
              <w:t>0</w:t>
            </w:r>
          </w:p>
        </w:tc>
      </w:tr>
      <w:tr w:rsidR="00C70564" w:rsidRPr="00C70564" w14:paraId="50ABEBA7"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FEB612" w14:textId="77777777" w:rsidR="00C70564" w:rsidRPr="00C70564" w:rsidRDefault="00C70564" w:rsidP="00C70564">
            <w:pPr>
              <w:rPr>
                <w:rFonts w:ascii="Roboto" w:hAnsi="Roboto"/>
              </w:rPr>
            </w:pPr>
            <w:r w:rsidRPr="00C70564">
              <w:rPr>
                <w:rFonts w:ascii="Roboto" w:hAnsi="Roboto"/>
              </w:rPr>
              <w:t>C56 - OVARIO</w:t>
            </w:r>
          </w:p>
        </w:tc>
        <w:tc>
          <w:tcPr>
            <w:tcW w:w="1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9BB338" w14:textId="77777777" w:rsidR="00C70564" w:rsidRPr="00C70564" w:rsidRDefault="00C70564" w:rsidP="00C70564">
            <w:pPr>
              <w:rPr>
                <w:rFonts w:ascii="Roboto" w:hAnsi="Roboto"/>
              </w:rPr>
            </w:pPr>
            <w:r w:rsidRPr="00C70564">
              <w:rPr>
                <w:rFonts w:ascii="Roboto" w:hAnsi="Roboto"/>
              </w:rPr>
              <w:t>9</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6374DA6"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AABF21"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734F6C"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1BAB495" w14:textId="76B8B411"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AE8381" w14:textId="77777777" w:rsidR="00C70564" w:rsidRPr="00C70564" w:rsidRDefault="00C70564" w:rsidP="00C70564">
            <w:pPr>
              <w:rPr>
                <w:rFonts w:ascii="Roboto" w:hAnsi="Roboto"/>
              </w:rPr>
            </w:pPr>
            <w:r w:rsidRPr="00C70564">
              <w:rPr>
                <w:rFonts w:ascii="Roboto" w:hAnsi="Roboto"/>
              </w:rPr>
              <w:t>2</w:t>
            </w:r>
          </w:p>
        </w:tc>
        <w:tc>
          <w:tcPr>
            <w:tcW w:w="4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F7E1B9"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9B6BB2" w14:textId="77777777" w:rsidR="00C70564" w:rsidRPr="00C70564" w:rsidRDefault="00C70564" w:rsidP="00C70564">
            <w:pPr>
              <w:rPr>
                <w:rFonts w:ascii="Roboto" w:hAnsi="Roboto"/>
              </w:rPr>
            </w:pPr>
            <w:r w:rsidRPr="00C70564">
              <w:rPr>
                <w:rFonts w:ascii="Roboto" w:hAnsi="Roboto"/>
              </w:rPr>
              <w:t>5</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7F5E50" w14:textId="77777777" w:rsidR="00C70564" w:rsidRPr="00C70564" w:rsidRDefault="00C70564" w:rsidP="00C70564">
            <w:pPr>
              <w:rPr>
                <w:rFonts w:ascii="Roboto" w:hAnsi="Roboto"/>
              </w:rPr>
            </w:pPr>
            <w:r w:rsidRPr="00C70564">
              <w:rPr>
                <w:rFonts w:ascii="Roboto" w:hAnsi="Roboto"/>
              </w:rPr>
              <w:t>0</w:t>
            </w:r>
          </w:p>
        </w:tc>
        <w:tc>
          <w:tcPr>
            <w:tcW w:w="37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51E3F3" w14:textId="1BFA2770" w:rsidR="00C70564" w:rsidRPr="00C70564" w:rsidRDefault="00FD5BB2" w:rsidP="00C70564">
            <w:pPr>
              <w:rPr>
                <w:rFonts w:ascii="Roboto" w:hAnsi="Roboto"/>
              </w:rPr>
            </w:pPr>
            <w:r>
              <w:rPr>
                <w:rFonts w:ascii="Roboto" w:hAnsi="Roboto"/>
              </w:rPr>
              <w:t>1</w:t>
            </w:r>
          </w:p>
        </w:tc>
        <w:tc>
          <w:tcPr>
            <w:tcW w:w="49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A2C6A9" w14:textId="77777777" w:rsidR="00C70564" w:rsidRPr="00C70564" w:rsidRDefault="00C70564" w:rsidP="00C70564">
            <w:pPr>
              <w:rPr>
                <w:rFonts w:ascii="Roboto" w:hAnsi="Roboto"/>
              </w:rPr>
            </w:pPr>
            <w:r w:rsidRPr="00C70564">
              <w:rPr>
                <w:rFonts w:ascii="Roboto" w:hAnsi="Roboto"/>
              </w:rPr>
              <w:t>0</w:t>
            </w:r>
          </w:p>
        </w:tc>
      </w:tr>
      <w:tr w:rsidR="00C70564" w:rsidRPr="00C70564" w14:paraId="43B95771"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7C5097" w14:textId="190232C8" w:rsidR="00C70564" w:rsidRPr="00C70564" w:rsidRDefault="00C70564" w:rsidP="00C70564">
            <w:pPr>
              <w:rPr>
                <w:rFonts w:ascii="Roboto" w:hAnsi="Roboto"/>
              </w:rPr>
            </w:pPr>
            <w:r w:rsidRPr="00C70564">
              <w:rPr>
                <w:rFonts w:ascii="Roboto" w:hAnsi="Roboto"/>
              </w:rPr>
              <w:t>C6</w:t>
            </w:r>
            <w:r w:rsidR="00FD5BB2">
              <w:rPr>
                <w:rFonts w:ascii="Roboto" w:hAnsi="Roboto"/>
              </w:rPr>
              <w:t>1</w:t>
            </w:r>
            <w:r w:rsidRPr="00C70564">
              <w:rPr>
                <w:rFonts w:ascii="Roboto" w:hAnsi="Roboto"/>
              </w:rPr>
              <w:t xml:space="preserve"> - PROSTATA</w:t>
            </w:r>
          </w:p>
        </w:tc>
        <w:tc>
          <w:tcPr>
            <w:tcW w:w="1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2C926A" w14:textId="77777777" w:rsidR="00C70564" w:rsidRPr="00C70564" w:rsidRDefault="00C70564" w:rsidP="00C70564">
            <w:pPr>
              <w:rPr>
                <w:rFonts w:ascii="Roboto" w:hAnsi="Roboto"/>
              </w:rPr>
            </w:pPr>
            <w:r w:rsidRPr="00C70564">
              <w:rPr>
                <w:rFonts w:ascii="Roboto" w:hAnsi="Roboto"/>
              </w:rPr>
              <w:t>27</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F9B32A"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5B371C"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65E19E4"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142F40"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6561A0" w14:textId="77777777" w:rsidR="00C70564" w:rsidRPr="00C70564" w:rsidRDefault="00C70564" w:rsidP="00C70564">
            <w:pPr>
              <w:rPr>
                <w:rFonts w:ascii="Roboto" w:hAnsi="Roboto"/>
              </w:rPr>
            </w:pPr>
            <w:r w:rsidRPr="00C70564">
              <w:rPr>
                <w:rFonts w:ascii="Roboto" w:hAnsi="Roboto"/>
              </w:rPr>
              <w:t>0</w:t>
            </w:r>
          </w:p>
        </w:tc>
        <w:tc>
          <w:tcPr>
            <w:tcW w:w="4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5EF385"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B0F83A" w14:textId="77777777" w:rsidR="00C70564" w:rsidRPr="00C70564" w:rsidRDefault="00C70564" w:rsidP="00C70564">
            <w:pPr>
              <w:rPr>
                <w:rFonts w:ascii="Roboto" w:hAnsi="Roboto"/>
              </w:rPr>
            </w:pPr>
            <w:r w:rsidRPr="00C70564">
              <w:rPr>
                <w:rFonts w:ascii="Roboto" w:hAnsi="Roboto"/>
              </w:rPr>
              <w:t>5</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2FAAC7" w14:textId="77777777" w:rsidR="00C70564" w:rsidRPr="00C70564" w:rsidRDefault="00C70564" w:rsidP="00C70564">
            <w:pPr>
              <w:rPr>
                <w:rFonts w:ascii="Roboto" w:hAnsi="Roboto"/>
              </w:rPr>
            </w:pPr>
            <w:r w:rsidRPr="00C70564">
              <w:rPr>
                <w:rFonts w:ascii="Roboto" w:hAnsi="Roboto"/>
              </w:rPr>
              <w:t>9</w:t>
            </w:r>
          </w:p>
        </w:tc>
        <w:tc>
          <w:tcPr>
            <w:tcW w:w="37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B768BD" w14:textId="5DCF12C2" w:rsidR="00C70564" w:rsidRPr="00C70564" w:rsidRDefault="00FD5BB2" w:rsidP="00C70564">
            <w:pPr>
              <w:rPr>
                <w:rFonts w:ascii="Roboto" w:hAnsi="Roboto"/>
              </w:rPr>
            </w:pPr>
            <w:r>
              <w:rPr>
                <w:rFonts w:ascii="Roboto" w:hAnsi="Roboto"/>
              </w:rPr>
              <w:t>1</w:t>
            </w:r>
            <w:r w:rsidR="00C70564" w:rsidRPr="00C70564">
              <w:rPr>
                <w:rFonts w:ascii="Roboto" w:hAnsi="Roboto"/>
              </w:rPr>
              <w:t>3</w:t>
            </w:r>
          </w:p>
        </w:tc>
        <w:tc>
          <w:tcPr>
            <w:tcW w:w="49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39E956" w14:textId="77777777" w:rsidR="00C70564" w:rsidRPr="00C70564" w:rsidRDefault="00C70564" w:rsidP="00C70564">
            <w:pPr>
              <w:rPr>
                <w:rFonts w:ascii="Roboto" w:hAnsi="Roboto"/>
              </w:rPr>
            </w:pPr>
            <w:r w:rsidRPr="00C70564">
              <w:rPr>
                <w:rFonts w:ascii="Roboto" w:hAnsi="Roboto"/>
              </w:rPr>
              <w:t>0</w:t>
            </w:r>
          </w:p>
        </w:tc>
      </w:tr>
      <w:tr w:rsidR="00C70564" w:rsidRPr="00C70564" w14:paraId="067EAFC2"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5C63AA" w14:textId="27ADF970" w:rsidR="00C70564" w:rsidRPr="00C70564" w:rsidRDefault="00C70564" w:rsidP="00C70564">
            <w:pPr>
              <w:rPr>
                <w:rFonts w:ascii="Roboto" w:hAnsi="Roboto"/>
              </w:rPr>
            </w:pPr>
            <w:r w:rsidRPr="00C70564">
              <w:rPr>
                <w:rFonts w:ascii="Roboto" w:hAnsi="Roboto"/>
              </w:rPr>
              <w:t>C7</w:t>
            </w:r>
            <w:r w:rsidR="00FD5BB2">
              <w:rPr>
                <w:rFonts w:ascii="Roboto" w:hAnsi="Roboto"/>
              </w:rPr>
              <w:t>1</w:t>
            </w:r>
            <w:r w:rsidRPr="00C70564">
              <w:rPr>
                <w:rFonts w:ascii="Roboto" w:hAnsi="Roboto"/>
              </w:rPr>
              <w:t xml:space="preserve"> - ENCEFALO</w:t>
            </w:r>
          </w:p>
        </w:tc>
        <w:tc>
          <w:tcPr>
            <w:tcW w:w="1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B6853E3" w14:textId="66577BC7" w:rsidR="00C70564" w:rsidRPr="00C70564" w:rsidRDefault="00FD5BB2" w:rsidP="00C70564">
            <w:pPr>
              <w:rPr>
                <w:rFonts w:ascii="Roboto" w:hAnsi="Roboto"/>
              </w:rPr>
            </w:pPr>
            <w:r>
              <w:rPr>
                <w:rFonts w:ascii="Roboto" w:hAnsi="Roboto"/>
              </w:rPr>
              <w:t>11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C671137"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90C5E73"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9011CF"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407F63C" w14:textId="77777777" w:rsidR="00C70564" w:rsidRPr="00C70564" w:rsidRDefault="00C70564" w:rsidP="00C70564">
            <w:pPr>
              <w:rPr>
                <w:rFonts w:ascii="Roboto" w:hAnsi="Roboto"/>
              </w:rPr>
            </w:pPr>
            <w:r w:rsidRPr="00C70564">
              <w:rPr>
                <w:rFonts w:ascii="Roboto" w:hAnsi="Roboto"/>
              </w:rPr>
              <w:t>2</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07E32F0" w14:textId="77777777" w:rsidR="00C70564" w:rsidRPr="00C70564" w:rsidRDefault="00C70564" w:rsidP="00C70564">
            <w:pPr>
              <w:rPr>
                <w:rFonts w:ascii="Roboto" w:hAnsi="Roboto"/>
              </w:rPr>
            </w:pPr>
            <w:r w:rsidRPr="00C70564">
              <w:rPr>
                <w:rFonts w:ascii="Roboto" w:hAnsi="Roboto"/>
              </w:rPr>
              <w:t>4</w:t>
            </w:r>
          </w:p>
        </w:tc>
        <w:tc>
          <w:tcPr>
            <w:tcW w:w="4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75048C"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3C1CCA" w14:textId="77777777" w:rsidR="00C70564" w:rsidRPr="00C70564" w:rsidRDefault="00C70564" w:rsidP="00C70564">
            <w:pPr>
              <w:rPr>
                <w:rFonts w:ascii="Roboto" w:hAnsi="Roboto"/>
              </w:rPr>
            </w:pPr>
            <w:r w:rsidRPr="00C70564">
              <w:rPr>
                <w:rFonts w:ascii="Roboto" w:hAnsi="Roboto"/>
              </w:rPr>
              <w:t>3</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529587B" w14:textId="77777777" w:rsidR="00C70564" w:rsidRPr="00C70564" w:rsidRDefault="00C70564" w:rsidP="00C70564">
            <w:pPr>
              <w:rPr>
                <w:rFonts w:ascii="Roboto" w:hAnsi="Roboto"/>
              </w:rPr>
            </w:pPr>
            <w:r w:rsidRPr="00C70564">
              <w:rPr>
                <w:rFonts w:ascii="Roboto" w:hAnsi="Roboto"/>
              </w:rPr>
              <w:t>2</w:t>
            </w:r>
          </w:p>
        </w:tc>
        <w:tc>
          <w:tcPr>
            <w:tcW w:w="37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E34647C" w14:textId="77777777" w:rsidR="00C70564" w:rsidRPr="00C70564" w:rsidRDefault="00C70564" w:rsidP="00C70564">
            <w:pPr>
              <w:rPr>
                <w:rFonts w:ascii="Roboto" w:hAnsi="Roboto"/>
              </w:rPr>
            </w:pPr>
            <w:r w:rsidRPr="00C70564">
              <w:rPr>
                <w:rFonts w:ascii="Roboto" w:hAnsi="Roboto"/>
              </w:rPr>
              <w:t>0</w:t>
            </w:r>
          </w:p>
        </w:tc>
        <w:tc>
          <w:tcPr>
            <w:tcW w:w="49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FFE847" w14:textId="77777777" w:rsidR="00C70564" w:rsidRPr="00C70564" w:rsidRDefault="00C70564" w:rsidP="00C70564">
            <w:pPr>
              <w:rPr>
                <w:rFonts w:ascii="Roboto" w:hAnsi="Roboto"/>
              </w:rPr>
            </w:pPr>
            <w:r w:rsidRPr="00C70564">
              <w:rPr>
                <w:rFonts w:ascii="Roboto" w:hAnsi="Roboto"/>
              </w:rPr>
              <w:t>0</w:t>
            </w:r>
          </w:p>
        </w:tc>
      </w:tr>
      <w:tr w:rsidR="00C70564" w:rsidRPr="00C70564" w14:paraId="3F73CDD6"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294F49" w14:textId="77777777" w:rsidR="00C70564" w:rsidRPr="00C70564" w:rsidRDefault="00C70564" w:rsidP="00C70564">
            <w:pPr>
              <w:rPr>
                <w:rFonts w:ascii="Roboto" w:hAnsi="Roboto"/>
              </w:rPr>
            </w:pPr>
            <w:r w:rsidRPr="00C70564">
              <w:rPr>
                <w:rFonts w:ascii="Roboto" w:hAnsi="Roboto"/>
              </w:rPr>
              <w:t>C76 - OUTRAS LOCALIZACOES MAL DEFINIDAS</w:t>
            </w:r>
          </w:p>
        </w:tc>
        <w:tc>
          <w:tcPr>
            <w:tcW w:w="1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D38AFE" w14:textId="089E0ABA" w:rsidR="00C70564" w:rsidRPr="00C70564" w:rsidRDefault="00FD5BB2" w:rsidP="00C70564">
            <w:pPr>
              <w:rPr>
                <w:rFonts w:ascii="Roboto" w:hAnsi="Roboto"/>
              </w:rPr>
            </w:pPr>
            <w:r>
              <w:rPr>
                <w:rFonts w:ascii="Roboto" w:hAnsi="Roboto"/>
              </w:rPr>
              <w:t>1</w:t>
            </w:r>
            <w:r w:rsidR="00C70564" w:rsidRPr="00C70564">
              <w:rPr>
                <w:rFonts w:ascii="Roboto" w:hAnsi="Roboto"/>
              </w:rPr>
              <w:t>5</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882C8F"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5222E36"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B53934D"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046C7F7" w14:textId="77777777" w:rsidR="00C70564" w:rsidRPr="00C70564" w:rsidRDefault="00C70564" w:rsidP="00C70564">
            <w:pPr>
              <w:rPr>
                <w:rFonts w:ascii="Roboto" w:hAnsi="Roboto"/>
              </w:rPr>
            </w:pPr>
            <w:r w:rsidRPr="00C70564">
              <w:rPr>
                <w:rFonts w:ascii="Roboto" w:hAnsi="Roboto"/>
              </w:rPr>
              <w:t>2</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722427" w14:textId="77777777" w:rsidR="00C70564" w:rsidRPr="00C70564" w:rsidRDefault="00C70564" w:rsidP="00C70564">
            <w:pPr>
              <w:rPr>
                <w:rFonts w:ascii="Roboto" w:hAnsi="Roboto"/>
              </w:rPr>
            </w:pPr>
            <w:r w:rsidRPr="00C70564">
              <w:rPr>
                <w:rFonts w:ascii="Roboto" w:hAnsi="Roboto"/>
              </w:rPr>
              <w:t>3</w:t>
            </w:r>
          </w:p>
        </w:tc>
        <w:tc>
          <w:tcPr>
            <w:tcW w:w="4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3E1A258"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21DC9F6" w14:textId="6923BBDA"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D99A7D" w14:textId="77777777" w:rsidR="00C70564" w:rsidRPr="00C70564" w:rsidRDefault="00C70564" w:rsidP="00C70564">
            <w:pPr>
              <w:rPr>
                <w:rFonts w:ascii="Roboto" w:hAnsi="Roboto"/>
              </w:rPr>
            </w:pPr>
            <w:r w:rsidRPr="00C70564">
              <w:rPr>
                <w:rFonts w:ascii="Roboto" w:hAnsi="Roboto"/>
              </w:rPr>
              <w:t>5</w:t>
            </w:r>
          </w:p>
        </w:tc>
        <w:tc>
          <w:tcPr>
            <w:tcW w:w="37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608891F" w14:textId="77777777" w:rsidR="00C70564" w:rsidRPr="00C70564" w:rsidRDefault="00C70564" w:rsidP="00C70564">
            <w:pPr>
              <w:rPr>
                <w:rFonts w:ascii="Roboto" w:hAnsi="Roboto"/>
              </w:rPr>
            </w:pPr>
            <w:r w:rsidRPr="00C70564">
              <w:rPr>
                <w:rFonts w:ascii="Roboto" w:hAnsi="Roboto"/>
              </w:rPr>
              <w:t>4</w:t>
            </w:r>
          </w:p>
        </w:tc>
        <w:tc>
          <w:tcPr>
            <w:tcW w:w="49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8167B1" w14:textId="77777777" w:rsidR="00C70564" w:rsidRPr="00C70564" w:rsidRDefault="00C70564" w:rsidP="00C70564">
            <w:pPr>
              <w:rPr>
                <w:rFonts w:ascii="Roboto" w:hAnsi="Roboto"/>
              </w:rPr>
            </w:pPr>
            <w:r w:rsidRPr="00C70564">
              <w:rPr>
                <w:rFonts w:ascii="Roboto" w:hAnsi="Roboto"/>
              </w:rPr>
              <w:t>0</w:t>
            </w:r>
          </w:p>
        </w:tc>
      </w:tr>
      <w:tr w:rsidR="00C70564" w:rsidRPr="00C70564" w14:paraId="0582C219"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AC7118" w14:textId="77777777" w:rsidR="00C70564" w:rsidRPr="00C70564" w:rsidRDefault="00C70564" w:rsidP="00C70564">
            <w:pPr>
              <w:rPr>
                <w:rFonts w:ascii="Roboto" w:hAnsi="Roboto"/>
              </w:rPr>
            </w:pPr>
            <w:r w:rsidRPr="00C70564">
              <w:rPr>
                <w:rFonts w:ascii="Roboto" w:hAnsi="Roboto"/>
              </w:rPr>
              <w:t>C80 - LOCALIZACAO PRIMARIA DESCONHECIDA</w:t>
            </w:r>
          </w:p>
        </w:tc>
        <w:tc>
          <w:tcPr>
            <w:tcW w:w="1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7B8433" w14:textId="77777777" w:rsidR="00C70564" w:rsidRPr="00C70564" w:rsidRDefault="00C70564" w:rsidP="00C70564">
            <w:pPr>
              <w:rPr>
                <w:rFonts w:ascii="Roboto" w:hAnsi="Roboto"/>
              </w:rPr>
            </w:pPr>
            <w:r w:rsidRPr="00C70564">
              <w:rPr>
                <w:rFonts w:ascii="Roboto" w:hAnsi="Roboto"/>
              </w:rPr>
              <w:t>20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8B9A9B"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B6EC5F"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96DDF8" w14:textId="77777777" w:rsidR="00C70564" w:rsidRPr="00C70564" w:rsidRDefault="00C70564" w:rsidP="00C70564">
            <w:pPr>
              <w:rPr>
                <w:rFonts w:ascii="Roboto" w:hAnsi="Roboto"/>
              </w:rPr>
            </w:pPr>
            <w:r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CE2451" w14:textId="77777777" w:rsidR="00C70564" w:rsidRPr="00C70564" w:rsidRDefault="00C70564" w:rsidP="00C70564">
            <w:pPr>
              <w:rPr>
                <w:rFonts w:ascii="Roboto" w:hAnsi="Roboto"/>
              </w:rPr>
            </w:pPr>
            <w:r w:rsidRPr="00C70564">
              <w:rPr>
                <w:rFonts w:ascii="Roboto" w:hAnsi="Roboto"/>
              </w:rPr>
              <w:t>3</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E544498" w14:textId="77777777" w:rsidR="00C70564" w:rsidRPr="00C70564" w:rsidRDefault="00C70564" w:rsidP="00C70564">
            <w:pPr>
              <w:rPr>
                <w:rFonts w:ascii="Roboto" w:hAnsi="Roboto"/>
              </w:rPr>
            </w:pPr>
            <w:r w:rsidRPr="00C70564">
              <w:rPr>
                <w:rFonts w:ascii="Roboto" w:hAnsi="Roboto"/>
              </w:rPr>
              <w:t>2</w:t>
            </w:r>
          </w:p>
        </w:tc>
        <w:tc>
          <w:tcPr>
            <w:tcW w:w="4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D836C9"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BAA65F" w14:textId="77777777" w:rsidR="00C70564" w:rsidRPr="00C70564" w:rsidRDefault="00C70564" w:rsidP="00C70564">
            <w:pPr>
              <w:rPr>
                <w:rFonts w:ascii="Roboto" w:hAnsi="Roboto"/>
              </w:rPr>
            </w:pPr>
            <w:r w:rsidRPr="00C70564">
              <w:rPr>
                <w:rFonts w:ascii="Roboto" w:hAnsi="Roboto"/>
              </w:rPr>
              <w:t>6</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8D4CFA" w14:textId="77777777" w:rsidR="00C70564" w:rsidRPr="00C70564" w:rsidRDefault="00C70564" w:rsidP="00C70564">
            <w:pPr>
              <w:rPr>
                <w:rFonts w:ascii="Roboto" w:hAnsi="Roboto"/>
              </w:rPr>
            </w:pPr>
            <w:r w:rsidRPr="00C70564">
              <w:rPr>
                <w:rFonts w:ascii="Roboto" w:hAnsi="Roboto"/>
              </w:rPr>
              <w:t>5</w:t>
            </w:r>
          </w:p>
        </w:tc>
        <w:tc>
          <w:tcPr>
            <w:tcW w:w="37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CECAB8" w14:textId="77777777" w:rsidR="00C70564" w:rsidRPr="00C70564" w:rsidRDefault="00C70564" w:rsidP="00C70564">
            <w:pPr>
              <w:rPr>
                <w:rFonts w:ascii="Roboto" w:hAnsi="Roboto"/>
              </w:rPr>
            </w:pPr>
            <w:r w:rsidRPr="00C70564">
              <w:rPr>
                <w:rFonts w:ascii="Roboto" w:hAnsi="Roboto"/>
              </w:rPr>
              <w:t>4</w:t>
            </w:r>
          </w:p>
        </w:tc>
        <w:tc>
          <w:tcPr>
            <w:tcW w:w="49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43BBA7" w14:textId="77777777" w:rsidR="00C70564" w:rsidRPr="00C70564" w:rsidRDefault="00C70564" w:rsidP="00C70564">
            <w:pPr>
              <w:rPr>
                <w:rFonts w:ascii="Roboto" w:hAnsi="Roboto"/>
              </w:rPr>
            </w:pPr>
            <w:r w:rsidRPr="00C70564">
              <w:rPr>
                <w:rFonts w:ascii="Roboto" w:hAnsi="Roboto"/>
              </w:rPr>
              <w:t>0</w:t>
            </w:r>
          </w:p>
        </w:tc>
      </w:tr>
      <w:tr w:rsidR="00C70564" w:rsidRPr="00C70564" w14:paraId="55334ADE"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45CF70D" w14:textId="77777777" w:rsidR="00C70564" w:rsidRPr="00C70564" w:rsidRDefault="00C70564" w:rsidP="00C70564">
            <w:pPr>
              <w:rPr>
                <w:rFonts w:ascii="Roboto" w:hAnsi="Roboto"/>
              </w:rPr>
            </w:pPr>
            <w:r w:rsidRPr="00C70564">
              <w:rPr>
                <w:rFonts w:ascii="Roboto" w:hAnsi="Roboto"/>
              </w:rPr>
              <w:t>OUTRAS NEOPLASIAS MALIGNAS</w:t>
            </w:r>
          </w:p>
        </w:tc>
        <w:tc>
          <w:tcPr>
            <w:tcW w:w="1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7E6983" w14:textId="77777777" w:rsidR="00C70564" w:rsidRPr="00C70564" w:rsidRDefault="00C70564" w:rsidP="00C70564">
            <w:pPr>
              <w:rPr>
                <w:rFonts w:ascii="Roboto" w:hAnsi="Roboto"/>
              </w:rPr>
            </w:pPr>
            <w:r w:rsidRPr="00C70564">
              <w:rPr>
                <w:rFonts w:ascii="Roboto" w:hAnsi="Roboto"/>
              </w:rPr>
              <w:t>87</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5A2C4D7" w14:textId="33DEDBFD"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666EDC" w14:textId="2A46F7AB"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B7A00C" w14:textId="77777777" w:rsidR="00C70564" w:rsidRPr="00C70564" w:rsidRDefault="00C70564" w:rsidP="00C70564">
            <w:pPr>
              <w:rPr>
                <w:rFonts w:ascii="Roboto" w:hAnsi="Roboto"/>
              </w:rPr>
            </w:pPr>
            <w:r w:rsidRPr="00C70564">
              <w:rPr>
                <w:rFonts w:ascii="Roboto" w:hAnsi="Roboto"/>
              </w:rPr>
              <w:t>4</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83DA0E" w14:textId="0A20F67A" w:rsidR="00C70564" w:rsidRPr="00C70564" w:rsidRDefault="00FD5BB2" w:rsidP="00C70564">
            <w:pPr>
              <w:rPr>
                <w:rFonts w:ascii="Roboto" w:hAnsi="Roboto"/>
              </w:rPr>
            </w:pPr>
            <w:r>
              <w:rPr>
                <w:rFonts w:ascii="Roboto" w:hAnsi="Roboto"/>
              </w:rPr>
              <w:t>1</w:t>
            </w:r>
            <w:r w:rsidR="00C70564"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513051" w14:textId="649A9CD8" w:rsidR="00C70564" w:rsidRPr="00C70564" w:rsidRDefault="00FD5BB2" w:rsidP="00C70564">
            <w:pPr>
              <w:rPr>
                <w:rFonts w:ascii="Roboto" w:hAnsi="Roboto"/>
              </w:rPr>
            </w:pPr>
            <w:r>
              <w:rPr>
                <w:rFonts w:ascii="Roboto" w:hAnsi="Roboto"/>
              </w:rPr>
              <w:t>1</w:t>
            </w:r>
            <w:r w:rsidR="00C70564" w:rsidRPr="00C70564">
              <w:rPr>
                <w:rFonts w:ascii="Roboto" w:hAnsi="Roboto"/>
              </w:rPr>
              <w:t>0</w:t>
            </w:r>
          </w:p>
        </w:tc>
        <w:tc>
          <w:tcPr>
            <w:tcW w:w="4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B7561D"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6F6355" w14:textId="77777777" w:rsidR="00C70564" w:rsidRPr="00C70564" w:rsidRDefault="00C70564" w:rsidP="00C70564">
            <w:pPr>
              <w:rPr>
                <w:rFonts w:ascii="Roboto" w:hAnsi="Roboto"/>
              </w:rPr>
            </w:pPr>
            <w:r w:rsidRPr="00C70564">
              <w:rPr>
                <w:rFonts w:ascii="Roboto" w:hAnsi="Roboto"/>
              </w:rPr>
              <w:t>22</w:t>
            </w:r>
          </w:p>
        </w:tc>
        <w:tc>
          <w:tcPr>
            <w:tcW w:w="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142BB0D" w14:textId="3BEA0862" w:rsidR="00C70564" w:rsidRPr="00C70564" w:rsidRDefault="00FD5BB2" w:rsidP="00C70564">
            <w:pPr>
              <w:rPr>
                <w:rFonts w:ascii="Roboto" w:hAnsi="Roboto"/>
              </w:rPr>
            </w:pPr>
            <w:r>
              <w:rPr>
                <w:rFonts w:ascii="Roboto" w:hAnsi="Roboto"/>
              </w:rPr>
              <w:t>1</w:t>
            </w:r>
            <w:r w:rsidR="00C70564" w:rsidRPr="00C70564">
              <w:rPr>
                <w:rFonts w:ascii="Roboto" w:hAnsi="Roboto"/>
              </w:rPr>
              <w:t>8</w:t>
            </w:r>
          </w:p>
        </w:tc>
        <w:tc>
          <w:tcPr>
            <w:tcW w:w="37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80EAF46" w14:textId="53FD5AA8" w:rsidR="00C70564" w:rsidRPr="00C70564" w:rsidRDefault="00C70564" w:rsidP="00C70564">
            <w:pPr>
              <w:rPr>
                <w:rFonts w:ascii="Roboto" w:hAnsi="Roboto"/>
              </w:rPr>
            </w:pPr>
            <w:r w:rsidRPr="00C70564">
              <w:rPr>
                <w:rFonts w:ascii="Roboto" w:hAnsi="Roboto"/>
              </w:rPr>
              <w:t>2</w:t>
            </w:r>
            <w:r w:rsidR="00FD5BB2">
              <w:rPr>
                <w:rFonts w:ascii="Roboto" w:hAnsi="Roboto"/>
              </w:rPr>
              <w:t>1</w:t>
            </w:r>
          </w:p>
        </w:tc>
        <w:tc>
          <w:tcPr>
            <w:tcW w:w="49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66EA32" w14:textId="77777777" w:rsidR="00C70564" w:rsidRPr="00C70564" w:rsidRDefault="00C70564" w:rsidP="00C70564">
            <w:pPr>
              <w:rPr>
                <w:rFonts w:ascii="Roboto" w:hAnsi="Roboto"/>
              </w:rPr>
            </w:pPr>
            <w:r w:rsidRPr="00C70564">
              <w:rPr>
                <w:rFonts w:ascii="Roboto" w:hAnsi="Roboto"/>
              </w:rPr>
              <w:t>0</w:t>
            </w:r>
          </w:p>
        </w:tc>
      </w:tr>
      <w:tr w:rsidR="00C70564" w:rsidRPr="00C70564" w14:paraId="1608C9C3" w14:textId="77777777" w:rsidTr="00C70564">
        <w:tc>
          <w:tcPr>
            <w:tcW w:w="200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CC0429" w14:textId="77777777" w:rsidR="00C70564" w:rsidRPr="00C70564" w:rsidRDefault="00C70564" w:rsidP="00C70564">
            <w:pPr>
              <w:rPr>
                <w:rFonts w:ascii="Roboto" w:hAnsi="Roboto"/>
              </w:rPr>
            </w:pPr>
            <w:r w:rsidRPr="00C70564">
              <w:rPr>
                <w:rFonts w:ascii="Roboto" w:hAnsi="Roboto"/>
              </w:rPr>
              <w:t>TOTAL DAS NEOPLASIAS MALIGNAS</w:t>
            </w:r>
          </w:p>
        </w:tc>
        <w:tc>
          <w:tcPr>
            <w:tcW w:w="1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C866BF" w14:textId="3EB36688" w:rsidR="00C70564" w:rsidRPr="00C70564" w:rsidRDefault="00C70564" w:rsidP="00C70564">
            <w:pPr>
              <w:rPr>
                <w:rFonts w:ascii="Roboto" w:hAnsi="Roboto"/>
              </w:rPr>
            </w:pPr>
            <w:r w:rsidRPr="00C70564">
              <w:rPr>
                <w:rFonts w:ascii="Roboto" w:hAnsi="Roboto"/>
              </w:rPr>
              <w:t>3</w:t>
            </w:r>
            <w:r w:rsidR="00FD5BB2">
              <w:rPr>
                <w:rFonts w:ascii="Roboto" w:hAnsi="Roboto"/>
              </w:rPr>
              <w:t>1</w:t>
            </w:r>
            <w:r w:rsidRPr="00C70564">
              <w:rPr>
                <w:rFonts w:ascii="Roboto" w:hAnsi="Roboto"/>
              </w:rPr>
              <w:t>9</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F1A7CA9" w14:textId="2AFFD3FA"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62D3FF9" w14:textId="7EEBCE5D" w:rsidR="00C70564" w:rsidRPr="00C70564" w:rsidRDefault="00FD5BB2" w:rsidP="00C70564">
            <w:pPr>
              <w:rPr>
                <w:rFonts w:ascii="Roboto" w:hAnsi="Roboto"/>
              </w:rPr>
            </w:pPr>
            <w:r>
              <w:rPr>
                <w:rFonts w:ascii="Roboto" w:hAnsi="Roboto"/>
              </w:rPr>
              <w:t>1</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FC38D4" w14:textId="607FF162" w:rsidR="00C70564" w:rsidRPr="00C70564" w:rsidRDefault="00FD5BB2" w:rsidP="00C70564">
            <w:pPr>
              <w:rPr>
                <w:rFonts w:ascii="Roboto" w:hAnsi="Roboto"/>
              </w:rPr>
            </w:pPr>
            <w:r>
              <w:rPr>
                <w:rFonts w:ascii="Roboto" w:hAnsi="Roboto"/>
              </w:rPr>
              <w:t>1</w:t>
            </w:r>
            <w:r w:rsidR="00C70564" w:rsidRPr="00C70564">
              <w:rPr>
                <w:rFonts w:ascii="Roboto" w:hAnsi="Roboto"/>
              </w:rPr>
              <w:t>0</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1D0325" w14:textId="77777777" w:rsidR="00C70564" w:rsidRPr="00C70564" w:rsidRDefault="00C70564" w:rsidP="00C70564">
            <w:pPr>
              <w:rPr>
                <w:rFonts w:ascii="Roboto" w:hAnsi="Roboto"/>
              </w:rPr>
            </w:pPr>
            <w:r w:rsidRPr="00C70564">
              <w:rPr>
                <w:rFonts w:ascii="Roboto" w:hAnsi="Roboto"/>
              </w:rPr>
              <w:t>32</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0E6C06" w14:textId="77777777" w:rsidR="00C70564" w:rsidRPr="00C70564" w:rsidRDefault="00C70564" w:rsidP="00C70564">
            <w:pPr>
              <w:rPr>
                <w:rFonts w:ascii="Roboto" w:hAnsi="Roboto"/>
              </w:rPr>
            </w:pPr>
            <w:r w:rsidRPr="00C70564">
              <w:rPr>
                <w:rFonts w:ascii="Roboto" w:hAnsi="Roboto"/>
              </w:rPr>
              <w:t>49</w:t>
            </w:r>
          </w:p>
        </w:tc>
        <w:tc>
          <w:tcPr>
            <w:tcW w:w="4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752E3E5" w14:textId="77777777" w:rsidR="00C70564" w:rsidRPr="00C70564" w:rsidRDefault="00C70564" w:rsidP="00C70564">
            <w:pPr>
              <w:rPr>
                <w:rFonts w:ascii="Roboto" w:hAnsi="Roboto"/>
              </w:rPr>
            </w:pP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1FD8722" w14:textId="77777777" w:rsidR="00C70564" w:rsidRPr="00C70564" w:rsidRDefault="00C70564" w:rsidP="00C70564">
            <w:pPr>
              <w:rPr>
                <w:rFonts w:ascii="Roboto" w:hAnsi="Roboto"/>
              </w:rPr>
            </w:pPr>
            <w:r w:rsidRPr="00C70564">
              <w:rPr>
                <w:rFonts w:ascii="Roboto" w:hAnsi="Roboto"/>
              </w:rPr>
              <w:t>85</w:t>
            </w:r>
          </w:p>
        </w:tc>
        <w:tc>
          <w:tcPr>
            <w:tcW w:w="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35ED02" w14:textId="77777777" w:rsidR="00C70564" w:rsidRPr="00C70564" w:rsidRDefault="00C70564" w:rsidP="00C70564">
            <w:pPr>
              <w:rPr>
                <w:rFonts w:ascii="Roboto" w:hAnsi="Roboto"/>
              </w:rPr>
            </w:pPr>
            <w:r w:rsidRPr="00C70564">
              <w:rPr>
                <w:rFonts w:ascii="Roboto" w:hAnsi="Roboto"/>
              </w:rPr>
              <w:t>72</w:t>
            </w:r>
          </w:p>
        </w:tc>
        <w:tc>
          <w:tcPr>
            <w:tcW w:w="37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D22E69" w14:textId="77777777" w:rsidR="00C70564" w:rsidRPr="00C70564" w:rsidRDefault="00C70564" w:rsidP="00C70564">
            <w:pPr>
              <w:rPr>
                <w:rFonts w:ascii="Roboto" w:hAnsi="Roboto"/>
              </w:rPr>
            </w:pPr>
            <w:r w:rsidRPr="00C70564">
              <w:rPr>
                <w:rFonts w:ascii="Roboto" w:hAnsi="Roboto"/>
              </w:rPr>
              <w:t>68</w:t>
            </w:r>
          </w:p>
        </w:tc>
        <w:tc>
          <w:tcPr>
            <w:tcW w:w="49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34B2CF7" w14:textId="16BB31D9" w:rsidR="00C70564" w:rsidRPr="00C70564" w:rsidRDefault="00FD5BB2" w:rsidP="00C70564">
            <w:pPr>
              <w:rPr>
                <w:rFonts w:ascii="Roboto" w:hAnsi="Roboto"/>
              </w:rPr>
            </w:pPr>
            <w:r>
              <w:rPr>
                <w:rFonts w:ascii="Roboto" w:hAnsi="Roboto"/>
              </w:rPr>
              <w:t>1</w:t>
            </w:r>
          </w:p>
        </w:tc>
      </w:tr>
    </w:tbl>
    <w:p w14:paraId="32E4144D" w14:textId="6D223893" w:rsidR="00E13251" w:rsidRPr="003D2F6B" w:rsidRDefault="00E13251" w:rsidP="00E13251">
      <w:pPr>
        <w:rPr>
          <w:rFonts w:ascii="Roboto" w:hAnsi="Roboto"/>
        </w:rPr>
      </w:pPr>
      <w:r w:rsidRPr="003D2F6B">
        <w:rPr>
          <w:rFonts w:ascii="Roboto" w:hAnsi="Roboto"/>
        </w:rPr>
        <w:t>FONTE: INCA, 2025</w:t>
      </w:r>
    </w:p>
    <w:p w14:paraId="72EBA855" w14:textId="4A234101" w:rsidR="00E13251" w:rsidRPr="003D2F6B" w:rsidRDefault="002C40DA" w:rsidP="002C40DA">
      <w:pPr>
        <w:jc w:val="both"/>
        <w:rPr>
          <w:rFonts w:ascii="Roboto" w:hAnsi="Roboto"/>
        </w:rPr>
      </w:pPr>
      <w:r w:rsidRPr="003D2F6B">
        <w:rPr>
          <w:rFonts w:ascii="Roboto" w:hAnsi="Roboto"/>
        </w:rPr>
        <w:tab/>
      </w:r>
      <w:r w:rsidR="00E13251" w:rsidRPr="003D2F6B">
        <w:rPr>
          <w:rFonts w:ascii="Roboto" w:hAnsi="Roboto"/>
        </w:rPr>
        <w:t xml:space="preserve">O perfil apresentado revela que as neoplasias malignas configuram um problema prioritário de saúde pública, fortemente associado ao envelhecimento populacional, com predomínio de cânceres de alta letalidade e elevado impacto assistencial. Esse </w:t>
      </w:r>
      <w:r w:rsidR="00E13251" w:rsidRPr="003D2F6B">
        <w:rPr>
          <w:rFonts w:ascii="Roboto" w:hAnsi="Roboto"/>
        </w:rPr>
        <w:lastRenderedPageBreak/>
        <w:t>cenário impõe ao município desafios relacionados não apenas à prevenção e ao diagnóstico precoce, mas também à garantia do acesso oportuno ao tratamento especializado, muitas vezes indisponível na rede local.</w:t>
      </w:r>
    </w:p>
    <w:p w14:paraId="576B13F4" w14:textId="2325D4AE" w:rsidR="00E13251" w:rsidRPr="003D2F6B" w:rsidRDefault="002C40DA" w:rsidP="00160CC9">
      <w:pPr>
        <w:jc w:val="both"/>
        <w:rPr>
          <w:rFonts w:ascii="Roboto" w:hAnsi="Roboto"/>
        </w:rPr>
      </w:pPr>
      <w:r w:rsidRPr="003D2F6B">
        <w:rPr>
          <w:rFonts w:ascii="Roboto" w:hAnsi="Roboto"/>
        </w:rPr>
        <w:tab/>
      </w:r>
      <w:r w:rsidR="00E13251" w:rsidRPr="003D2F6B">
        <w:rPr>
          <w:rFonts w:ascii="Roboto" w:hAnsi="Roboto"/>
        </w:rPr>
        <w:t>Nesse contexto, o Tratamento Fora do Domicílio (</w:t>
      </w:r>
      <w:r w:rsidR="00410915" w:rsidRPr="003D2F6B">
        <w:rPr>
          <w:rFonts w:ascii="Roboto" w:hAnsi="Roboto"/>
        </w:rPr>
        <w:t>TFD</w:t>
      </w:r>
      <w:r w:rsidR="00E13251" w:rsidRPr="003D2F6B">
        <w:rPr>
          <w:rFonts w:ascii="Roboto" w:hAnsi="Roboto"/>
        </w:rPr>
        <w:t xml:space="preserve">) assume papel estratégico na linha de cuidado oncológico, uma vez que parcela significativa dos usuários necessita se deslocar para centros de referência regionais ou estaduais para realização de consultas especializadas, exames de alta complexidade, quimioterapia, radioterapia e cirurgias oncológicas. A elevada concentração de casos nas faixas etárias mais avançadas intensifica a demanda por </w:t>
      </w:r>
      <w:r w:rsidR="00410915" w:rsidRPr="003D2F6B">
        <w:rPr>
          <w:rFonts w:ascii="Roboto" w:hAnsi="Roboto"/>
        </w:rPr>
        <w:t>TFD</w:t>
      </w:r>
      <w:r w:rsidR="00E13251" w:rsidRPr="003D2F6B">
        <w:rPr>
          <w:rFonts w:ascii="Roboto" w:hAnsi="Roboto"/>
        </w:rPr>
        <w:t>, considerando as limitações funcionais, a necessidade de acompanhantes e o caráter contínuo do tratamento.</w:t>
      </w:r>
    </w:p>
    <w:p w14:paraId="41E94CFC" w14:textId="6C0CE90A" w:rsidR="00E13251" w:rsidRPr="003D2F6B" w:rsidRDefault="00E13251">
      <w:pPr>
        <w:pStyle w:val="Ttulo1"/>
        <w:numPr>
          <w:ilvl w:val="0"/>
          <w:numId w:val="6"/>
        </w:numPr>
        <w:rPr>
          <w:sz w:val="22"/>
          <w:szCs w:val="22"/>
        </w:rPr>
      </w:pPr>
      <w:bookmarkStart w:id="31" w:name="_Toc233030181"/>
      <w:r w:rsidRPr="003D2F6B">
        <w:rPr>
          <w:sz w:val="22"/>
          <w:szCs w:val="22"/>
        </w:rPr>
        <w:t>Serviços de Saúde</w:t>
      </w:r>
      <w:bookmarkEnd w:id="31"/>
      <w:r w:rsidRPr="003D2F6B">
        <w:rPr>
          <w:sz w:val="22"/>
          <w:szCs w:val="22"/>
        </w:rPr>
        <w:t xml:space="preserve">  </w:t>
      </w:r>
    </w:p>
    <w:p w14:paraId="2E3B351E" w14:textId="46551EC4" w:rsidR="00E13251" w:rsidRPr="003D2F6B" w:rsidRDefault="002C40DA" w:rsidP="002C40DA">
      <w:pPr>
        <w:jc w:val="both"/>
        <w:rPr>
          <w:rFonts w:ascii="Roboto" w:hAnsi="Roboto"/>
        </w:rPr>
      </w:pPr>
      <w:r w:rsidRPr="003D2F6B">
        <w:rPr>
          <w:rFonts w:ascii="Roboto" w:hAnsi="Roboto"/>
        </w:rPr>
        <w:tab/>
      </w:r>
      <w:r w:rsidR="00E13251" w:rsidRPr="003D2F6B">
        <w:rPr>
          <w:rFonts w:ascii="Roboto" w:hAnsi="Roboto"/>
        </w:rPr>
        <w:t xml:space="preserve">A rede municipal de saúde dispõe de uma estrutura diversificada de serviços, fundamentais para assegurar o acesso da população às ações de promoção, prevenção e assistência nos diferentes níveis de atenção. A seguir, apresenta-se a relação dos equipamentos atualmente existentes, abrangendo a Atenção Primária, os serviços de média e alta complexidade, além dos dispositivos de apoio diagnóstico, urgência e atenção especializada. O município dispõe: </w:t>
      </w:r>
    </w:p>
    <w:p w14:paraId="05433D2F" w14:textId="7A79AC93" w:rsidR="00E13251" w:rsidRDefault="00F942DF" w:rsidP="002C40DA">
      <w:pPr>
        <w:rPr>
          <w:rFonts w:ascii="Roboto" w:hAnsi="Roboto"/>
        </w:rPr>
      </w:pPr>
      <w:r>
        <w:rPr>
          <w:rFonts w:ascii="Roboto" w:hAnsi="Roboto"/>
          <w:b/>
          <w:bCs/>
        </w:rPr>
        <w:t>Quadro 07: Serviços de saúde</w:t>
      </w:r>
      <w:r w:rsidR="00103A37" w:rsidRPr="003D2F6B">
        <w:rPr>
          <w:rFonts w:ascii="Roboto" w:hAnsi="Roboto"/>
        </w:rPr>
        <w:t xml:space="preserve"> do município.</w:t>
      </w:r>
    </w:p>
    <w:tbl>
      <w:tblPr>
        <w:tblW w:w="6965" w:type="dxa"/>
        <w:tblCellMar>
          <w:top w:w="15" w:type="dxa"/>
          <w:left w:w="15" w:type="dxa"/>
          <w:bottom w:w="15" w:type="dxa"/>
          <w:right w:w="15" w:type="dxa"/>
        </w:tblCellMar>
        <w:tblLook w:val="04A0" w:firstRow="1" w:lastRow="0" w:firstColumn="1" w:lastColumn="0" w:noHBand="0" w:noVBand="1"/>
      </w:tblPr>
      <w:tblGrid>
        <w:gridCol w:w="1651"/>
        <w:gridCol w:w="5314"/>
      </w:tblGrid>
      <w:tr w:rsidR="007303E6" w:rsidRPr="007303E6" w14:paraId="1F8AF067" w14:textId="77777777">
        <w:tc>
          <w:tcPr>
            <w:tcW w:w="1572" w:type="dxa"/>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41E567EE"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QUANTIDADE</w:t>
            </w:r>
          </w:p>
        </w:tc>
        <w:tc>
          <w:tcPr>
            <w:tcW w:w="0" w:type="auto"/>
            <w:tcBorders>
              <w:top w:val="single" w:sz="6" w:space="0" w:color="4DB6AC"/>
              <w:left w:val="single" w:sz="6" w:space="0" w:color="4DB6AC"/>
              <w:bottom w:val="single" w:sz="6" w:space="0" w:color="4DB6AC"/>
              <w:right w:val="single" w:sz="6" w:space="0" w:color="4DB6AC"/>
            </w:tcBorders>
            <w:shd w:val="clear" w:color="auto" w:fill="00695C"/>
            <w:tcMar>
              <w:top w:w="150" w:type="dxa"/>
              <w:left w:w="150" w:type="dxa"/>
              <w:bottom w:w="150" w:type="dxa"/>
              <w:right w:w="150" w:type="dxa"/>
            </w:tcMar>
            <w:vAlign w:val="center"/>
            <w:hideMark/>
          </w:tcPr>
          <w:p w14:paraId="18D0DBBF" w14:textId="77777777" w:rsidR="007303E6" w:rsidRPr="007303E6" w:rsidRDefault="007303E6" w:rsidP="007303E6">
            <w:pPr>
              <w:rPr>
                <w:rFonts w:ascii="Roboto" w:hAnsi="Roboto"/>
                <w:b/>
                <w:bCs/>
                <w:color w:val="FFFFFF" w:themeColor="background1"/>
              </w:rPr>
            </w:pPr>
            <w:r w:rsidRPr="007303E6">
              <w:rPr>
                <w:rFonts w:ascii="Roboto" w:hAnsi="Roboto"/>
                <w:b/>
                <w:bCs/>
                <w:color w:val="FFFFFF" w:themeColor="background1"/>
              </w:rPr>
              <w:t>SERVIÇO</w:t>
            </w:r>
          </w:p>
        </w:tc>
      </w:tr>
      <w:tr w:rsidR="007303E6" w:rsidRPr="007303E6" w14:paraId="79541440"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303553DE" w14:textId="5015AA2B"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08DF4B30" w14:textId="77777777" w:rsidR="007303E6" w:rsidRPr="007303E6" w:rsidRDefault="007303E6" w:rsidP="007303E6">
            <w:pPr>
              <w:rPr>
                <w:rFonts w:ascii="Roboto" w:hAnsi="Roboto"/>
              </w:rPr>
            </w:pPr>
            <w:r w:rsidRPr="007303E6">
              <w:rPr>
                <w:rFonts w:ascii="Roboto" w:hAnsi="Roboto"/>
              </w:rPr>
              <w:t>Secretaria Municipal de Saúde</w:t>
            </w:r>
          </w:p>
        </w:tc>
      </w:tr>
      <w:tr w:rsidR="007303E6" w:rsidRPr="007303E6" w14:paraId="517424AA"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2999D4B6" w14:textId="77777777" w:rsidR="007303E6" w:rsidRPr="007303E6" w:rsidRDefault="007303E6" w:rsidP="007303E6">
            <w:pPr>
              <w:rPr>
                <w:rFonts w:ascii="Roboto" w:hAnsi="Roboto"/>
                <w:b/>
                <w:bCs/>
              </w:rPr>
            </w:pPr>
            <w:r w:rsidRPr="007303E6">
              <w:rPr>
                <w:rFonts w:ascii="Roboto" w:hAnsi="Roboto"/>
                <w:b/>
                <w:bCs/>
              </w:rPr>
              <w:t>24</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D820E88" w14:textId="77777777" w:rsidR="007303E6" w:rsidRPr="007303E6" w:rsidRDefault="007303E6" w:rsidP="007303E6">
            <w:pPr>
              <w:rPr>
                <w:rFonts w:ascii="Roboto" w:hAnsi="Roboto"/>
              </w:rPr>
            </w:pPr>
            <w:r w:rsidRPr="007303E6">
              <w:rPr>
                <w:rFonts w:ascii="Roboto" w:hAnsi="Roboto"/>
              </w:rPr>
              <w:t>Unidades Básicas de Saúde - UBS</w:t>
            </w:r>
          </w:p>
        </w:tc>
      </w:tr>
      <w:tr w:rsidR="007303E6" w:rsidRPr="007303E6" w14:paraId="0D7AA156"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6FAF5C81" w14:textId="02826828" w:rsidR="007303E6" w:rsidRPr="007303E6" w:rsidRDefault="00FD5BB2" w:rsidP="007303E6">
            <w:pPr>
              <w:rPr>
                <w:rFonts w:ascii="Roboto" w:hAnsi="Roboto"/>
                <w:b/>
                <w:bCs/>
              </w:rPr>
            </w:pPr>
            <w:r>
              <w:rPr>
                <w:rFonts w:ascii="Roboto" w:hAnsi="Roboto"/>
                <w:b/>
                <w:bCs/>
              </w:rPr>
              <w:t>1</w:t>
            </w:r>
            <w:r w:rsidR="007303E6" w:rsidRPr="007303E6">
              <w:rPr>
                <w:rFonts w:ascii="Roboto" w:hAnsi="Roboto"/>
                <w:b/>
                <w:bCs/>
              </w:rPr>
              <w:t>2</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357CBD65" w14:textId="77777777" w:rsidR="007303E6" w:rsidRPr="007303E6" w:rsidRDefault="007303E6" w:rsidP="007303E6">
            <w:pPr>
              <w:rPr>
                <w:rFonts w:ascii="Roboto" w:hAnsi="Roboto"/>
              </w:rPr>
            </w:pPr>
            <w:r w:rsidRPr="007303E6">
              <w:rPr>
                <w:rFonts w:ascii="Roboto" w:hAnsi="Roboto"/>
              </w:rPr>
              <w:t>Equipes de Atenção Primária - EAP</w:t>
            </w:r>
          </w:p>
        </w:tc>
      </w:tr>
      <w:tr w:rsidR="007303E6" w:rsidRPr="007303E6" w14:paraId="014B2BE8"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348C2B52" w14:textId="77777777" w:rsidR="007303E6" w:rsidRPr="007303E6" w:rsidRDefault="007303E6" w:rsidP="007303E6">
            <w:pPr>
              <w:rPr>
                <w:rFonts w:ascii="Roboto" w:hAnsi="Roboto"/>
                <w:b/>
                <w:bCs/>
              </w:rPr>
            </w:pPr>
            <w:r w:rsidRPr="007303E6">
              <w:rPr>
                <w:rFonts w:ascii="Roboto" w:hAnsi="Roboto"/>
                <w:b/>
                <w:bCs/>
              </w:rPr>
              <w:t>02</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066C2C8" w14:textId="77777777" w:rsidR="007303E6" w:rsidRPr="007303E6" w:rsidRDefault="007303E6" w:rsidP="007303E6">
            <w:pPr>
              <w:rPr>
                <w:rFonts w:ascii="Roboto" w:hAnsi="Roboto"/>
              </w:rPr>
            </w:pPr>
            <w:r w:rsidRPr="007303E6">
              <w:rPr>
                <w:rFonts w:ascii="Roboto" w:hAnsi="Roboto"/>
              </w:rPr>
              <w:t>Equipes Multiprofissionais</w:t>
            </w:r>
          </w:p>
        </w:tc>
      </w:tr>
      <w:tr w:rsidR="007303E6" w:rsidRPr="007303E6" w14:paraId="18911292"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3BE00E11" w14:textId="0F2A47FF"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1D887F87" w14:textId="77777777" w:rsidR="007303E6" w:rsidRPr="007303E6" w:rsidRDefault="007303E6" w:rsidP="007303E6">
            <w:pPr>
              <w:rPr>
                <w:rFonts w:ascii="Roboto" w:hAnsi="Roboto"/>
              </w:rPr>
            </w:pPr>
            <w:r w:rsidRPr="007303E6">
              <w:rPr>
                <w:rFonts w:ascii="Roboto" w:hAnsi="Roboto"/>
              </w:rPr>
              <w:t>Serviço de Atendimento Móvel de Urgência - SAMU</w:t>
            </w:r>
          </w:p>
        </w:tc>
      </w:tr>
      <w:tr w:rsidR="007303E6" w:rsidRPr="007303E6" w14:paraId="017DDE0A"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10822B2E" w14:textId="2664031E"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6CBF49C4" w14:textId="77777777" w:rsidR="007303E6" w:rsidRPr="007303E6" w:rsidRDefault="007303E6" w:rsidP="007303E6">
            <w:pPr>
              <w:rPr>
                <w:rFonts w:ascii="Roboto" w:hAnsi="Roboto"/>
              </w:rPr>
            </w:pPr>
            <w:r w:rsidRPr="007303E6">
              <w:rPr>
                <w:rFonts w:ascii="Roboto" w:hAnsi="Roboto"/>
              </w:rPr>
              <w:t>Unidade Mista São José</w:t>
            </w:r>
          </w:p>
        </w:tc>
      </w:tr>
      <w:tr w:rsidR="007303E6" w:rsidRPr="007303E6" w14:paraId="1E022FA5"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54BBE698" w14:textId="39778C06"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478A4191" w14:textId="77777777" w:rsidR="007303E6" w:rsidRPr="007303E6" w:rsidRDefault="007303E6" w:rsidP="007303E6">
            <w:pPr>
              <w:rPr>
                <w:rFonts w:ascii="Roboto" w:hAnsi="Roboto"/>
              </w:rPr>
            </w:pPr>
            <w:r w:rsidRPr="007303E6">
              <w:rPr>
                <w:rFonts w:ascii="Roboto" w:hAnsi="Roboto"/>
              </w:rPr>
              <w:t>Unidade de Pronto Atendimento - UPA 24h</w:t>
            </w:r>
          </w:p>
        </w:tc>
      </w:tr>
      <w:tr w:rsidR="007303E6" w:rsidRPr="007303E6" w14:paraId="503F7E1C"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54EA89DB" w14:textId="4FC7F1D9"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44B78A3F" w14:textId="77777777" w:rsidR="007303E6" w:rsidRPr="007303E6" w:rsidRDefault="007303E6" w:rsidP="007303E6">
            <w:pPr>
              <w:rPr>
                <w:rFonts w:ascii="Roboto" w:hAnsi="Roboto"/>
              </w:rPr>
            </w:pPr>
            <w:r w:rsidRPr="007303E6">
              <w:rPr>
                <w:rFonts w:ascii="Roboto" w:hAnsi="Roboto"/>
              </w:rPr>
              <w:t>Casa da Mulher</w:t>
            </w:r>
          </w:p>
        </w:tc>
      </w:tr>
      <w:tr w:rsidR="007303E6" w:rsidRPr="007303E6" w14:paraId="46D25A46"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2ED5CF3D" w14:textId="485661F2"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5B7C338C" w14:textId="77777777" w:rsidR="007303E6" w:rsidRPr="007303E6" w:rsidRDefault="007303E6" w:rsidP="007303E6">
            <w:pPr>
              <w:rPr>
                <w:rFonts w:ascii="Roboto" w:hAnsi="Roboto"/>
              </w:rPr>
            </w:pPr>
            <w:r w:rsidRPr="007303E6">
              <w:rPr>
                <w:rFonts w:ascii="Roboto" w:hAnsi="Roboto"/>
              </w:rPr>
              <w:t>Policlínica</w:t>
            </w:r>
          </w:p>
        </w:tc>
      </w:tr>
      <w:tr w:rsidR="007303E6" w:rsidRPr="007303E6" w14:paraId="49CBEA3E"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EDE1629" w14:textId="38E09737" w:rsidR="007303E6" w:rsidRPr="007303E6" w:rsidRDefault="007303E6" w:rsidP="007303E6">
            <w:pPr>
              <w:rPr>
                <w:rFonts w:ascii="Roboto" w:hAnsi="Roboto"/>
                <w:b/>
                <w:bCs/>
              </w:rPr>
            </w:pPr>
            <w:r w:rsidRPr="007303E6">
              <w:rPr>
                <w:rFonts w:ascii="Roboto" w:hAnsi="Roboto"/>
                <w:b/>
                <w:bCs/>
              </w:rPr>
              <w:lastRenderedPageBreak/>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7904D77E" w14:textId="77777777" w:rsidR="007303E6" w:rsidRPr="007303E6" w:rsidRDefault="007303E6" w:rsidP="007303E6">
            <w:pPr>
              <w:rPr>
                <w:rFonts w:ascii="Roboto" w:hAnsi="Roboto"/>
              </w:rPr>
            </w:pPr>
            <w:r w:rsidRPr="007303E6">
              <w:rPr>
                <w:rFonts w:ascii="Roboto" w:hAnsi="Roboto"/>
              </w:rPr>
              <w:t>Centro Municipal de Reabilitação</w:t>
            </w:r>
          </w:p>
        </w:tc>
      </w:tr>
      <w:tr w:rsidR="007303E6" w:rsidRPr="007303E6" w14:paraId="149A93AF"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2EE634E6" w14:textId="31A44FE6"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5088365E" w14:textId="77777777" w:rsidR="007303E6" w:rsidRPr="007303E6" w:rsidRDefault="007303E6" w:rsidP="007303E6">
            <w:pPr>
              <w:rPr>
                <w:rFonts w:ascii="Roboto" w:hAnsi="Roboto"/>
              </w:rPr>
            </w:pPr>
            <w:r w:rsidRPr="007303E6">
              <w:rPr>
                <w:rFonts w:ascii="Roboto" w:hAnsi="Roboto"/>
              </w:rPr>
              <w:t>Centro de Especialidades Odontológicas - CEO</w:t>
            </w:r>
          </w:p>
        </w:tc>
      </w:tr>
      <w:tr w:rsidR="007303E6" w:rsidRPr="007303E6" w14:paraId="5A4E78F3"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9206AC2" w14:textId="36015DE8"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3BAC4136" w14:textId="77777777" w:rsidR="007303E6" w:rsidRPr="007303E6" w:rsidRDefault="007303E6" w:rsidP="007303E6">
            <w:pPr>
              <w:rPr>
                <w:rFonts w:ascii="Roboto" w:hAnsi="Roboto"/>
              </w:rPr>
            </w:pPr>
            <w:r w:rsidRPr="007303E6">
              <w:rPr>
                <w:rFonts w:ascii="Roboto" w:hAnsi="Roboto"/>
              </w:rPr>
              <w:t>Laboratório Municipal de Análises Clínicas</w:t>
            </w:r>
          </w:p>
        </w:tc>
      </w:tr>
      <w:tr w:rsidR="007303E6" w:rsidRPr="007303E6" w14:paraId="2CE281B1"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0F82F54C" w14:textId="557385A0"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2E09111E" w14:textId="77777777" w:rsidR="007303E6" w:rsidRPr="007303E6" w:rsidRDefault="007303E6" w:rsidP="007303E6">
            <w:pPr>
              <w:rPr>
                <w:rFonts w:ascii="Roboto" w:hAnsi="Roboto"/>
              </w:rPr>
            </w:pPr>
            <w:r w:rsidRPr="007303E6">
              <w:rPr>
                <w:rFonts w:ascii="Roboto" w:hAnsi="Roboto"/>
              </w:rPr>
              <w:t>Central de Abastecimento Farmacêutico - CAF</w:t>
            </w:r>
          </w:p>
        </w:tc>
      </w:tr>
      <w:tr w:rsidR="007303E6" w:rsidRPr="007303E6" w14:paraId="13C39558"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8963C52" w14:textId="0E77BEFD"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694C12D" w14:textId="77777777" w:rsidR="007303E6" w:rsidRPr="007303E6" w:rsidRDefault="007303E6" w:rsidP="007303E6">
            <w:pPr>
              <w:rPr>
                <w:rFonts w:ascii="Roboto" w:hAnsi="Roboto"/>
              </w:rPr>
            </w:pPr>
            <w:r w:rsidRPr="007303E6">
              <w:rPr>
                <w:rFonts w:ascii="Roboto" w:hAnsi="Roboto"/>
              </w:rPr>
              <w:t>Farmácia 24 Horas</w:t>
            </w:r>
          </w:p>
        </w:tc>
      </w:tr>
      <w:tr w:rsidR="007303E6" w:rsidRPr="007303E6" w14:paraId="3B6C1F5D"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51451B12" w14:textId="03ACAEF0"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632C7407" w14:textId="77777777" w:rsidR="007303E6" w:rsidRPr="007303E6" w:rsidRDefault="007303E6" w:rsidP="007303E6">
            <w:pPr>
              <w:rPr>
                <w:rFonts w:ascii="Roboto" w:hAnsi="Roboto"/>
              </w:rPr>
            </w:pPr>
            <w:r w:rsidRPr="007303E6">
              <w:rPr>
                <w:rFonts w:ascii="Roboto" w:hAnsi="Roboto"/>
              </w:rPr>
              <w:t>Farmácia Viva</w:t>
            </w:r>
          </w:p>
        </w:tc>
      </w:tr>
      <w:tr w:rsidR="007303E6" w:rsidRPr="007303E6" w14:paraId="29A3B84A"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3DFBFF10" w14:textId="635D4AFC"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774DF35" w14:textId="77777777" w:rsidR="007303E6" w:rsidRPr="007303E6" w:rsidRDefault="007303E6" w:rsidP="007303E6">
            <w:pPr>
              <w:rPr>
                <w:rFonts w:ascii="Roboto" w:hAnsi="Roboto"/>
              </w:rPr>
            </w:pPr>
            <w:r w:rsidRPr="007303E6">
              <w:rPr>
                <w:rFonts w:ascii="Roboto" w:hAnsi="Roboto"/>
              </w:rPr>
              <w:t>PNI</w:t>
            </w:r>
          </w:p>
        </w:tc>
      </w:tr>
      <w:tr w:rsidR="007303E6" w:rsidRPr="007303E6" w14:paraId="5D6BD710"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08E1C607" w14:textId="1AD2FD73"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5876B789" w14:textId="77777777" w:rsidR="007303E6" w:rsidRPr="007303E6" w:rsidRDefault="007303E6" w:rsidP="007303E6">
            <w:pPr>
              <w:rPr>
                <w:rFonts w:ascii="Roboto" w:hAnsi="Roboto"/>
              </w:rPr>
            </w:pPr>
            <w:r w:rsidRPr="007303E6">
              <w:rPr>
                <w:rFonts w:ascii="Roboto" w:hAnsi="Roboto"/>
              </w:rPr>
              <w:t>Equipe de Vigilância Sanitária</w:t>
            </w:r>
          </w:p>
        </w:tc>
      </w:tr>
      <w:tr w:rsidR="007303E6" w:rsidRPr="007303E6" w14:paraId="1E273BA5"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D2667EB" w14:textId="7E100536"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156D5374" w14:textId="77777777" w:rsidR="007303E6" w:rsidRPr="007303E6" w:rsidRDefault="007303E6" w:rsidP="007303E6">
            <w:pPr>
              <w:rPr>
                <w:rFonts w:ascii="Roboto" w:hAnsi="Roboto"/>
              </w:rPr>
            </w:pPr>
            <w:r w:rsidRPr="007303E6">
              <w:rPr>
                <w:rFonts w:ascii="Roboto" w:hAnsi="Roboto"/>
              </w:rPr>
              <w:t>Equipe de Vigilância Ambiental</w:t>
            </w:r>
          </w:p>
        </w:tc>
      </w:tr>
      <w:tr w:rsidR="007303E6" w:rsidRPr="007303E6" w14:paraId="47A6C80D"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6227ECC0" w14:textId="1E114031"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30B26A5A" w14:textId="77777777" w:rsidR="007303E6" w:rsidRPr="007303E6" w:rsidRDefault="007303E6" w:rsidP="007303E6">
            <w:pPr>
              <w:rPr>
                <w:rFonts w:ascii="Roboto" w:hAnsi="Roboto"/>
              </w:rPr>
            </w:pPr>
            <w:r w:rsidRPr="007303E6">
              <w:rPr>
                <w:rFonts w:ascii="Roboto" w:hAnsi="Roboto"/>
              </w:rPr>
              <w:t>Equipe de Vigilância Epidemiológica</w:t>
            </w:r>
          </w:p>
        </w:tc>
      </w:tr>
      <w:tr w:rsidR="007303E6" w:rsidRPr="007303E6" w14:paraId="24F091AB"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64556DE4" w14:textId="04C97D94"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3C65B57F" w14:textId="77777777" w:rsidR="007303E6" w:rsidRPr="007303E6" w:rsidRDefault="007303E6" w:rsidP="007303E6">
            <w:pPr>
              <w:rPr>
                <w:rFonts w:ascii="Roboto" w:hAnsi="Roboto"/>
              </w:rPr>
            </w:pPr>
            <w:r w:rsidRPr="007303E6">
              <w:rPr>
                <w:rFonts w:ascii="Roboto" w:hAnsi="Roboto"/>
              </w:rPr>
              <w:t>Centro de Atenção Psicossocial - CAPS II</w:t>
            </w:r>
          </w:p>
        </w:tc>
      </w:tr>
      <w:tr w:rsidR="007303E6" w:rsidRPr="007303E6" w14:paraId="20655BA5"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3C11205E" w14:textId="6A7E9FE0"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7813886B" w14:textId="77777777" w:rsidR="007303E6" w:rsidRPr="007303E6" w:rsidRDefault="007303E6" w:rsidP="007303E6">
            <w:pPr>
              <w:rPr>
                <w:rFonts w:ascii="Roboto" w:hAnsi="Roboto"/>
              </w:rPr>
            </w:pPr>
            <w:r w:rsidRPr="007303E6">
              <w:rPr>
                <w:rFonts w:ascii="Roboto" w:hAnsi="Roboto"/>
              </w:rPr>
              <w:t>Espaço Bem viver</w:t>
            </w:r>
          </w:p>
        </w:tc>
      </w:tr>
      <w:tr w:rsidR="007303E6" w:rsidRPr="007303E6" w14:paraId="0E2D18E0"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6B799CA2" w14:textId="1AD80C2D"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337AEEEF" w14:textId="77777777" w:rsidR="007303E6" w:rsidRPr="007303E6" w:rsidRDefault="007303E6" w:rsidP="007303E6">
            <w:pPr>
              <w:rPr>
                <w:rFonts w:ascii="Roboto" w:hAnsi="Roboto"/>
              </w:rPr>
            </w:pPr>
            <w:r w:rsidRPr="007303E6">
              <w:rPr>
                <w:rFonts w:ascii="Roboto" w:hAnsi="Roboto"/>
              </w:rPr>
              <w:t>Centro Integrado de Saúde CISB</w:t>
            </w:r>
          </w:p>
        </w:tc>
      </w:tr>
      <w:tr w:rsidR="007303E6" w:rsidRPr="007303E6" w14:paraId="6BB119E8"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731FF8E0" w14:textId="613FD29E"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2C9BAFB9" w14:textId="77777777" w:rsidR="007303E6" w:rsidRPr="007303E6" w:rsidRDefault="007303E6" w:rsidP="007303E6">
            <w:pPr>
              <w:rPr>
                <w:rFonts w:ascii="Roboto" w:hAnsi="Roboto"/>
              </w:rPr>
            </w:pPr>
            <w:r w:rsidRPr="007303E6">
              <w:rPr>
                <w:rFonts w:ascii="Roboto" w:hAnsi="Roboto"/>
              </w:rPr>
              <w:t>Academia da Cidade</w:t>
            </w:r>
          </w:p>
        </w:tc>
      </w:tr>
      <w:tr w:rsidR="007303E6" w:rsidRPr="007303E6" w14:paraId="2BF598FD"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43BC0FC" w14:textId="0DB57E5E"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03674603" w14:textId="77777777" w:rsidR="007303E6" w:rsidRPr="007303E6" w:rsidRDefault="007303E6" w:rsidP="007303E6">
            <w:pPr>
              <w:rPr>
                <w:rFonts w:ascii="Roboto" w:hAnsi="Roboto"/>
              </w:rPr>
            </w:pPr>
            <w:r w:rsidRPr="007303E6">
              <w:rPr>
                <w:rFonts w:ascii="Roboto" w:hAnsi="Roboto"/>
              </w:rPr>
              <w:t>Centro de Regulação</w:t>
            </w:r>
          </w:p>
        </w:tc>
      </w:tr>
      <w:tr w:rsidR="007303E6" w:rsidRPr="007303E6" w14:paraId="1023E666"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07FAE8B9" w14:textId="2F7B52F9"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3FBEA745" w14:textId="77777777" w:rsidR="007303E6" w:rsidRPr="007303E6" w:rsidRDefault="007303E6" w:rsidP="007303E6">
            <w:pPr>
              <w:rPr>
                <w:rFonts w:ascii="Roboto" w:hAnsi="Roboto"/>
              </w:rPr>
            </w:pPr>
            <w:r w:rsidRPr="007303E6">
              <w:rPr>
                <w:rFonts w:ascii="Roboto" w:hAnsi="Roboto"/>
              </w:rPr>
              <w:t>Serviço de Atenção Domiciliar - SAD</w:t>
            </w:r>
          </w:p>
        </w:tc>
      </w:tr>
      <w:tr w:rsidR="007303E6" w:rsidRPr="007303E6" w14:paraId="18A1A385" w14:textId="77777777">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4C4A92D9" w14:textId="6E752A17"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FCFCFC"/>
            <w:tcMar>
              <w:top w:w="150" w:type="dxa"/>
              <w:left w:w="150" w:type="dxa"/>
              <w:bottom w:w="150" w:type="dxa"/>
              <w:right w:w="150" w:type="dxa"/>
            </w:tcMar>
            <w:vAlign w:val="center"/>
            <w:hideMark/>
          </w:tcPr>
          <w:p w14:paraId="63F066B9" w14:textId="77777777" w:rsidR="007303E6" w:rsidRPr="007303E6" w:rsidRDefault="007303E6" w:rsidP="007303E6">
            <w:pPr>
              <w:rPr>
                <w:rFonts w:ascii="Roboto" w:hAnsi="Roboto"/>
              </w:rPr>
            </w:pPr>
            <w:r w:rsidRPr="007303E6">
              <w:rPr>
                <w:rFonts w:ascii="Roboto" w:hAnsi="Roboto"/>
              </w:rPr>
              <w:t>CTA</w:t>
            </w:r>
          </w:p>
        </w:tc>
      </w:tr>
      <w:tr w:rsidR="007303E6" w:rsidRPr="007303E6" w14:paraId="50E11786" w14:textId="77777777">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0C0AF6C4" w14:textId="70C2A6CC" w:rsidR="007303E6" w:rsidRPr="007303E6" w:rsidRDefault="007303E6" w:rsidP="007303E6">
            <w:pPr>
              <w:rPr>
                <w:rFonts w:ascii="Roboto" w:hAnsi="Roboto"/>
                <w:b/>
                <w:bCs/>
              </w:rPr>
            </w:pPr>
            <w:r w:rsidRPr="007303E6">
              <w:rPr>
                <w:rFonts w:ascii="Roboto" w:hAnsi="Roboto"/>
                <w:b/>
                <w:bCs/>
              </w:rPr>
              <w:t>0</w:t>
            </w:r>
            <w:r w:rsidR="00FD5BB2">
              <w:rPr>
                <w:rFonts w:ascii="Roboto" w:hAnsi="Roboto"/>
                <w:b/>
                <w:bCs/>
              </w:rPr>
              <w:t>1</w:t>
            </w:r>
          </w:p>
        </w:tc>
        <w:tc>
          <w:tcPr>
            <w:tcW w:w="0" w:type="auto"/>
            <w:tcBorders>
              <w:top w:val="single" w:sz="6" w:space="0" w:color="B2DFDB"/>
              <w:left w:val="single" w:sz="6" w:space="0" w:color="B2DFDB"/>
              <w:bottom w:val="single" w:sz="6" w:space="0" w:color="B2DFDB"/>
              <w:right w:val="single" w:sz="6" w:space="0" w:color="B2DFDB"/>
            </w:tcBorders>
            <w:shd w:val="clear" w:color="auto" w:fill="E0F2F1"/>
            <w:tcMar>
              <w:top w:w="150" w:type="dxa"/>
              <w:left w:w="150" w:type="dxa"/>
              <w:bottom w:w="150" w:type="dxa"/>
              <w:right w:w="150" w:type="dxa"/>
            </w:tcMar>
            <w:vAlign w:val="center"/>
            <w:hideMark/>
          </w:tcPr>
          <w:p w14:paraId="1BA981B1" w14:textId="77777777" w:rsidR="007303E6" w:rsidRPr="007303E6" w:rsidRDefault="007303E6" w:rsidP="007303E6">
            <w:pPr>
              <w:rPr>
                <w:rFonts w:ascii="Roboto" w:hAnsi="Roboto"/>
              </w:rPr>
            </w:pPr>
            <w:r w:rsidRPr="007303E6">
              <w:rPr>
                <w:rFonts w:ascii="Roboto" w:hAnsi="Roboto"/>
              </w:rPr>
              <w:t>Núcleo de Educação Permanente</w:t>
            </w:r>
          </w:p>
        </w:tc>
      </w:tr>
    </w:tbl>
    <w:p w14:paraId="78FEF38B" w14:textId="77777777" w:rsidR="007303E6" w:rsidRPr="003D2F6B" w:rsidRDefault="007303E6" w:rsidP="002C40DA">
      <w:pPr>
        <w:rPr>
          <w:rFonts w:ascii="Roboto" w:hAnsi="Roboto"/>
        </w:rPr>
      </w:pPr>
    </w:p>
    <w:p w14:paraId="7F8ED93C" w14:textId="77777777" w:rsidR="00E13251" w:rsidRPr="003D2F6B" w:rsidRDefault="00E13251" w:rsidP="00E13251">
      <w:pPr>
        <w:rPr>
          <w:rFonts w:ascii="Roboto" w:hAnsi="Roboto"/>
        </w:rPr>
      </w:pPr>
      <w:r w:rsidRPr="003D2F6B">
        <w:rPr>
          <w:rFonts w:ascii="Roboto" w:hAnsi="Roboto"/>
          <w:b/>
          <w:bCs/>
        </w:rPr>
        <w:lastRenderedPageBreak/>
        <w:t>FONTE:</w:t>
      </w:r>
      <w:r w:rsidRPr="003D2F6B">
        <w:rPr>
          <w:rFonts w:ascii="Roboto" w:hAnsi="Roboto"/>
        </w:rPr>
        <w:t xml:space="preserve"> CNES, 2025</w:t>
      </w:r>
    </w:p>
    <w:p w14:paraId="2F8ECE3A" w14:textId="69718087" w:rsidR="00E13251" w:rsidRPr="003D2F6B" w:rsidRDefault="00E13251">
      <w:pPr>
        <w:pStyle w:val="Ttulo1"/>
        <w:numPr>
          <w:ilvl w:val="1"/>
          <w:numId w:val="13"/>
        </w:numPr>
        <w:rPr>
          <w:sz w:val="22"/>
          <w:szCs w:val="22"/>
        </w:rPr>
      </w:pPr>
      <w:bookmarkStart w:id="32" w:name="_Toc233030182"/>
      <w:r w:rsidRPr="003D2F6B">
        <w:rPr>
          <w:sz w:val="22"/>
          <w:szCs w:val="22"/>
        </w:rPr>
        <w:t>REDES DE ATENÇÃO À SAÚDE</w:t>
      </w:r>
      <w:bookmarkEnd w:id="32"/>
    </w:p>
    <w:p w14:paraId="148A43B1" w14:textId="77777777" w:rsidR="00E13251" w:rsidRPr="003D2F6B" w:rsidRDefault="00E13251" w:rsidP="00E13251">
      <w:pPr>
        <w:rPr>
          <w:rFonts w:ascii="Roboto" w:hAnsi="Roboto"/>
        </w:rPr>
      </w:pPr>
    </w:p>
    <w:p w14:paraId="17538EC2" w14:textId="6B67FE26" w:rsidR="00E13251" w:rsidRPr="003D2F6B" w:rsidRDefault="00C17BE4" w:rsidP="00C17BE4">
      <w:pPr>
        <w:jc w:val="both"/>
        <w:rPr>
          <w:rFonts w:ascii="Roboto" w:hAnsi="Roboto"/>
        </w:rPr>
      </w:pPr>
      <w:r w:rsidRPr="003D2F6B">
        <w:rPr>
          <w:rFonts w:ascii="Roboto" w:hAnsi="Roboto"/>
        </w:rPr>
        <w:tab/>
      </w:r>
      <w:r w:rsidR="00E13251" w:rsidRPr="003D2F6B">
        <w:rPr>
          <w:rFonts w:ascii="Roboto" w:hAnsi="Roboto"/>
        </w:rPr>
        <w:t>A Rede Municipal de Atenção à Saúde de Bezerros-PE está organizada de forma a garantir o acesso universal, integral e contínuo às ações e serviços de saúde, estruturando-se em Redes de Atenção à Saúde (RAS) articuladas entre si, tendo a Atenção Primária à Saúde (APS) como ordenadora do cuidado e coordenadora das ações no território.</w:t>
      </w:r>
    </w:p>
    <w:p w14:paraId="7B985774" w14:textId="0F8DD65E" w:rsidR="00E13251" w:rsidRPr="003D2F6B" w:rsidRDefault="00C17BE4" w:rsidP="00C17BE4">
      <w:pPr>
        <w:jc w:val="both"/>
        <w:rPr>
          <w:rFonts w:ascii="Roboto" w:hAnsi="Roboto"/>
        </w:rPr>
      </w:pPr>
      <w:r w:rsidRPr="003D2F6B">
        <w:rPr>
          <w:rFonts w:ascii="Roboto" w:hAnsi="Roboto"/>
        </w:rPr>
        <w:tab/>
      </w:r>
      <w:r w:rsidR="00E13251" w:rsidRPr="003D2F6B">
        <w:rPr>
          <w:rFonts w:ascii="Roboto" w:hAnsi="Roboto"/>
        </w:rPr>
        <w:t>Dispomos de uma estrutura diversificada de serviços, que abrange desde a promoção e prevenção até a assistência especializada, urgência e reabilitação, permitindo a organização de fluxos assistenciais que asseguram a integralidade do cuidado à população.</w:t>
      </w:r>
    </w:p>
    <w:p w14:paraId="1E5FF913" w14:textId="3E31B03C" w:rsidR="00E13251" w:rsidRPr="003D2F6B" w:rsidRDefault="00E13251">
      <w:pPr>
        <w:pStyle w:val="Ttulo1"/>
        <w:numPr>
          <w:ilvl w:val="2"/>
          <w:numId w:val="13"/>
        </w:numPr>
        <w:rPr>
          <w:sz w:val="22"/>
          <w:szCs w:val="22"/>
        </w:rPr>
      </w:pPr>
      <w:bookmarkStart w:id="33" w:name="_Toc233030183"/>
      <w:r w:rsidRPr="003D2F6B">
        <w:rPr>
          <w:sz w:val="22"/>
          <w:szCs w:val="22"/>
        </w:rPr>
        <w:t>Atenção Primária à Saúde</w:t>
      </w:r>
      <w:bookmarkEnd w:id="33"/>
    </w:p>
    <w:p w14:paraId="62E31229" w14:textId="74C366D0" w:rsidR="00E13251" w:rsidRPr="003D2F6B" w:rsidRDefault="00C17BE4" w:rsidP="00C17BE4">
      <w:pPr>
        <w:jc w:val="both"/>
        <w:rPr>
          <w:rFonts w:ascii="Roboto" w:hAnsi="Roboto"/>
        </w:rPr>
      </w:pPr>
      <w:r w:rsidRPr="003D2F6B">
        <w:rPr>
          <w:rFonts w:ascii="Roboto" w:hAnsi="Roboto"/>
        </w:rPr>
        <w:tab/>
      </w:r>
      <w:r w:rsidR="00E13251" w:rsidRPr="003D2F6B">
        <w:rPr>
          <w:rFonts w:ascii="Roboto" w:hAnsi="Roboto"/>
        </w:rPr>
        <w:t>Constitui a principal porta de entrada do Sistema Único de Saúde, sendo responsável pelo acompanhamento longitudinal da população, pela adscrição territorial, pela coordenação do cuidado e pela articulação permanente com os demais pontos da Rede de Atenção à Saúde. Sua atuação é transversal, dialogando de forma contínua com todas as redes temáticas e níveis de atenção, garantindo a integração das ações e a continuidade do cuidado.</w:t>
      </w:r>
    </w:p>
    <w:p w14:paraId="3C3C9AF1" w14:textId="07885F92" w:rsidR="00E13251" w:rsidRDefault="00C17BE4" w:rsidP="00C17BE4">
      <w:pPr>
        <w:jc w:val="both"/>
        <w:rPr>
          <w:rFonts w:ascii="Roboto" w:hAnsi="Roboto"/>
        </w:rPr>
      </w:pPr>
      <w:r w:rsidRPr="003D2F6B">
        <w:rPr>
          <w:rFonts w:ascii="Roboto" w:hAnsi="Roboto"/>
        </w:rPr>
        <w:tab/>
      </w:r>
      <w:r w:rsidR="00E13251" w:rsidRPr="003D2F6B">
        <w:rPr>
          <w:rFonts w:ascii="Roboto" w:hAnsi="Roboto"/>
        </w:rPr>
        <w:t xml:space="preserve">No município, a APS é organizada por meio de 24 Unidades Básicas de Saúde (UBS), estruturadas com </w:t>
      </w:r>
      <w:r w:rsidR="00FD5BB2">
        <w:rPr>
          <w:rFonts w:ascii="Roboto" w:hAnsi="Roboto"/>
        </w:rPr>
        <w:t>1</w:t>
      </w:r>
      <w:r w:rsidR="00E13251" w:rsidRPr="003D2F6B">
        <w:rPr>
          <w:rFonts w:ascii="Roboto" w:hAnsi="Roboto"/>
        </w:rPr>
        <w:t xml:space="preserve">2 Equipes de Atenção Primária (EAP) e Equipes </w:t>
      </w:r>
      <w:r w:rsidRPr="003D2F6B">
        <w:rPr>
          <w:rFonts w:ascii="Roboto" w:hAnsi="Roboto"/>
        </w:rPr>
        <w:tab/>
      </w:r>
      <w:r w:rsidR="00E13251" w:rsidRPr="003D2F6B">
        <w:rPr>
          <w:rFonts w:ascii="Roboto" w:hAnsi="Roboto"/>
        </w:rPr>
        <w:t>Multiprofissionais, além de dispositivos de apoio como Academia da Cidade, Programa Nacional de Imunizações (PNI), Farmácia Viva e Serviço de Atenção Domiciliar (SAD). Independentemente do ponto de atenção acessado seja na atenção especializada, na urgência e emergência ou em serviços de apoio diagnóstico o usuário do SUS retorna ao território, tendo a APS como referência para o seguimento, o monitoramento e a coordenação do cuidado, fortalecendo a integralidade e a resolutividade da rede municipal de saúde.</w:t>
      </w:r>
    </w:p>
    <w:p w14:paraId="4A2A2C3D" w14:textId="77777777" w:rsidR="00160CC9" w:rsidRDefault="00160CC9" w:rsidP="00C17BE4">
      <w:pPr>
        <w:jc w:val="both"/>
        <w:rPr>
          <w:rFonts w:ascii="Roboto" w:hAnsi="Roboto"/>
        </w:rPr>
      </w:pPr>
    </w:p>
    <w:p w14:paraId="700E932B" w14:textId="77777777" w:rsidR="00160CC9" w:rsidRDefault="00160CC9" w:rsidP="00C17BE4">
      <w:pPr>
        <w:jc w:val="both"/>
        <w:rPr>
          <w:rFonts w:ascii="Roboto" w:hAnsi="Roboto"/>
        </w:rPr>
      </w:pPr>
    </w:p>
    <w:p w14:paraId="3BD32CD1" w14:textId="77777777" w:rsidR="00160CC9" w:rsidRDefault="00160CC9" w:rsidP="00C17BE4">
      <w:pPr>
        <w:jc w:val="both"/>
        <w:rPr>
          <w:rFonts w:ascii="Roboto" w:hAnsi="Roboto"/>
        </w:rPr>
      </w:pPr>
    </w:p>
    <w:p w14:paraId="3A3AFA66" w14:textId="77777777" w:rsidR="00160CC9" w:rsidRDefault="00160CC9" w:rsidP="00C17BE4">
      <w:pPr>
        <w:jc w:val="both"/>
        <w:rPr>
          <w:rFonts w:ascii="Roboto" w:hAnsi="Roboto"/>
        </w:rPr>
      </w:pPr>
    </w:p>
    <w:p w14:paraId="66883293" w14:textId="77777777" w:rsidR="00160CC9" w:rsidRDefault="00160CC9" w:rsidP="00C17BE4">
      <w:pPr>
        <w:jc w:val="both"/>
        <w:rPr>
          <w:rFonts w:ascii="Roboto" w:hAnsi="Roboto"/>
        </w:rPr>
      </w:pPr>
    </w:p>
    <w:p w14:paraId="01B6078B" w14:textId="77777777" w:rsidR="00160CC9" w:rsidRDefault="00160CC9" w:rsidP="00C17BE4">
      <w:pPr>
        <w:jc w:val="both"/>
        <w:rPr>
          <w:rFonts w:ascii="Roboto" w:hAnsi="Roboto"/>
        </w:rPr>
      </w:pPr>
    </w:p>
    <w:p w14:paraId="04BCBE49" w14:textId="77777777" w:rsidR="00024A03" w:rsidRDefault="00024A03" w:rsidP="00C17BE4">
      <w:pPr>
        <w:jc w:val="both"/>
        <w:rPr>
          <w:rFonts w:ascii="Roboto" w:hAnsi="Roboto"/>
        </w:rPr>
      </w:pPr>
    </w:p>
    <w:p w14:paraId="471F110F" w14:textId="77777777" w:rsidR="00024A03" w:rsidRDefault="00024A03" w:rsidP="00C17BE4">
      <w:pPr>
        <w:jc w:val="both"/>
        <w:rPr>
          <w:rFonts w:ascii="Roboto" w:hAnsi="Roboto"/>
        </w:rPr>
      </w:pPr>
    </w:p>
    <w:p w14:paraId="23D3AFB4" w14:textId="77777777" w:rsidR="00024A03" w:rsidRDefault="00024A03" w:rsidP="00C17BE4">
      <w:pPr>
        <w:jc w:val="both"/>
        <w:rPr>
          <w:rFonts w:ascii="Roboto" w:hAnsi="Roboto"/>
        </w:rPr>
      </w:pPr>
    </w:p>
    <w:p w14:paraId="583905CA" w14:textId="77777777" w:rsidR="00024A03" w:rsidRDefault="00024A03" w:rsidP="00C17BE4">
      <w:pPr>
        <w:jc w:val="both"/>
        <w:rPr>
          <w:rFonts w:ascii="Roboto" w:hAnsi="Roboto"/>
        </w:rPr>
      </w:pPr>
    </w:p>
    <w:p w14:paraId="7D39398D" w14:textId="77777777" w:rsidR="00024A03" w:rsidRDefault="00024A03" w:rsidP="00C17BE4">
      <w:pPr>
        <w:jc w:val="both"/>
        <w:rPr>
          <w:rFonts w:ascii="Roboto" w:hAnsi="Roboto"/>
        </w:rPr>
      </w:pPr>
    </w:p>
    <w:p w14:paraId="1E1B948E" w14:textId="77777777" w:rsidR="00024A03" w:rsidRDefault="00024A03" w:rsidP="00C17BE4">
      <w:pPr>
        <w:jc w:val="both"/>
        <w:rPr>
          <w:rFonts w:ascii="Roboto" w:hAnsi="Roboto"/>
        </w:rPr>
      </w:pPr>
    </w:p>
    <w:p w14:paraId="6D1EBFC9" w14:textId="77777777" w:rsidR="00024A03" w:rsidRDefault="00024A03" w:rsidP="00C17BE4">
      <w:pPr>
        <w:jc w:val="both"/>
        <w:rPr>
          <w:rFonts w:ascii="Roboto" w:hAnsi="Roboto"/>
        </w:rPr>
      </w:pPr>
    </w:p>
    <w:p w14:paraId="628C82A2" w14:textId="77777777" w:rsidR="00160CC9" w:rsidRDefault="00160CC9" w:rsidP="00C17BE4">
      <w:pPr>
        <w:jc w:val="both"/>
        <w:rPr>
          <w:rFonts w:ascii="Roboto" w:hAnsi="Roboto"/>
        </w:rPr>
      </w:pPr>
    </w:p>
    <w:p w14:paraId="7F26E567" w14:textId="77777777" w:rsidR="00C85EB1" w:rsidRDefault="00C85EB1" w:rsidP="00C17BE4">
      <w:pPr>
        <w:jc w:val="both"/>
        <w:rPr>
          <w:rFonts w:ascii="Roboto" w:hAnsi="Roboto"/>
        </w:rPr>
      </w:pPr>
    </w:p>
    <w:p w14:paraId="0CA85B43" w14:textId="77777777" w:rsidR="00C85EB1" w:rsidRDefault="00C85EB1" w:rsidP="00C17BE4">
      <w:pPr>
        <w:jc w:val="both"/>
        <w:rPr>
          <w:rFonts w:ascii="Roboto" w:hAnsi="Roboto"/>
        </w:rPr>
      </w:pPr>
    </w:p>
    <w:p w14:paraId="164B177B" w14:textId="77777777" w:rsidR="00160CC9" w:rsidRPr="003D2F6B" w:rsidRDefault="00160CC9" w:rsidP="00C17BE4">
      <w:pPr>
        <w:jc w:val="both"/>
        <w:rPr>
          <w:rFonts w:ascii="Roboto" w:hAnsi="Roboto"/>
        </w:rPr>
      </w:pPr>
    </w:p>
    <w:p w14:paraId="48659C6F" w14:textId="33CD4180" w:rsidR="00103A37" w:rsidRPr="003D2F6B" w:rsidRDefault="00103A37" w:rsidP="00C17BE4">
      <w:pPr>
        <w:jc w:val="both"/>
        <w:rPr>
          <w:rFonts w:ascii="Roboto" w:hAnsi="Roboto"/>
        </w:rPr>
      </w:pPr>
      <w:r w:rsidRPr="003D2F6B">
        <w:rPr>
          <w:rFonts w:ascii="Roboto" w:hAnsi="Roboto"/>
          <w:b/>
          <w:bCs/>
        </w:rPr>
        <w:t>Imagem 04:</w:t>
      </w:r>
      <w:r w:rsidRPr="003D2F6B">
        <w:rPr>
          <w:rFonts w:ascii="Roboto" w:hAnsi="Roboto"/>
        </w:rPr>
        <w:t xml:space="preserve"> Fluxo de Atendimento do Usuário no SUS Municipal.</w:t>
      </w:r>
    </w:p>
    <w:p w14:paraId="28AB3A3B" w14:textId="079FBE6B" w:rsidR="00103A37" w:rsidRPr="003D2F6B" w:rsidRDefault="00C85EB1" w:rsidP="00E13251">
      <w:pPr>
        <w:rPr>
          <w:rFonts w:ascii="Roboto" w:hAnsi="Roboto"/>
          <w:b/>
          <w:bCs/>
        </w:rPr>
      </w:pPr>
      <w:r>
        <w:rPr>
          <w:rFonts w:ascii="Roboto" w:hAnsi="Roboto" w:cs="Arial"/>
          <w:b/>
          <w:noProof/>
          <w:lang w:eastAsia="pt-BR"/>
        </w:rPr>
        <w:lastRenderedPageBreak/>
        <w:drawing>
          <wp:inline distT="0" distB="0" distL="0" distR="0" wp14:anchorId="42B9B7DD" wp14:editId="276F3479">
            <wp:extent cx="5401945" cy="8110855"/>
            <wp:effectExtent l="133350" t="114300" r="141605" b="156845"/>
            <wp:docPr id="137906504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01945" cy="81108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05AEB80" w14:textId="31E13B43" w:rsidR="00103A37" w:rsidRPr="003D2F6B" w:rsidRDefault="00103A37" w:rsidP="00E13251">
      <w:pPr>
        <w:rPr>
          <w:rFonts w:ascii="Roboto" w:hAnsi="Roboto"/>
        </w:rPr>
      </w:pPr>
      <w:r w:rsidRPr="003D2F6B">
        <w:rPr>
          <w:rFonts w:ascii="Roboto" w:hAnsi="Roboto"/>
          <w:b/>
          <w:bCs/>
        </w:rPr>
        <w:t xml:space="preserve">FONTE: </w:t>
      </w:r>
      <w:r w:rsidRPr="003D2F6B">
        <w:rPr>
          <w:rFonts w:ascii="Roboto" w:hAnsi="Roboto"/>
        </w:rPr>
        <w:t>Secretaria Municipal de Saúde de Bezerros, 2025</w:t>
      </w:r>
    </w:p>
    <w:p w14:paraId="09362F27" w14:textId="77777777" w:rsidR="00E13251" w:rsidRDefault="00E13251" w:rsidP="00E13251">
      <w:pPr>
        <w:rPr>
          <w:rFonts w:ascii="Roboto" w:hAnsi="Roboto"/>
        </w:rPr>
      </w:pPr>
    </w:p>
    <w:p w14:paraId="31F9160E" w14:textId="77777777" w:rsidR="00160CC9" w:rsidRDefault="00160CC9" w:rsidP="00E13251">
      <w:pPr>
        <w:rPr>
          <w:rFonts w:ascii="Roboto" w:hAnsi="Roboto"/>
        </w:rPr>
      </w:pPr>
    </w:p>
    <w:p w14:paraId="3083467D" w14:textId="77777777" w:rsidR="00160CC9" w:rsidRDefault="00160CC9" w:rsidP="00E13251">
      <w:pPr>
        <w:rPr>
          <w:rFonts w:ascii="Roboto" w:hAnsi="Roboto"/>
        </w:rPr>
      </w:pPr>
    </w:p>
    <w:p w14:paraId="3A699C1F" w14:textId="77777777" w:rsidR="00160CC9" w:rsidRPr="003D2F6B" w:rsidRDefault="00160CC9" w:rsidP="00E13251">
      <w:pPr>
        <w:rPr>
          <w:rFonts w:ascii="Roboto" w:hAnsi="Roboto"/>
        </w:rPr>
      </w:pPr>
    </w:p>
    <w:p w14:paraId="7EBBAE86" w14:textId="018E120C" w:rsidR="00E13251" w:rsidRPr="003D2F6B" w:rsidRDefault="00E13251">
      <w:pPr>
        <w:pStyle w:val="Ttulo1"/>
        <w:numPr>
          <w:ilvl w:val="1"/>
          <w:numId w:val="13"/>
        </w:numPr>
        <w:rPr>
          <w:sz w:val="22"/>
          <w:szCs w:val="22"/>
        </w:rPr>
      </w:pPr>
      <w:bookmarkStart w:id="34" w:name="_Toc233030184"/>
      <w:r w:rsidRPr="003D2F6B">
        <w:rPr>
          <w:sz w:val="22"/>
          <w:szCs w:val="22"/>
        </w:rPr>
        <w:t>Rede de Atenção às Urgências e Emergências (RUE)</w:t>
      </w:r>
      <w:bookmarkEnd w:id="34"/>
    </w:p>
    <w:p w14:paraId="01235633" w14:textId="77777777" w:rsidR="00E13251" w:rsidRPr="003D2F6B" w:rsidRDefault="00E13251" w:rsidP="00E13251">
      <w:pPr>
        <w:rPr>
          <w:rFonts w:ascii="Roboto" w:hAnsi="Roboto"/>
        </w:rPr>
      </w:pPr>
      <w:r w:rsidRPr="003D2F6B">
        <w:rPr>
          <w:rFonts w:ascii="Roboto" w:hAnsi="Roboto"/>
        </w:rPr>
        <w:t>A Rede de Urgência e Emergência é composta por:</w:t>
      </w:r>
    </w:p>
    <w:p w14:paraId="43AE9E65" w14:textId="049D24EE" w:rsidR="00E13251" w:rsidRPr="003D2F6B" w:rsidRDefault="00E13251">
      <w:pPr>
        <w:pStyle w:val="PargrafodaLista"/>
        <w:numPr>
          <w:ilvl w:val="1"/>
          <w:numId w:val="12"/>
        </w:numPr>
        <w:rPr>
          <w:rFonts w:ascii="Roboto" w:hAnsi="Roboto"/>
        </w:rPr>
      </w:pPr>
      <w:r w:rsidRPr="003D2F6B">
        <w:rPr>
          <w:rFonts w:ascii="Roboto" w:hAnsi="Roboto"/>
        </w:rPr>
        <w:t>Serviço de Atendimento Móvel de Urgência (SAMU);</w:t>
      </w:r>
    </w:p>
    <w:p w14:paraId="1CFF678E" w14:textId="19C9ABE6" w:rsidR="00E13251" w:rsidRPr="003D2F6B" w:rsidRDefault="00E13251">
      <w:pPr>
        <w:pStyle w:val="PargrafodaLista"/>
        <w:numPr>
          <w:ilvl w:val="1"/>
          <w:numId w:val="12"/>
        </w:numPr>
        <w:rPr>
          <w:rFonts w:ascii="Roboto" w:hAnsi="Roboto"/>
        </w:rPr>
      </w:pPr>
      <w:r w:rsidRPr="003D2F6B">
        <w:rPr>
          <w:rFonts w:ascii="Roboto" w:hAnsi="Roboto"/>
        </w:rPr>
        <w:t>Unidade de Pronto Atendimento – UPA 24h;</w:t>
      </w:r>
    </w:p>
    <w:p w14:paraId="0D346FE1" w14:textId="74154406" w:rsidR="00E13251" w:rsidRPr="003D2F6B" w:rsidRDefault="00E13251">
      <w:pPr>
        <w:pStyle w:val="PargrafodaLista"/>
        <w:numPr>
          <w:ilvl w:val="1"/>
          <w:numId w:val="12"/>
        </w:numPr>
        <w:rPr>
          <w:rFonts w:ascii="Roboto" w:hAnsi="Roboto"/>
        </w:rPr>
      </w:pPr>
      <w:r w:rsidRPr="003D2F6B">
        <w:rPr>
          <w:rFonts w:ascii="Roboto" w:hAnsi="Roboto"/>
        </w:rPr>
        <w:t>Unidade Mista São José.</w:t>
      </w:r>
    </w:p>
    <w:p w14:paraId="2FB4D48B" w14:textId="77777777" w:rsidR="00E13251" w:rsidRPr="003D2F6B" w:rsidRDefault="00E13251" w:rsidP="00CF5BEF">
      <w:pPr>
        <w:jc w:val="both"/>
        <w:rPr>
          <w:rFonts w:ascii="Roboto" w:hAnsi="Roboto"/>
        </w:rPr>
      </w:pPr>
      <w:r w:rsidRPr="003D2F6B">
        <w:rPr>
          <w:rFonts w:ascii="Roboto" w:hAnsi="Roboto"/>
        </w:rPr>
        <w:t>Essa rede assegura o atendimento oportuno às situações agudas, com articulação entre os serviços pré-hospitalares e hospitalares.</w:t>
      </w:r>
    </w:p>
    <w:p w14:paraId="474AAF1D" w14:textId="77777777" w:rsidR="00E13251" w:rsidRPr="003D2F6B" w:rsidRDefault="00E13251" w:rsidP="00E13251">
      <w:pPr>
        <w:rPr>
          <w:rFonts w:ascii="Roboto" w:hAnsi="Roboto"/>
        </w:rPr>
      </w:pPr>
      <w:r w:rsidRPr="003D2F6B">
        <w:rPr>
          <w:rFonts w:ascii="Roboto" w:hAnsi="Roboto"/>
        </w:rPr>
        <w:t>Fluxo assistencial:</w:t>
      </w:r>
    </w:p>
    <w:p w14:paraId="172CC47A" w14:textId="10F28476" w:rsidR="00E13251" w:rsidRPr="003D2F6B" w:rsidRDefault="00E13251">
      <w:pPr>
        <w:pStyle w:val="PargrafodaLista"/>
        <w:numPr>
          <w:ilvl w:val="0"/>
          <w:numId w:val="14"/>
        </w:numPr>
        <w:rPr>
          <w:rFonts w:ascii="Roboto" w:hAnsi="Roboto"/>
        </w:rPr>
      </w:pPr>
      <w:r w:rsidRPr="003D2F6B">
        <w:rPr>
          <w:rFonts w:ascii="Roboto" w:hAnsi="Roboto"/>
        </w:rPr>
        <w:t>Atendimento inicial pelo SAMU ou procura direta da UPA;</w:t>
      </w:r>
    </w:p>
    <w:p w14:paraId="2B7A471A" w14:textId="346E900B" w:rsidR="00E13251" w:rsidRPr="003D2F6B" w:rsidRDefault="00E13251">
      <w:pPr>
        <w:pStyle w:val="PargrafodaLista"/>
        <w:numPr>
          <w:ilvl w:val="0"/>
          <w:numId w:val="14"/>
        </w:numPr>
        <w:rPr>
          <w:rFonts w:ascii="Roboto" w:hAnsi="Roboto"/>
        </w:rPr>
      </w:pPr>
      <w:r w:rsidRPr="003D2F6B">
        <w:rPr>
          <w:rFonts w:ascii="Roboto" w:hAnsi="Roboto"/>
        </w:rPr>
        <w:t>Classificação de risco e estabilização;</w:t>
      </w:r>
    </w:p>
    <w:p w14:paraId="0D066E90" w14:textId="34F44F47" w:rsidR="00E13251" w:rsidRPr="003D2F6B" w:rsidRDefault="00E13251">
      <w:pPr>
        <w:pStyle w:val="PargrafodaLista"/>
        <w:numPr>
          <w:ilvl w:val="0"/>
          <w:numId w:val="14"/>
        </w:numPr>
        <w:rPr>
          <w:rFonts w:ascii="Roboto" w:hAnsi="Roboto"/>
        </w:rPr>
      </w:pPr>
      <w:r w:rsidRPr="003D2F6B">
        <w:rPr>
          <w:rFonts w:ascii="Roboto" w:hAnsi="Roboto"/>
        </w:rPr>
        <w:t>Encaminhamento para internação, observação ou retorno à APS;</w:t>
      </w:r>
    </w:p>
    <w:p w14:paraId="1BC0F9A6" w14:textId="5C2A2D34" w:rsidR="00E13251" w:rsidRPr="00160CC9" w:rsidRDefault="00E13251">
      <w:pPr>
        <w:pStyle w:val="PargrafodaLista"/>
        <w:numPr>
          <w:ilvl w:val="0"/>
          <w:numId w:val="14"/>
        </w:numPr>
        <w:rPr>
          <w:rFonts w:ascii="Roboto" w:hAnsi="Roboto"/>
        </w:rPr>
      </w:pPr>
      <w:r w:rsidRPr="003D2F6B">
        <w:rPr>
          <w:rFonts w:ascii="Roboto" w:hAnsi="Roboto"/>
        </w:rPr>
        <w:t>Comunicação com a regulação e acompanhamento pós-alta pela APS.</w:t>
      </w:r>
    </w:p>
    <w:p w14:paraId="55360C00" w14:textId="6F4407EE" w:rsidR="00E13251" w:rsidRPr="003D2F6B" w:rsidRDefault="00E13251">
      <w:pPr>
        <w:pStyle w:val="Ttulo1"/>
        <w:numPr>
          <w:ilvl w:val="1"/>
          <w:numId w:val="13"/>
        </w:numPr>
        <w:rPr>
          <w:sz w:val="22"/>
          <w:szCs w:val="22"/>
        </w:rPr>
      </w:pPr>
      <w:bookmarkStart w:id="35" w:name="_Toc233030185"/>
      <w:r w:rsidRPr="003D2F6B">
        <w:rPr>
          <w:sz w:val="22"/>
          <w:szCs w:val="22"/>
        </w:rPr>
        <w:t>Rede de Atenção Psicossocial (RAPS)</w:t>
      </w:r>
      <w:bookmarkEnd w:id="35"/>
    </w:p>
    <w:p w14:paraId="15774CC5" w14:textId="77777777" w:rsidR="00E13251" w:rsidRPr="003D2F6B" w:rsidRDefault="00E13251" w:rsidP="00B120C9">
      <w:pPr>
        <w:jc w:val="both"/>
        <w:rPr>
          <w:rFonts w:ascii="Roboto" w:hAnsi="Roboto"/>
        </w:rPr>
      </w:pPr>
      <w:r w:rsidRPr="003D2F6B">
        <w:rPr>
          <w:rFonts w:ascii="Roboto" w:hAnsi="Roboto"/>
        </w:rPr>
        <w:t>A Rede de Atenção Psicossocial é estruturada para o cuidado integral às pessoas com sofrimento psíquico e transtornos mentais, contando com:</w:t>
      </w:r>
    </w:p>
    <w:p w14:paraId="1CC8E335" w14:textId="0ED470A1" w:rsidR="00E13251" w:rsidRPr="003D2F6B" w:rsidRDefault="00E13251">
      <w:pPr>
        <w:pStyle w:val="PargrafodaLista"/>
        <w:numPr>
          <w:ilvl w:val="0"/>
          <w:numId w:val="15"/>
        </w:numPr>
        <w:rPr>
          <w:rFonts w:ascii="Roboto" w:hAnsi="Roboto"/>
        </w:rPr>
      </w:pPr>
      <w:r w:rsidRPr="003D2F6B">
        <w:rPr>
          <w:rFonts w:ascii="Roboto" w:hAnsi="Roboto"/>
        </w:rPr>
        <w:t>Centro de Atenção Psicossocial – CAPS II;</w:t>
      </w:r>
    </w:p>
    <w:p w14:paraId="61C12039" w14:textId="061F43F9" w:rsidR="00E13251" w:rsidRPr="003D2F6B" w:rsidRDefault="00E13251">
      <w:pPr>
        <w:pStyle w:val="PargrafodaLista"/>
        <w:numPr>
          <w:ilvl w:val="0"/>
          <w:numId w:val="15"/>
        </w:numPr>
        <w:rPr>
          <w:rFonts w:ascii="Roboto" w:hAnsi="Roboto"/>
        </w:rPr>
      </w:pPr>
      <w:r w:rsidRPr="003D2F6B">
        <w:rPr>
          <w:rFonts w:ascii="Roboto" w:hAnsi="Roboto"/>
        </w:rPr>
        <w:t>Espaço Bem Viver;</w:t>
      </w:r>
    </w:p>
    <w:p w14:paraId="48FE1ED8" w14:textId="0E71318A" w:rsidR="00E13251" w:rsidRPr="003D2F6B" w:rsidRDefault="00E13251">
      <w:pPr>
        <w:pStyle w:val="PargrafodaLista"/>
        <w:numPr>
          <w:ilvl w:val="0"/>
          <w:numId w:val="15"/>
        </w:numPr>
        <w:rPr>
          <w:rFonts w:ascii="Roboto" w:hAnsi="Roboto"/>
        </w:rPr>
      </w:pPr>
      <w:r w:rsidRPr="003D2F6B">
        <w:rPr>
          <w:rFonts w:ascii="Roboto" w:hAnsi="Roboto"/>
        </w:rPr>
        <w:t>Articulação com a APS, SAD e serviços de urgência.</w:t>
      </w:r>
    </w:p>
    <w:p w14:paraId="57F23323" w14:textId="77777777" w:rsidR="00E13251" w:rsidRPr="003D2F6B" w:rsidRDefault="00E13251" w:rsidP="00E13251">
      <w:pPr>
        <w:rPr>
          <w:rFonts w:ascii="Roboto" w:hAnsi="Roboto"/>
        </w:rPr>
      </w:pPr>
      <w:r w:rsidRPr="003D2F6B">
        <w:rPr>
          <w:rFonts w:ascii="Roboto" w:hAnsi="Roboto"/>
        </w:rPr>
        <w:t>Fluxos assistenciais:</w:t>
      </w:r>
    </w:p>
    <w:p w14:paraId="01A0AA6C" w14:textId="75006604" w:rsidR="00E13251" w:rsidRPr="003D2F6B" w:rsidRDefault="00E13251">
      <w:pPr>
        <w:pStyle w:val="PargrafodaLista"/>
        <w:numPr>
          <w:ilvl w:val="0"/>
          <w:numId w:val="16"/>
        </w:numPr>
        <w:rPr>
          <w:rFonts w:ascii="Roboto" w:hAnsi="Roboto"/>
        </w:rPr>
      </w:pPr>
      <w:r w:rsidRPr="003D2F6B">
        <w:rPr>
          <w:rFonts w:ascii="Roboto" w:hAnsi="Roboto"/>
        </w:rPr>
        <w:t>Acesso por demanda espontânea ou encaminhamento da APS;</w:t>
      </w:r>
    </w:p>
    <w:p w14:paraId="0BB6A982" w14:textId="618FF83E" w:rsidR="00E13251" w:rsidRPr="003D2F6B" w:rsidRDefault="00E13251">
      <w:pPr>
        <w:pStyle w:val="PargrafodaLista"/>
        <w:numPr>
          <w:ilvl w:val="0"/>
          <w:numId w:val="16"/>
        </w:numPr>
        <w:rPr>
          <w:rFonts w:ascii="Roboto" w:hAnsi="Roboto"/>
        </w:rPr>
      </w:pPr>
      <w:r w:rsidRPr="003D2F6B">
        <w:rPr>
          <w:rFonts w:ascii="Roboto" w:hAnsi="Roboto"/>
        </w:rPr>
        <w:t>Acompanhamento multiprofissional contínuo;</w:t>
      </w:r>
    </w:p>
    <w:p w14:paraId="7991A383" w14:textId="2DC8C613" w:rsidR="00E13251" w:rsidRPr="003D2F6B" w:rsidRDefault="00E13251">
      <w:pPr>
        <w:pStyle w:val="PargrafodaLista"/>
        <w:numPr>
          <w:ilvl w:val="0"/>
          <w:numId w:val="16"/>
        </w:numPr>
        <w:rPr>
          <w:rFonts w:ascii="Roboto" w:hAnsi="Roboto"/>
        </w:rPr>
      </w:pPr>
      <w:r w:rsidRPr="003D2F6B">
        <w:rPr>
          <w:rFonts w:ascii="Roboto" w:hAnsi="Roboto"/>
        </w:rPr>
        <w:t>Manejo de crises em articulação com a UPA e o SAMU;</w:t>
      </w:r>
    </w:p>
    <w:p w14:paraId="603BEC64" w14:textId="5AA12B7A" w:rsidR="00E13251" w:rsidRPr="00160CC9" w:rsidRDefault="00E13251">
      <w:pPr>
        <w:pStyle w:val="PargrafodaLista"/>
        <w:numPr>
          <w:ilvl w:val="0"/>
          <w:numId w:val="16"/>
        </w:numPr>
        <w:rPr>
          <w:rFonts w:ascii="Roboto" w:hAnsi="Roboto"/>
        </w:rPr>
      </w:pPr>
      <w:r w:rsidRPr="003D2F6B">
        <w:rPr>
          <w:rFonts w:ascii="Roboto" w:hAnsi="Roboto"/>
        </w:rPr>
        <w:t>Reinserção social e acompanhamento territorial.</w:t>
      </w:r>
    </w:p>
    <w:p w14:paraId="75E8A6EB" w14:textId="70C79C26" w:rsidR="00E13251" w:rsidRPr="003D2F6B" w:rsidRDefault="00E13251">
      <w:pPr>
        <w:pStyle w:val="Ttulo1"/>
        <w:numPr>
          <w:ilvl w:val="1"/>
          <w:numId w:val="13"/>
        </w:numPr>
        <w:rPr>
          <w:sz w:val="22"/>
          <w:szCs w:val="22"/>
        </w:rPr>
      </w:pPr>
      <w:bookmarkStart w:id="36" w:name="_Toc233030186"/>
      <w:r w:rsidRPr="003D2F6B">
        <w:rPr>
          <w:sz w:val="22"/>
          <w:szCs w:val="22"/>
        </w:rPr>
        <w:t>Rede de Atenção Especializada e Ambulatorial</w:t>
      </w:r>
      <w:bookmarkEnd w:id="36"/>
    </w:p>
    <w:p w14:paraId="79588977" w14:textId="77777777" w:rsidR="00E13251" w:rsidRPr="003D2F6B" w:rsidRDefault="00E13251" w:rsidP="00E13251">
      <w:pPr>
        <w:rPr>
          <w:rFonts w:ascii="Roboto" w:hAnsi="Roboto"/>
        </w:rPr>
      </w:pPr>
      <w:r w:rsidRPr="003D2F6B">
        <w:rPr>
          <w:rFonts w:ascii="Roboto" w:hAnsi="Roboto"/>
        </w:rPr>
        <w:t>A Atenção Especializada é composta por serviços ambulatoriais e de apoio diagnóstico, incluindo:</w:t>
      </w:r>
    </w:p>
    <w:p w14:paraId="549EA36C" w14:textId="57D7C5FF" w:rsidR="00E13251" w:rsidRPr="003D2F6B" w:rsidRDefault="00E13251">
      <w:pPr>
        <w:pStyle w:val="PargrafodaLista"/>
        <w:numPr>
          <w:ilvl w:val="0"/>
          <w:numId w:val="17"/>
        </w:numPr>
        <w:rPr>
          <w:rFonts w:ascii="Roboto" w:hAnsi="Roboto"/>
        </w:rPr>
      </w:pPr>
      <w:r w:rsidRPr="003D2F6B">
        <w:rPr>
          <w:rFonts w:ascii="Roboto" w:hAnsi="Roboto"/>
        </w:rPr>
        <w:t>Policlínica;</w:t>
      </w:r>
    </w:p>
    <w:p w14:paraId="64F0568D" w14:textId="420B09B8" w:rsidR="00E13251" w:rsidRPr="003D2F6B" w:rsidRDefault="00E13251">
      <w:pPr>
        <w:pStyle w:val="PargrafodaLista"/>
        <w:numPr>
          <w:ilvl w:val="0"/>
          <w:numId w:val="17"/>
        </w:numPr>
        <w:rPr>
          <w:rFonts w:ascii="Roboto" w:hAnsi="Roboto"/>
        </w:rPr>
      </w:pPr>
      <w:r w:rsidRPr="003D2F6B">
        <w:rPr>
          <w:rFonts w:ascii="Roboto" w:hAnsi="Roboto"/>
        </w:rPr>
        <w:t>Centro Integrado de Saúde (CISB);</w:t>
      </w:r>
    </w:p>
    <w:p w14:paraId="733543C6" w14:textId="18163FA4" w:rsidR="00E13251" w:rsidRPr="003D2F6B" w:rsidRDefault="00E13251">
      <w:pPr>
        <w:pStyle w:val="PargrafodaLista"/>
        <w:numPr>
          <w:ilvl w:val="0"/>
          <w:numId w:val="17"/>
        </w:numPr>
        <w:rPr>
          <w:rFonts w:ascii="Roboto" w:hAnsi="Roboto"/>
        </w:rPr>
      </w:pPr>
      <w:r w:rsidRPr="003D2F6B">
        <w:rPr>
          <w:rFonts w:ascii="Roboto" w:hAnsi="Roboto"/>
        </w:rPr>
        <w:t>Centro Municipal de Reabilitação;</w:t>
      </w:r>
    </w:p>
    <w:p w14:paraId="5D75F9FD" w14:textId="21B42424" w:rsidR="00E13251" w:rsidRPr="003D2F6B" w:rsidRDefault="00E13251">
      <w:pPr>
        <w:pStyle w:val="PargrafodaLista"/>
        <w:numPr>
          <w:ilvl w:val="0"/>
          <w:numId w:val="17"/>
        </w:numPr>
        <w:rPr>
          <w:rFonts w:ascii="Roboto" w:hAnsi="Roboto"/>
        </w:rPr>
      </w:pPr>
      <w:r w:rsidRPr="003D2F6B">
        <w:rPr>
          <w:rFonts w:ascii="Roboto" w:hAnsi="Roboto"/>
        </w:rPr>
        <w:t>Centro de Especialidades Odontológicas (CEO);</w:t>
      </w:r>
    </w:p>
    <w:p w14:paraId="120450E1" w14:textId="694423A4" w:rsidR="00E13251" w:rsidRPr="003D2F6B" w:rsidRDefault="00E13251">
      <w:pPr>
        <w:pStyle w:val="PargrafodaLista"/>
        <w:numPr>
          <w:ilvl w:val="0"/>
          <w:numId w:val="17"/>
        </w:numPr>
        <w:rPr>
          <w:rFonts w:ascii="Roboto" w:hAnsi="Roboto"/>
        </w:rPr>
      </w:pPr>
      <w:r w:rsidRPr="003D2F6B">
        <w:rPr>
          <w:rFonts w:ascii="Roboto" w:hAnsi="Roboto"/>
        </w:rPr>
        <w:t>Laboratório Municipal de Análises Clínicas;</w:t>
      </w:r>
    </w:p>
    <w:p w14:paraId="4A9F85C7" w14:textId="21188A23" w:rsidR="00E13251" w:rsidRPr="003D2F6B" w:rsidRDefault="00E13251">
      <w:pPr>
        <w:pStyle w:val="PargrafodaLista"/>
        <w:numPr>
          <w:ilvl w:val="0"/>
          <w:numId w:val="17"/>
        </w:numPr>
        <w:rPr>
          <w:rFonts w:ascii="Roboto" w:hAnsi="Roboto"/>
        </w:rPr>
      </w:pPr>
      <w:r w:rsidRPr="003D2F6B">
        <w:rPr>
          <w:rFonts w:ascii="Roboto" w:hAnsi="Roboto"/>
        </w:rPr>
        <w:t>CTA.</w:t>
      </w:r>
    </w:p>
    <w:p w14:paraId="64DC0C6A" w14:textId="77777777" w:rsidR="00E13251" w:rsidRPr="003D2F6B" w:rsidRDefault="00E13251" w:rsidP="00E13251">
      <w:pPr>
        <w:rPr>
          <w:rFonts w:ascii="Roboto" w:hAnsi="Roboto"/>
        </w:rPr>
      </w:pPr>
      <w:r w:rsidRPr="003D2F6B">
        <w:rPr>
          <w:rFonts w:ascii="Roboto" w:hAnsi="Roboto"/>
        </w:rPr>
        <w:lastRenderedPageBreak/>
        <w:t>Fluxos assistenciais:</w:t>
      </w:r>
    </w:p>
    <w:p w14:paraId="68D538A4" w14:textId="19F5FB5A" w:rsidR="00E13251" w:rsidRPr="003D2F6B" w:rsidRDefault="00E13251">
      <w:pPr>
        <w:pStyle w:val="PargrafodaLista"/>
        <w:numPr>
          <w:ilvl w:val="0"/>
          <w:numId w:val="18"/>
        </w:numPr>
        <w:rPr>
          <w:rFonts w:ascii="Roboto" w:hAnsi="Roboto"/>
        </w:rPr>
      </w:pPr>
      <w:r w:rsidRPr="003D2F6B">
        <w:rPr>
          <w:rFonts w:ascii="Roboto" w:hAnsi="Roboto"/>
        </w:rPr>
        <w:t>Encaminhamento regulado a partir da APS;</w:t>
      </w:r>
    </w:p>
    <w:p w14:paraId="56EAC843" w14:textId="0223813F" w:rsidR="00E13251" w:rsidRPr="003D2F6B" w:rsidRDefault="00E13251">
      <w:pPr>
        <w:pStyle w:val="PargrafodaLista"/>
        <w:numPr>
          <w:ilvl w:val="0"/>
          <w:numId w:val="18"/>
        </w:numPr>
        <w:rPr>
          <w:rFonts w:ascii="Roboto" w:hAnsi="Roboto"/>
        </w:rPr>
      </w:pPr>
      <w:r w:rsidRPr="003D2F6B">
        <w:rPr>
          <w:rFonts w:ascii="Roboto" w:hAnsi="Roboto"/>
        </w:rPr>
        <w:t>Realização de consultas especializadas, exames e procedimentos;</w:t>
      </w:r>
    </w:p>
    <w:p w14:paraId="0811A6A2" w14:textId="14CE57EC" w:rsidR="00E13251" w:rsidRPr="003D2F6B" w:rsidRDefault="00E13251">
      <w:pPr>
        <w:pStyle w:val="PargrafodaLista"/>
        <w:numPr>
          <w:ilvl w:val="0"/>
          <w:numId w:val="18"/>
        </w:numPr>
        <w:rPr>
          <w:rFonts w:ascii="Roboto" w:hAnsi="Roboto"/>
        </w:rPr>
      </w:pPr>
      <w:r w:rsidRPr="003D2F6B">
        <w:rPr>
          <w:rFonts w:ascii="Roboto" w:hAnsi="Roboto"/>
        </w:rPr>
        <w:t>Devolutiva e acompanhamento compartilhado com a APS;</w:t>
      </w:r>
    </w:p>
    <w:p w14:paraId="283244BC" w14:textId="6B3E0238" w:rsidR="00E13251" w:rsidRPr="003D2F6B" w:rsidRDefault="00E13251">
      <w:pPr>
        <w:pStyle w:val="PargrafodaLista"/>
        <w:numPr>
          <w:ilvl w:val="0"/>
          <w:numId w:val="18"/>
        </w:numPr>
        <w:rPr>
          <w:rFonts w:ascii="Roboto" w:hAnsi="Roboto"/>
        </w:rPr>
      </w:pPr>
      <w:r w:rsidRPr="003D2F6B">
        <w:rPr>
          <w:rFonts w:ascii="Roboto" w:hAnsi="Roboto"/>
        </w:rPr>
        <w:t>Apoio diagnóstico às ações de vigilância e assistência.</w:t>
      </w:r>
    </w:p>
    <w:p w14:paraId="2B839666" w14:textId="77777777" w:rsidR="00E13251" w:rsidRPr="003D2F6B" w:rsidRDefault="00E13251" w:rsidP="00E13251">
      <w:pPr>
        <w:rPr>
          <w:rFonts w:ascii="Roboto" w:hAnsi="Roboto"/>
        </w:rPr>
      </w:pPr>
    </w:p>
    <w:p w14:paraId="722D8013" w14:textId="192DC799" w:rsidR="00E13251" w:rsidRPr="003D2F6B" w:rsidRDefault="00E13251">
      <w:pPr>
        <w:pStyle w:val="Ttulo1"/>
        <w:numPr>
          <w:ilvl w:val="1"/>
          <w:numId w:val="13"/>
        </w:numPr>
        <w:rPr>
          <w:sz w:val="22"/>
          <w:szCs w:val="22"/>
        </w:rPr>
      </w:pPr>
      <w:bookmarkStart w:id="37" w:name="_Toc233030187"/>
      <w:r w:rsidRPr="003D2F6B">
        <w:rPr>
          <w:sz w:val="22"/>
          <w:szCs w:val="22"/>
        </w:rPr>
        <w:t>Rede de Atenção à Saúde da Mulher</w:t>
      </w:r>
      <w:bookmarkEnd w:id="37"/>
    </w:p>
    <w:p w14:paraId="56973B82" w14:textId="77777777" w:rsidR="00E13251" w:rsidRPr="003D2F6B" w:rsidRDefault="00E13251" w:rsidP="00AE144D">
      <w:pPr>
        <w:jc w:val="both"/>
        <w:rPr>
          <w:rFonts w:ascii="Roboto" w:hAnsi="Roboto"/>
        </w:rPr>
      </w:pPr>
      <w:r w:rsidRPr="003D2F6B">
        <w:rPr>
          <w:rFonts w:ascii="Roboto" w:hAnsi="Roboto"/>
        </w:rPr>
        <w:t>O município dispõe de dispositivos específicos para o cuidado integral à saúde da mulher, com destaque para a Casa da Mulher, integrada às UBS, Policlínica e serviços de urgência.</w:t>
      </w:r>
    </w:p>
    <w:p w14:paraId="02D2C591" w14:textId="77777777" w:rsidR="00E13251" w:rsidRPr="003D2F6B" w:rsidRDefault="00E13251" w:rsidP="00E13251">
      <w:pPr>
        <w:rPr>
          <w:rFonts w:ascii="Roboto" w:hAnsi="Roboto"/>
        </w:rPr>
      </w:pPr>
      <w:r w:rsidRPr="003D2F6B">
        <w:rPr>
          <w:rFonts w:ascii="Roboto" w:hAnsi="Roboto"/>
        </w:rPr>
        <w:t>Fluxos assistenciais:</w:t>
      </w:r>
    </w:p>
    <w:p w14:paraId="6AF20F42" w14:textId="193A4D39" w:rsidR="00E13251" w:rsidRPr="003D2F6B" w:rsidRDefault="00E13251">
      <w:pPr>
        <w:pStyle w:val="PargrafodaLista"/>
        <w:numPr>
          <w:ilvl w:val="0"/>
          <w:numId w:val="19"/>
        </w:numPr>
        <w:rPr>
          <w:rFonts w:ascii="Roboto" w:hAnsi="Roboto"/>
        </w:rPr>
      </w:pPr>
      <w:r w:rsidRPr="003D2F6B">
        <w:rPr>
          <w:rFonts w:ascii="Roboto" w:hAnsi="Roboto"/>
        </w:rPr>
        <w:t>Acolhimento e acompanhamento na APS;</w:t>
      </w:r>
    </w:p>
    <w:p w14:paraId="63405109" w14:textId="22C4E261" w:rsidR="00E13251" w:rsidRPr="003D2F6B" w:rsidRDefault="00E13251">
      <w:pPr>
        <w:pStyle w:val="PargrafodaLista"/>
        <w:numPr>
          <w:ilvl w:val="0"/>
          <w:numId w:val="19"/>
        </w:numPr>
        <w:rPr>
          <w:rFonts w:ascii="Roboto" w:hAnsi="Roboto"/>
        </w:rPr>
      </w:pPr>
      <w:r w:rsidRPr="003D2F6B">
        <w:rPr>
          <w:rFonts w:ascii="Roboto" w:hAnsi="Roboto"/>
        </w:rPr>
        <w:t>Atendimento especializado e apoio psicossocial;</w:t>
      </w:r>
    </w:p>
    <w:p w14:paraId="65EC8340" w14:textId="1C470783" w:rsidR="00E13251" w:rsidRPr="00160CC9" w:rsidRDefault="00E13251">
      <w:pPr>
        <w:pStyle w:val="PargrafodaLista"/>
        <w:numPr>
          <w:ilvl w:val="0"/>
          <w:numId w:val="19"/>
        </w:numPr>
        <w:rPr>
          <w:rFonts w:ascii="Roboto" w:hAnsi="Roboto"/>
        </w:rPr>
      </w:pPr>
      <w:r w:rsidRPr="003D2F6B">
        <w:rPr>
          <w:rFonts w:ascii="Roboto" w:hAnsi="Roboto"/>
        </w:rPr>
        <w:t>Articulação com a rede de proteção social e vigilância.</w:t>
      </w:r>
    </w:p>
    <w:p w14:paraId="3D742B4E" w14:textId="1BD93B1F" w:rsidR="00E13251" w:rsidRPr="003D2F6B" w:rsidRDefault="00E13251">
      <w:pPr>
        <w:pStyle w:val="Ttulo1"/>
        <w:numPr>
          <w:ilvl w:val="1"/>
          <w:numId w:val="13"/>
        </w:numPr>
        <w:rPr>
          <w:sz w:val="22"/>
          <w:szCs w:val="22"/>
        </w:rPr>
      </w:pPr>
      <w:bookmarkStart w:id="38" w:name="_Toc233030188"/>
      <w:r w:rsidRPr="003D2F6B">
        <w:rPr>
          <w:sz w:val="22"/>
          <w:szCs w:val="22"/>
        </w:rPr>
        <w:t>Vigilância em Saúde</w:t>
      </w:r>
      <w:bookmarkEnd w:id="38"/>
    </w:p>
    <w:p w14:paraId="2CAE2F3F" w14:textId="77777777" w:rsidR="00E13251" w:rsidRPr="003D2F6B" w:rsidRDefault="00E13251" w:rsidP="00754206">
      <w:pPr>
        <w:jc w:val="both"/>
        <w:rPr>
          <w:rFonts w:ascii="Roboto" w:hAnsi="Roboto"/>
        </w:rPr>
      </w:pPr>
      <w:r w:rsidRPr="003D2F6B">
        <w:rPr>
          <w:rFonts w:ascii="Roboto" w:hAnsi="Roboto"/>
        </w:rPr>
        <w:t>A Vigilância em Saúde atua de forma integrada à APS e aos demais pontos da rede, contando com:</w:t>
      </w:r>
    </w:p>
    <w:p w14:paraId="31574A8C" w14:textId="4015B538" w:rsidR="00E13251" w:rsidRPr="003D2F6B" w:rsidRDefault="00E13251">
      <w:pPr>
        <w:pStyle w:val="PargrafodaLista"/>
        <w:numPr>
          <w:ilvl w:val="0"/>
          <w:numId w:val="20"/>
        </w:numPr>
        <w:rPr>
          <w:rFonts w:ascii="Roboto" w:hAnsi="Roboto"/>
        </w:rPr>
      </w:pPr>
      <w:r w:rsidRPr="003D2F6B">
        <w:rPr>
          <w:rFonts w:ascii="Roboto" w:hAnsi="Roboto"/>
        </w:rPr>
        <w:t>Vigilância Sanitária;</w:t>
      </w:r>
    </w:p>
    <w:p w14:paraId="7CD39B59" w14:textId="37A5336C" w:rsidR="00E13251" w:rsidRPr="003D2F6B" w:rsidRDefault="00E13251">
      <w:pPr>
        <w:pStyle w:val="PargrafodaLista"/>
        <w:numPr>
          <w:ilvl w:val="0"/>
          <w:numId w:val="20"/>
        </w:numPr>
        <w:rPr>
          <w:rFonts w:ascii="Roboto" w:hAnsi="Roboto"/>
        </w:rPr>
      </w:pPr>
      <w:r w:rsidRPr="003D2F6B">
        <w:rPr>
          <w:rFonts w:ascii="Roboto" w:hAnsi="Roboto"/>
        </w:rPr>
        <w:t>Vigilância Ambiental;</w:t>
      </w:r>
    </w:p>
    <w:p w14:paraId="5CFB91E7" w14:textId="2F9D7351" w:rsidR="00E13251" w:rsidRPr="003D2F6B" w:rsidRDefault="00E13251">
      <w:pPr>
        <w:pStyle w:val="PargrafodaLista"/>
        <w:numPr>
          <w:ilvl w:val="0"/>
          <w:numId w:val="20"/>
        </w:numPr>
        <w:rPr>
          <w:rFonts w:ascii="Roboto" w:hAnsi="Roboto"/>
        </w:rPr>
      </w:pPr>
      <w:r w:rsidRPr="003D2F6B">
        <w:rPr>
          <w:rFonts w:ascii="Roboto" w:hAnsi="Roboto"/>
        </w:rPr>
        <w:t>Vigilância Epidemiológica.</w:t>
      </w:r>
    </w:p>
    <w:p w14:paraId="3A192C66" w14:textId="77777777" w:rsidR="00E13251" w:rsidRPr="003D2F6B" w:rsidRDefault="00E13251" w:rsidP="00E13251">
      <w:pPr>
        <w:rPr>
          <w:rFonts w:ascii="Roboto" w:hAnsi="Roboto"/>
        </w:rPr>
      </w:pPr>
      <w:r w:rsidRPr="003D2F6B">
        <w:rPr>
          <w:rFonts w:ascii="Roboto" w:hAnsi="Roboto"/>
        </w:rPr>
        <w:t>Fluxos assistenciais:</w:t>
      </w:r>
    </w:p>
    <w:p w14:paraId="72C92AF4" w14:textId="0DC2428E" w:rsidR="00E13251" w:rsidRPr="003D2F6B" w:rsidRDefault="00E13251">
      <w:pPr>
        <w:pStyle w:val="PargrafodaLista"/>
        <w:numPr>
          <w:ilvl w:val="0"/>
          <w:numId w:val="21"/>
        </w:numPr>
        <w:rPr>
          <w:rFonts w:ascii="Roboto" w:hAnsi="Roboto"/>
        </w:rPr>
      </w:pPr>
      <w:r w:rsidRPr="003D2F6B">
        <w:rPr>
          <w:rFonts w:ascii="Roboto" w:hAnsi="Roboto"/>
        </w:rPr>
        <w:t>Monitoramento de agravos e eventos de saúde pública;</w:t>
      </w:r>
    </w:p>
    <w:p w14:paraId="2A81D40B" w14:textId="42590EC5" w:rsidR="00E13251" w:rsidRPr="003D2F6B" w:rsidRDefault="00E13251">
      <w:pPr>
        <w:pStyle w:val="PargrafodaLista"/>
        <w:numPr>
          <w:ilvl w:val="0"/>
          <w:numId w:val="21"/>
        </w:numPr>
        <w:rPr>
          <w:rFonts w:ascii="Roboto" w:hAnsi="Roboto"/>
        </w:rPr>
      </w:pPr>
      <w:r w:rsidRPr="003D2F6B">
        <w:rPr>
          <w:rFonts w:ascii="Roboto" w:hAnsi="Roboto"/>
        </w:rPr>
        <w:t>Investigação e controle de surtos;</w:t>
      </w:r>
    </w:p>
    <w:p w14:paraId="51B07825" w14:textId="6B88F115" w:rsidR="00E13251" w:rsidRPr="003D2F6B" w:rsidRDefault="00E13251">
      <w:pPr>
        <w:pStyle w:val="PargrafodaLista"/>
        <w:numPr>
          <w:ilvl w:val="0"/>
          <w:numId w:val="21"/>
        </w:numPr>
        <w:rPr>
          <w:rFonts w:ascii="Roboto" w:hAnsi="Roboto"/>
        </w:rPr>
      </w:pPr>
      <w:r w:rsidRPr="003D2F6B">
        <w:rPr>
          <w:rFonts w:ascii="Roboto" w:hAnsi="Roboto"/>
        </w:rPr>
        <w:t>Articulação com APS, laboratório municipal e serviços especializados;</w:t>
      </w:r>
    </w:p>
    <w:p w14:paraId="228286F5" w14:textId="0591983B" w:rsidR="00E13251" w:rsidRPr="00160CC9" w:rsidRDefault="00E13251">
      <w:pPr>
        <w:pStyle w:val="PargrafodaLista"/>
        <w:numPr>
          <w:ilvl w:val="0"/>
          <w:numId w:val="21"/>
        </w:numPr>
        <w:rPr>
          <w:rFonts w:ascii="Roboto" w:hAnsi="Roboto"/>
        </w:rPr>
      </w:pPr>
      <w:r w:rsidRPr="003D2F6B">
        <w:rPr>
          <w:rFonts w:ascii="Roboto" w:hAnsi="Roboto"/>
        </w:rPr>
        <w:t>Produção de informações para o planejamento e tomada de decisão.</w:t>
      </w:r>
    </w:p>
    <w:p w14:paraId="04801F3A" w14:textId="0819382F" w:rsidR="00E13251" w:rsidRPr="003D2F6B" w:rsidRDefault="00E13251">
      <w:pPr>
        <w:pStyle w:val="Ttulo1"/>
        <w:numPr>
          <w:ilvl w:val="1"/>
          <w:numId w:val="13"/>
        </w:numPr>
        <w:rPr>
          <w:sz w:val="22"/>
          <w:szCs w:val="22"/>
        </w:rPr>
      </w:pPr>
      <w:bookmarkStart w:id="39" w:name="_Toc233030189"/>
      <w:r w:rsidRPr="003D2F6B">
        <w:rPr>
          <w:sz w:val="22"/>
          <w:szCs w:val="22"/>
        </w:rPr>
        <w:t>Regulação, Assistência Farmacêutica e Gestão do Cuidado</w:t>
      </w:r>
      <w:bookmarkEnd w:id="39"/>
    </w:p>
    <w:p w14:paraId="423AACB7" w14:textId="77777777" w:rsidR="00E13251" w:rsidRPr="003D2F6B" w:rsidRDefault="00E13251" w:rsidP="00E13251">
      <w:pPr>
        <w:rPr>
          <w:rFonts w:ascii="Roboto" w:hAnsi="Roboto"/>
        </w:rPr>
      </w:pPr>
      <w:r w:rsidRPr="003D2F6B">
        <w:rPr>
          <w:rFonts w:ascii="Roboto" w:hAnsi="Roboto"/>
        </w:rPr>
        <w:t>O município dispõe de:</w:t>
      </w:r>
    </w:p>
    <w:p w14:paraId="6000CE9B" w14:textId="6EA85800" w:rsidR="00E13251" w:rsidRPr="003D2F6B" w:rsidRDefault="00E13251">
      <w:pPr>
        <w:pStyle w:val="PargrafodaLista"/>
        <w:numPr>
          <w:ilvl w:val="0"/>
          <w:numId w:val="22"/>
        </w:numPr>
        <w:rPr>
          <w:rFonts w:ascii="Roboto" w:hAnsi="Roboto"/>
        </w:rPr>
      </w:pPr>
      <w:r w:rsidRPr="003D2F6B">
        <w:rPr>
          <w:rFonts w:ascii="Roboto" w:hAnsi="Roboto"/>
        </w:rPr>
        <w:t>Centro de Regulação;</w:t>
      </w:r>
    </w:p>
    <w:p w14:paraId="1A030041" w14:textId="02B3F80E" w:rsidR="00E13251" w:rsidRPr="003D2F6B" w:rsidRDefault="00E13251">
      <w:pPr>
        <w:pStyle w:val="PargrafodaLista"/>
        <w:numPr>
          <w:ilvl w:val="0"/>
          <w:numId w:val="22"/>
        </w:numPr>
        <w:rPr>
          <w:rFonts w:ascii="Roboto" w:hAnsi="Roboto"/>
        </w:rPr>
      </w:pPr>
      <w:r w:rsidRPr="003D2F6B">
        <w:rPr>
          <w:rFonts w:ascii="Roboto" w:hAnsi="Roboto"/>
        </w:rPr>
        <w:t>Central de Abastecimento Farmacêutico (CAF);</w:t>
      </w:r>
    </w:p>
    <w:p w14:paraId="002D7F54" w14:textId="48BFF199" w:rsidR="00E13251" w:rsidRPr="003D2F6B" w:rsidRDefault="00E13251">
      <w:pPr>
        <w:pStyle w:val="PargrafodaLista"/>
        <w:numPr>
          <w:ilvl w:val="0"/>
          <w:numId w:val="22"/>
        </w:numPr>
        <w:rPr>
          <w:rFonts w:ascii="Roboto" w:hAnsi="Roboto"/>
        </w:rPr>
      </w:pPr>
      <w:r w:rsidRPr="003D2F6B">
        <w:rPr>
          <w:rFonts w:ascii="Roboto" w:hAnsi="Roboto"/>
        </w:rPr>
        <w:t>Farmácia 24 Horas;</w:t>
      </w:r>
    </w:p>
    <w:p w14:paraId="6C7A7874" w14:textId="70A9298F" w:rsidR="00E13251" w:rsidRPr="003D2F6B" w:rsidRDefault="00E13251">
      <w:pPr>
        <w:pStyle w:val="PargrafodaLista"/>
        <w:numPr>
          <w:ilvl w:val="0"/>
          <w:numId w:val="22"/>
        </w:numPr>
        <w:rPr>
          <w:rFonts w:ascii="Roboto" w:hAnsi="Roboto"/>
        </w:rPr>
      </w:pPr>
      <w:r w:rsidRPr="003D2F6B">
        <w:rPr>
          <w:rFonts w:ascii="Roboto" w:hAnsi="Roboto"/>
        </w:rPr>
        <w:t>Núcleo de Educação Permanente em Saúde.</w:t>
      </w:r>
    </w:p>
    <w:p w14:paraId="316BEA29" w14:textId="74003DE5" w:rsidR="00E13251" w:rsidRPr="003D2F6B" w:rsidRDefault="00E13251">
      <w:pPr>
        <w:pStyle w:val="PargrafodaLista"/>
        <w:numPr>
          <w:ilvl w:val="0"/>
          <w:numId w:val="22"/>
        </w:numPr>
        <w:rPr>
          <w:rFonts w:ascii="Roboto" w:hAnsi="Roboto"/>
        </w:rPr>
      </w:pPr>
      <w:r w:rsidRPr="003D2F6B">
        <w:rPr>
          <w:rFonts w:ascii="Roboto" w:hAnsi="Roboto"/>
        </w:rPr>
        <w:t xml:space="preserve">Central de marcação de transporte </w:t>
      </w:r>
    </w:p>
    <w:p w14:paraId="1402FE0A" w14:textId="3D7D4323"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Esses serviços garantem o ordenamento do acesso, a racionalidade do uso de recursos, a educação permanente dos profissionais e a continuidade do cuidado.</w:t>
      </w:r>
    </w:p>
    <w:p w14:paraId="51D882A0" w14:textId="09855D80"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 xml:space="preserve">A organização das Redes de Atenção à Saúde fortalece a integralidade, a resolutividade e a coordenação do cuidado, assegurando que o usuário transite de </w:t>
      </w:r>
      <w:r w:rsidR="00E13251" w:rsidRPr="003D2F6B">
        <w:rPr>
          <w:rFonts w:ascii="Roboto" w:hAnsi="Roboto"/>
        </w:rPr>
        <w:lastRenderedPageBreak/>
        <w:t>forma ordenada entre os diferentes pontos da rede, com a APS como eixo estruturante e a Atenção Especializada como suporte técnico-assistencial, em consonância com os princípios do Sistema Único de Saúde.</w:t>
      </w:r>
    </w:p>
    <w:p w14:paraId="617BC3B3" w14:textId="77777777" w:rsidR="00754206" w:rsidRPr="003D2F6B" w:rsidRDefault="00754206" w:rsidP="00E13251">
      <w:pPr>
        <w:rPr>
          <w:rFonts w:ascii="Roboto" w:hAnsi="Roboto"/>
        </w:rPr>
      </w:pPr>
    </w:p>
    <w:p w14:paraId="26144A6C" w14:textId="5D19421A" w:rsidR="00E13251" w:rsidRPr="003D2F6B" w:rsidRDefault="00E13251">
      <w:pPr>
        <w:pStyle w:val="Ttulo1"/>
        <w:numPr>
          <w:ilvl w:val="0"/>
          <w:numId w:val="13"/>
        </w:numPr>
        <w:rPr>
          <w:sz w:val="22"/>
          <w:szCs w:val="22"/>
        </w:rPr>
      </w:pPr>
      <w:bookmarkStart w:id="40" w:name="_Toc233030190"/>
      <w:r w:rsidRPr="003D2F6B">
        <w:rPr>
          <w:sz w:val="22"/>
          <w:szCs w:val="22"/>
        </w:rPr>
        <w:t>POLÍTICAS ESTRATÉGICAS</w:t>
      </w:r>
      <w:bookmarkEnd w:id="40"/>
    </w:p>
    <w:p w14:paraId="5734EF98" w14:textId="57B2397E" w:rsidR="00E13251" w:rsidRPr="003D2F6B" w:rsidRDefault="00754206" w:rsidP="00160CC9">
      <w:pPr>
        <w:jc w:val="both"/>
        <w:rPr>
          <w:rFonts w:ascii="Roboto" w:hAnsi="Roboto"/>
        </w:rPr>
      </w:pPr>
      <w:r w:rsidRPr="003D2F6B">
        <w:rPr>
          <w:rFonts w:ascii="Roboto" w:hAnsi="Roboto"/>
        </w:rPr>
        <w:tab/>
      </w:r>
      <w:r w:rsidR="00E13251" w:rsidRPr="003D2F6B">
        <w:rPr>
          <w:rFonts w:ascii="Roboto" w:hAnsi="Roboto"/>
        </w:rPr>
        <w:t>As Políticas Estratégicas do Sistema Único de Saúde (SUS) representam eixos fundamentais para a redução das desigualdades, a promoção da equidade, a inovação na gestão e a qualificação do cuidado em saúde. No município de Bezerros/PE, a gestão municipal reconhece essas políticas como estruturantes do planejamento em saúde e reafirma seu compromisso com a implementação de ações integradas, intersetoriais e territorializadas, alinhadas às diretrizes nacionais.</w:t>
      </w:r>
    </w:p>
    <w:p w14:paraId="24D889F0" w14:textId="090A121E" w:rsidR="00E13251" w:rsidRPr="003D2F6B" w:rsidRDefault="00E13251">
      <w:pPr>
        <w:pStyle w:val="Ttulo1"/>
        <w:numPr>
          <w:ilvl w:val="1"/>
          <w:numId w:val="13"/>
        </w:numPr>
        <w:rPr>
          <w:sz w:val="22"/>
          <w:szCs w:val="22"/>
        </w:rPr>
      </w:pPr>
      <w:bookmarkStart w:id="41" w:name="_Toc233030191"/>
      <w:r w:rsidRPr="003D2F6B">
        <w:rPr>
          <w:sz w:val="22"/>
          <w:szCs w:val="22"/>
        </w:rPr>
        <w:t>Gestão do Trabalho e da Educação na Saúde</w:t>
      </w:r>
      <w:bookmarkEnd w:id="41"/>
    </w:p>
    <w:p w14:paraId="22308F5C" w14:textId="131466A9"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 xml:space="preserve">A Política Nacional de Gestão do Trabalho e da Educação na Saúde foi instituída no Brasil a partir da Portaria GM/MS nº </w:t>
      </w:r>
      <w:r w:rsidR="00FD5BB2">
        <w:rPr>
          <w:rFonts w:ascii="Roboto" w:hAnsi="Roboto"/>
        </w:rPr>
        <w:t>1</w:t>
      </w:r>
      <w:r w:rsidR="00E13251" w:rsidRPr="003D2F6B">
        <w:rPr>
          <w:rFonts w:ascii="Roboto" w:hAnsi="Roboto"/>
        </w:rPr>
        <w:t>98/2004, consolidando a Educação Permanente em Saúde (EPS) como estratégia central para qualificar os trabalhadores do SUS. Seu objetivo é valorizar o trabalho em saúde, fortalecer vínculos, qualificar processos de gestão do trabalho e promover aprendizagem significativa no cotidiano dos serviços.</w:t>
      </w:r>
    </w:p>
    <w:p w14:paraId="487BB31A" w14:textId="6B547B53" w:rsidR="00E13251" w:rsidRPr="003D2F6B" w:rsidRDefault="00754206" w:rsidP="00160CC9">
      <w:pPr>
        <w:jc w:val="both"/>
        <w:rPr>
          <w:rFonts w:ascii="Roboto" w:hAnsi="Roboto"/>
        </w:rPr>
      </w:pPr>
      <w:r w:rsidRPr="003D2F6B">
        <w:rPr>
          <w:rFonts w:ascii="Roboto" w:hAnsi="Roboto"/>
        </w:rPr>
        <w:tab/>
      </w:r>
      <w:r w:rsidR="00E13251" w:rsidRPr="003D2F6B">
        <w:rPr>
          <w:rFonts w:ascii="Roboto" w:hAnsi="Roboto"/>
        </w:rPr>
        <w:t>Essa política é estratégica para garantir equipes qualificadas, comprometidas e alinhadas às necessidades do território. A gestão municipal tem investido na educação permanente, na integração ensino-serviço, na valorização dos profissionais e na melhoria das condições de trabalho, fortalecendo parcerias com instituições formadoras e antecipando diretrizes nacionais voltadas à qualificação da força de trabalho no SUS.</w:t>
      </w:r>
    </w:p>
    <w:p w14:paraId="4C92BFB1" w14:textId="2A3B512C" w:rsidR="00E13251" w:rsidRPr="003D2F6B" w:rsidRDefault="00E13251">
      <w:pPr>
        <w:pStyle w:val="Ttulo1"/>
        <w:numPr>
          <w:ilvl w:val="1"/>
          <w:numId w:val="13"/>
        </w:numPr>
        <w:rPr>
          <w:sz w:val="22"/>
          <w:szCs w:val="22"/>
        </w:rPr>
      </w:pPr>
      <w:bookmarkStart w:id="42" w:name="_Toc233030192"/>
      <w:r w:rsidRPr="003D2F6B">
        <w:rPr>
          <w:sz w:val="22"/>
          <w:szCs w:val="22"/>
        </w:rPr>
        <w:t>Tecnologia, Produção e Inovação em Saúde e Gestão</w:t>
      </w:r>
      <w:bookmarkEnd w:id="42"/>
    </w:p>
    <w:p w14:paraId="34D0BB93" w14:textId="436DA714"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 xml:space="preserve">A política de Tecnologia, Produção e Inovação em Saúde ganhou maior robustez com a Política Nacional de Ciência, Tecnologia e Inovação em Saúde (PNCTIS), instituída em 2004, e foi ampliada com a Estratégia de Saúde Digital para o Brasil 2020–2028 (Portaria GM/MS nº </w:t>
      </w:r>
      <w:r w:rsidR="00FD5BB2">
        <w:rPr>
          <w:rFonts w:ascii="Roboto" w:hAnsi="Roboto"/>
        </w:rPr>
        <w:t>1</w:t>
      </w:r>
      <w:r w:rsidR="00E13251" w:rsidRPr="003D2F6B">
        <w:rPr>
          <w:rFonts w:ascii="Roboto" w:hAnsi="Roboto"/>
        </w:rPr>
        <w:t>.434/2020</w:t>
      </w:r>
      <w:r w:rsidRPr="003D2F6B">
        <w:rPr>
          <w:rFonts w:ascii="Roboto" w:hAnsi="Roboto"/>
        </w:rPr>
        <w:t>). Essa</w:t>
      </w:r>
      <w:r w:rsidR="00E13251" w:rsidRPr="003D2F6B">
        <w:rPr>
          <w:rFonts w:ascii="Roboto" w:hAnsi="Roboto"/>
        </w:rPr>
        <w:t xml:space="preserve"> política busca modernizar a gestão, ampliar o uso de sistemas de informação, promover inovação nos processos de trabalho e apoiar a tomada de decisão baseada em evidências.</w:t>
      </w:r>
    </w:p>
    <w:p w14:paraId="37E3912F" w14:textId="230C1637"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A gestão municipal tem se destacado pelo fortalecimento dos sistemas de informação em saúde, pelo uso estratégico de dados, pela informatização dos serviços e pela incorporação gradual de soluções digitais, posicionando o município à frente no processo de modernização da gestão do SUS em âmbito local.</w:t>
      </w:r>
    </w:p>
    <w:p w14:paraId="304586D3" w14:textId="4D6DAED9" w:rsidR="00E13251" w:rsidRPr="003D2F6B" w:rsidRDefault="00E13251">
      <w:pPr>
        <w:pStyle w:val="Ttulo1"/>
        <w:numPr>
          <w:ilvl w:val="1"/>
          <w:numId w:val="13"/>
        </w:numPr>
        <w:rPr>
          <w:sz w:val="22"/>
          <w:szCs w:val="22"/>
        </w:rPr>
      </w:pPr>
      <w:bookmarkStart w:id="43" w:name="_Toc233030193"/>
      <w:r w:rsidRPr="003D2F6B">
        <w:rPr>
          <w:sz w:val="22"/>
          <w:szCs w:val="22"/>
        </w:rPr>
        <w:t xml:space="preserve">Saúde Integral da População </w:t>
      </w:r>
      <w:r w:rsidR="00410915" w:rsidRPr="003D2F6B">
        <w:rPr>
          <w:sz w:val="22"/>
          <w:szCs w:val="22"/>
        </w:rPr>
        <w:t>Quilombola</w:t>
      </w:r>
      <w:bookmarkEnd w:id="43"/>
    </w:p>
    <w:p w14:paraId="765222D1" w14:textId="46CDE41A"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 xml:space="preserve">A Política Nacional de Saúde Integral da População Negra, instituída pela Portaria GM/MS nº 992, de </w:t>
      </w:r>
      <w:r w:rsidR="00FD5BB2">
        <w:rPr>
          <w:rFonts w:ascii="Roboto" w:hAnsi="Roboto"/>
        </w:rPr>
        <w:t>1</w:t>
      </w:r>
      <w:r w:rsidR="00E13251" w:rsidRPr="003D2F6B">
        <w:rPr>
          <w:rFonts w:ascii="Roboto" w:hAnsi="Roboto"/>
        </w:rPr>
        <w:t xml:space="preserve">3 de maio de 2009, estabelece diretrizes para a promoção da equidade em saúde, o enfrentamento do racismo institucional e a garantia do acesso integral e humanizado aos serviços do Sistema Único de Saúde (SUS), incluindo atenção específica às comunidades </w:t>
      </w:r>
      <w:r w:rsidR="00410915" w:rsidRPr="003D2F6B">
        <w:rPr>
          <w:rFonts w:ascii="Roboto" w:hAnsi="Roboto"/>
        </w:rPr>
        <w:t>Quilombola</w:t>
      </w:r>
      <w:r w:rsidR="00E13251" w:rsidRPr="003D2F6B">
        <w:rPr>
          <w:rFonts w:ascii="Roboto" w:hAnsi="Roboto"/>
        </w:rPr>
        <w:t>s.</w:t>
      </w:r>
    </w:p>
    <w:p w14:paraId="480EA7C8" w14:textId="6AC2312B" w:rsidR="00E13251" w:rsidRPr="003D2F6B" w:rsidRDefault="00754206" w:rsidP="00754206">
      <w:pPr>
        <w:jc w:val="both"/>
        <w:rPr>
          <w:rFonts w:ascii="Roboto" w:hAnsi="Roboto"/>
        </w:rPr>
      </w:pPr>
      <w:r w:rsidRPr="003D2F6B">
        <w:rPr>
          <w:rFonts w:ascii="Roboto" w:hAnsi="Roboto"/>
        </w:rPr>
        <w:lastRenderedPageBreak/>
        <w:tab/>
      </w:r>
      <w:r w:rsidR="00E13251" w:rsidRPr="003D2F6B">
        <w:rPr>
          <w:rFonts w:ascii="Roboto" w:hAnsi="Roboto"/>
        </w:rPr>
        <w:t xml:space="preserve">No município de Bezerros/PE, destaca-se a existência da Comunidade </w:t>
      </w:r>
      <w:r w:rsidR="00410915" w:rsidRPr="003D2F6B">
        <w:rPr>
          <w:rFonts w:ascii="Roboto" w:hAnsi="Roboto"/>
        </w:rPr>
        <w:t>Quilombola</w:t>
      </w:r>
      <w:r w:rsidR="00E13251" w:rsidRPr="003D2F6B">
        <w:rPr>
          <w:rFonts w:ascii="Roboto" w:hAnsi="Roboto"/>
        </w:rPr>
        <w:t xml:space="preserve"> de Guaribas, reconhecida como território de relevância histórica, cultural e social, que demanda ações de saúde sensíveis às suas especificidades étnico-raciais, territoriais e sociais. A presença dessa comunidade reforça a necessidade de estratégias diferenciadas de cuidado, com foco na equidade, na integralidade da atenção e na valorização dos saberes tradicionais.</w:t>
      </w:r>
    </w:p>
    <w:p w14:paraId="7547873C" w14:textId="1368B92C"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 xml:space="preserve">Reafirmamos o compromisso com o desenvolvimento de ações voltadas à Saúde Integral da População </w:t>
      </w:r>
      <w:r w:rsidR="00410915" w:rsidRPr="003D2F6B">
        <w:rPr>
          <w:rFonts w:ascii="Roboto" w:hAnsi="Roboto"/>
        </w:rPr>
        <w:t>Quilombola</w:t>
      </w:r>
      <w:r w:rsidR="00E13251" w:rsidRPr="003D2F6B">
        <w:rPr>
          <w:rFonts w:ascii="Roboto" w:hAnsi="Roboto"/>
        </w:rPr>
        <w:t xml:space="preserve"> de Guaribas, por meio do fortalecimento da Atenção Primária à Saúde, da articulação com a Vigilância em Saúde, da promoção de ações educativas e preventivas no território e da integração intersetorial com outras políticas públicas. As ações priorizam o acesso oportuno aos serviços, o acompanhamento contínuo das condições de saúde e o enfrentamento das desigualdades que historicamente afetam essa população.</w:t>
      </w:r>
    </w:p>
    <w:p w14:paraId="4F1F9E60" w14:textId="21BD0796" w:rsidR="00E13251" w:rsidRPr="003D2F6B" w:rsidRDefault="00754206" w:rsidP="00160CC9">
      <w:pPr>
        <w:jc w:val="both"/>
        <w:rPr>
          <w:rFonts w:ascii="Roboto" w:hAnsi="Roboto"/>
        </w:rPr>
      </w:pPr>
      <w:r w:rsidRPr="003D2F6B">
        <w:rPr>
          <w:rFonts w:ascii="Roboto" w:hAnsi="Roboto"/>
        </w:rPr>
        <w:tab/>
      </w:r>
      <w:r w:rsidR="00E13251" w:rsidRPr="003D2F6B">
        <w:rPr>
          <w:rFonts w:ascii="Roboto" w:hAnsi="Roboto"/>
        </w:rPr>
        <w:t xml:space="preserve">Ao reconhecer e incluir de forma explícita a Comunidade </w:t>
      </w:r>
      <w:r w:rsidR="00410915" w:rsidRPr="003D2F6B">
        <w:rPr>
          <w:rFonts w:ascii="Roboto" w:hAnsi="Roboto"/>
        </w:rPr>
        <w:t>Quilombola</w:t>
      </w:r>
      <w:r w:rsidR="00E13251" w:rsidRPr="003D2F6B">
        <w:rPr>
          <w:rFonts w:ascii="Roboto" w:hAnsi="Roboto"/>
        </w:rPr>
        <w:t xml:space="preserve"> de Guaribas no planejamento em saúde, o município posiciona-se à frente na promoção da equidade no SUS, fortalecendo um modelo de gestão comprometido com os direitos humanos, a justiça social e o respeito à diversidade cultural.</w:t>
      </w:r>
    </w:p>
    <w:p w14:paraId="0B0BA172" w14:textId="198165C6" w:rsidR="00E13251" w:rsidRPr="003D2F6B" w:rsidRDefault="00E13251">
      <w:pPr>
        <w:pStyle w:val="Ttulo1"/>
        <w:numPr>
          <w:ilvl w:val="1"/>
          <w:numId w:val="13"/>
        </w:numPr>
        <w:rPr>
          <w:sz w:val="22"/>
          <w:szCs w:val="22"/>
        </w:rPr>
      </w:pPr>
      <w:bookmarkStart w:id="44" w:name="_Toc233030194"/>
      <w:r w:rsidRPr="003D2F6B">
        <w:rPr>
          <w:sz w:val="22"/>
          <w:szCs w:val="22"/>
        </w:rPr>
        <w:t>Saúde Integral das Populações do Campo</w:t>
      </w:r>
      <w:bookmarkEnd w:id="44"/>
    </w:p>
    <w:p w14:paraId="583D3A5A" w14:textId="30B17379"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A Política Nacional de Saúde Integral das Populações do Campo, da Floresta e das Águas foi instituída pela Portaria GM/MS nº 2.866/20</w:t>
      </w:r>
      <w:r w:rsidR="00FD5BB2">
        <w:rPr>
          <w:rFonts w:ascii="Roboto" w:hAnsi="Roboto"/>
        </w:rPr>
        <w:t>11</w:t>
      </w:r>
      <w:r w:rsidR="00E13251" w:rsidRPr="003D2F6B">
        <w:rPr>
          <w:rFonts w:ascii="Roboto" w:hAnsi="Roboto"/>
        </w:rPr>
        <w:t>, com o objetivo de reduzir desigualdades no acesso à saúde enfrentadas por populações que vivem em áreas rurais e de difícil acesso.</w:t>
      </w:r>
    </w:p>
    <w:p w14:paraId="1D4A0DBB" w14:textId="6E753A2E" w:rsidR="00E13251" w:rsidRPr="003D2F6B" w:rsidRDefault="00754206" w:rsidP="00160CC9">
      <w:pPr>
        <w:jc w:val="both"/>
        <w:rPr>
          <w:rFonts w:ascii="Roboto" w:hAnsi="Roboto"/>
        </w:rPr>
      </w:pPr>
      <w:r w:rsidRPr="003D2F6B">
        <w:rPr>
          <w:rFonts w:ascii="Roboto" w:hAnsi="Roboto"/>
        </w:rPr>
        <w:tab/>
      </w:r>
      <w:r w:rsidR="00E13251" w:rsidRPr="003D2F6B">
        <w:rPr>
          <w:rFonts w:ascii="Roboto" w:hAnsi="Roboto"/>
        </w:rPr>
        <w:t>No nosso município, onde parte significativa do território é rural, essa política assume papel central no planejamento das ações de saúde. A gestão municipal tem priorizado estratégias diferenciadas para o campo, como organização territorial das equipes, fortalecimento da Atenção Primária, ações itinerantes e integração com outras políticas públicas, garantindo cuidado contínuo e equitativo à população rural.</w:t>
      </w:r>
    </w:p>
    <w:p w14:paraId="3CFD79D4" w14:textId="344D7BA5" w:rsidR="00E13251" w:rsidRPr="003D2F6B" w:rsidRDefault="00E13251">
      <w:pPr>
        <w:pStyle w:val="Ttulo1"/>
        <w:numPr>
          <w:ilvl w:val="1"/>
          <w:numId w:val="13"/>
        </w:numPr>
        <w:rPr>
          <w:sz w:val="22"/>
          <w:szCs w:val="22"/>
        </w:rPr>
      </w:pPr>
      <w:bookmarkStart w:id="45" w:name="_Toc233030195"/>
      <w:r w:rsidRPr="003D2F6B">
        <w:rPr>
          <w:sz w:val="22"/>
          <w:szCs w:val="22"/>
        </w:rPr>
        <w:t>Saúde Integral da População LGBTQIAPN+</w:t>
      </w:r>
      <w:bookmarkEnd w:id="45"/>
    </w:p>
    <w:p w14:paraId="63378B03" w14:textId="3307D967"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A Política Nacional de Saúde Integral de Lésbicas, Gays, Bissexuais, Travestis e Transexuais foi instituída pela Portaria GM/MS nº 2.836/20</w:t>
      </w:r>
      <w:r w:rsidR="00FD5BB2">
        <w:rPr>
          <w:rFonts w:ascii="Roboto" w:hAnsi="Roboto"/>
        </w:rPr>
        <w:t>11</w:t>
      </w:r>
      <w:r w:rsidR="00E13251" w:rsidRPr="003D2F6B">
        <w:rPr>
          <w:rFonts w:ascii="Roboto" w:hAnsi="Roboto"/>
        </w:rPr>
        <w:t>, com foco no enfrentamento da discriminação institucional, na promoção da equidade e no acesso humanizado aos serviços de saúde.</w:t>
      </w:r>
    </w:p>
    <w:p w14:paraId="079083BB" w14:textId="2245ECF3" w:rsidR="00E13251" w:rsidRPr="003D2F6B" w:rsidRDefault="00754206" w:rsidP="00160CC9">
      <w:pPr>
        <w:jc w:val="both"/>
        <w:rPr>
          <w:rFonts w:ascii="Roboto" w:hAnsi="Roboto"/>
        </w:rPr>
      </w:pPr>
      <w:r w:rsidRPr="003D2F6B">
        <w:rPr>
          <w:rFonts w:ascii="Roboto" w:hAnsi="Roboto"/>
        </w:rPr>
        <w:tab/>
      </w:r>
      <w:r w:rsidR="00E13251" w:rsidRPr="003D2F6B">
        <w:rPr>
          <w:rFonts w:ascii="Roboto" w:hAnsi="Roboto"/>
        </w:rPr>
        <w:t>Reconhecemos a importância dessa política para a promoção dos direitos humanos e da dignidade no SUS. O compromisso da gestão se expressa no fortalecimento do acolhimento, na qualificação das equipes para o atendimento sem discriminação e no desenvolvimento de ações educativas e de cuidado integral, posicionando o município como referência regional na defesa da equidade em saúde.</w:t>
      </w:r>
    </w:p>
    <w:p w14:paraId="4E1A3EF3" w14:textId="68AF6068" w:rsidR="00E13251" w:rsidRPr="003D2F6B" w:rsidRDefault="00E13251">
      <w:pPr>
        <w:pStyle w:val="Ttulo1"/>
        <w:numPr>
          <w:ilvl w:val="1"/>
          <w:numId w:val="13"/>
        </w:numPr>
        <w:rPr>
          <w:sz w:val="22"/>
          <w:szCs w:val="22"/>
        </w:rPr>
      </w:pPr>
      <w:bookmarkStart w:id="46" w:name="_Toc233030196"/>
      <w:r w:rsidRPr="003D2F6B">
        <w:rPr>
          <w:sz w:val="22"/>
          <w:szCs w:val="22"/>
        </w:rPr>
        <w:t>Práticas Integrativas e Complementares em Saúde (PICS)</w:t>
      </w:r>
      <w:bookmarkEnd w:id="46"/>
    </w:p>
    <w:p w14:paraId="5FEDDBF3" w14:textId="67897E90"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A Política Nacional de Práticas Integrativas e Complementares em Saúde (PNPIC) foi instituída pela Portaria GM/MS nº 97</w:t>
      </w:r>
      <w:r w:rsidR="00FD5BB2">
        <w:rPr>
          <w:rFonts w:ascii="Roboto" w:hAnsi="Roboto"/>
        </w:rPr>
        <w:t>1</w:t>
      </w:r>
      <w:r w:rsidR="00E13251" w:rsidRPr="003D2F6B">
        <w:rPr>
          <w:rFonts w:ascii="Roboto" w:hAnsi="Roboto"/>
        </w:rPr>
        <w:t>/2006, sendo ampliada ao longo dos anos por novas portarias que incorporaram diferentes práticas ao SUS, como fitoterapia, auriculoterapia, acupuntura, meditação, entre outras.</w:t>
      </w:r>
    </w:p>
    <w:p w14:paraId="0B662E73" w14:textId="6F9FF207" w:rsidR="00E13251" w:rsidRPr="003D2F6B" w:rsidRDefault="00754206" w:rsidP="00160CC9">
      <w:pPr>
        <w:jc w:val="both"/>
        <w:rPr>
          <w:rFonts w:ascii="Roboto" w:hAnsi="Roboto"/>
        </w:rPr>
      </w:pPr>
      <w:r w:rsidRPr="003D2F6B">
        <w:rPr>
          <w:rFonts w:ascii="Roboto" w:hAnsi="Roboto"/>
        </w:rPr>
        <w:lastRenderedPageBreak/>
        <w:tab/>
      </w:r>
      <w:r w:rsidR="00E13251" w:rsidRPr="003D2F6B">
        <w:rPr>
          <w:rFonts w:ascii="Roboto" w:hAnsi="Roboto"/>
        </w:rPr>
        <w:t>As PICS representam em nosso território uma estratégia importante para ampliar as formas de cuidado, fortalecer a integralidade da atenção e promover o bem-estar da população. A gestão municipal está comprometida com a ampliação progressiva dessas práticas, integrando-as à Atenção Primária e promovendo cuidado humanizado, resolutivo e alinhado aos princípios do SUS.</w:t>
      </w:r>
    </w:p>
    <w:p w14:paraId="6A109D02" w14:textId="3C531041" w:rsidR="00E13251" w:rsidRPr="003D2F6B" w:rsidRDefault="00E13251">
      <w:pPr>
        <w:pStyle w:val="Ttulo1"/>
        <w:numPr>
          <w:ilvl w:val="0"/>
          <w:numId w:val="13"/>
        </w:numPr>
        <w:rPr>
          <w:sz w:val="22"/>
          <w:szCs w:val="22"/>
        </w:rPr>
      </w:pPr>
      <w:bookmarkStart w:id="47" w:name="_Toc233030197"/>
      <w:r w:rsidRPr="003D2F6B">
        <w:rPr>
          <w:sz w:val="22"/>
          <w:szCs w:val="22"/>
        </w:rPr>
        <w:t>POLÍTICAS DE GESTÃO E CONTROLE SOCIAL</w:t>
      </w:r>
      <w:bookmarkEnd w:id="47"/>
    </w:p>
    <w:p w14:paraId="1A644E83" w14:textId="3369017C"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A participação social na formulação, no acompanhamento e no controle das políticas públicas de saúde constitui um dos pilares do Sistema Único de Saúde (SUS), assegurando transparência, democratização das decisões e fortalecimento da cidadania. No âmbito municipal, os mecanismos de controle social — conselhos, conferências, ouvidoria e auditoria — possibilitam o monitoramento contínuo da gestão pública, a avaliação das ações desenvolvidas e a divulgação permanente das políticas, programas e direitos dos usuários do SUS.</w:t>
      </w:r>
    </w:p>
    <w:p w14:paraId="1524C9F0" w14:textId="5E6ABB07"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Reafirmamos seu compromisso com o fortalecimento do controle social como estratégia central para o aprimoramento da gestão, a ampliação da transparência, o fortalecimento da participação popular e a consolidação de um SUS inclusivo, resolutivo e orientado pelas necessidades reais da população.</w:t>
      </w:r>
    </w:p>
    <w:p w14:paraId="3F63C791" w14:textId="2E37A8B4" w:rsidR="00E13251" w:rsidRPr="003D2F6B" w:rsidRDefault="00E13251">
      <w:pPr>
        <w:pStyle w:val="Ttulo1"/>
        <w:numPr>
          <w:ilvl w:val="1"/>
          <w:numId w:val="13"/>
        </w:numPr>
        <w:rPr>
          <w:sz w:val="22"/>
          <w:szCs w:val="22"/>
        </w:rPr>
      </w:pPr>
      <w:bookmarkStart w:id="48" w:name="_Toc233030198"/>
      <w:r w:rsidRPr="003D2F6B">
        <w:rPr>
          <w:sz w:val="22"/>
          <w:szCs w:val="22"/>
        </w:rPr>
        <w:t>Conselho Municipal de Saúde</w:t>
      </w:r>
      <w:bookmarkEnd w:id="48"/>
    </w:p>
    <w:p w14:paraId="71EBD52C" w14:textId="284FD038"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O Conselho Municipal de Saúde (CMS) é um órgão colegiado, permanente e deliberativo, que atua na formulação de estratégias e no controle da execução da política municipal de saúde, inclusive nos aspectos econômicos, financeiros e administrativos, conforme previsto na legislação do SUS.</w:t>
      </w:r>
    </w:p>
    <w:p w14:paraId="7F5DEE78" w14:textId="18F3AB1E"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Exerce papel fundamental na consolidação da gestão democrática, garantindo a representação paritária entre usuários, trabalhadores da saúde, gestores e prestadores de serviços. O CMS constitui-se como espaço legítimo de debate, pactuação e deliberação, contribuindo para a transparência das ações e para o alinhamento das políticas públicas às reais necessidades da população.</w:t>
      </w:r>
    </w:p>
    <w:p w14:paraId="51926A9A" w14:textId="56F86F45"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Além de acompanhar a execução das políticas de saúde, o CMS participa ativamente da apreciação e deliberação de instrumentos de planejamento, como o Plano Municipal de Saúde, a Programação Anual de Saúde e os Relatórios de Gestão, fortalecendo o controle social e a corresponsabilização na gestão do SUS.</w:t>
      </w:r>
    </w:p>
    <w:p w14:paraId="08A2AC6B" w14:textId="6614E8E2" w:rsidR="00E13251" w:rsidRPr="003D2F6B" w:rsidRDefault="00754206" w:rsidP="00160CC9">
      <w:pPr>
        <w:jc w:val="both"/>
        <w:rPr>
          <w:rFonts w:ascii="Roboto" w:hAnsi="Roboto"/>
        </w:rPr>
      </w:pPr>
      <w:r w:rsidRPr="003D2F6B">
        <w:rPr>
          <w:rFonts w:ascii="Roboto" w:hAnsi="Roboto"/>
        </w:rPr>
        <w:tab/>
      </w:r>
      <w:r w:rsidR="00E13251" w:rsidRPr="003D2F6B">
        <w:rPr>
          <w:rFonts w:ascii="Roboto" w:hAnsi="Roboto"/>
        </w:rPr>
        <w:t>As Conferências Municipais de Saúde, por sua vez, configuram-se como espaços consultivos e ampliados de participação social, destinados à análise da conjuntura, à avaliação dos avanços e desafios do SUS e à proposição de diretrizes para a formulação das políticas de saúde no âmbito municipal. A gestão municipal de Bezerros reafirma seu compromisso em garantir a realização periódica das conferências, assegurando ampla participação dos diversos segmentos sociais.</w:t>
      </w:r>
    </w:p>
    <w:p w14:paraId="63BD2B28" w14:textId="0B1CBA60" w:rsidR="00E13251" w:rsidRPr="003D2F6B" w:rsidRDefault="00E13251">
      <w:pPr>
        <w:pStyle w:val="Ttulo1"/>
        <w:numPr>
          <w:ilvl w:val="1"/>
          <w:numId w:val="13"/>
        </w:numPr>
        <w:rPr>
          <w:sz w:val="22"/>
          <w:szCs w:val="22"/>
        </w:rPr>
      </w:pPr>
      <w:bookmarkStart w:id="49" w:name="_Toc233030199"/>
      <w:r w:rsidRPr="003D2F6B">
        <w:rPr>
          <w:sz w:val="22"/>
          <w:szCs w:val="22"/>
        </w:rPr>
        <w:t>Ouvidoria</w:t>
      </w:r>
      <w:bookmarkEnd w:id="49"/>
    </w:p>
    <w:p w14:paraId="6B2D96C3" w14:textId="6826989D"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A Ouvidoria do SUS constitui um canal democrático de comunicação entre os cidadãos e a gestão dos serviços de saúde, sendo responsável pela escuta qualificada das manifestações dos usuários, como reclamações, denúncias, sugestões, elogios e solicitações de informação.</w:t>
      </w:r>
    </w:p>
    <w:p w14:paraId="4EFDB2FF" w14:textId="2BB9B187" w:rsidR="00E13251" w:rsidRPr="003D2F6B" w:rsidRDefault="00754206" w:rsidP="00754206">
      <w:pPr>
        <w:jc w:val="both"/>
        <w:rPr>
          <w:rFonts w:ascii="Roboto" w:hAnsi="Roboto"/>
        </w:rPr>
      </w:pPr>
      <w:r w:rsidRPr="003D2F6B">
        <w:rPr>
          <w:rFonts w:ascii="Roboto" w:hAnsi="Roboto"/>
        </w:rPr>
        <w:lastRenderedPageBreak/>
        <w:tab/>
      </w:r>
      <w:r w:rsidR="00E13251" w:rsidRPr="003D2F6B">
        <w:rPr>
          <w:rFonts w:ascii="Roboto" w:hAnsi="Roboto"/>
        </w:rPr>
        <w:t>É reconhecida como uma ferramenta estratégica de gestão, pautada no atendimento humanizado, no acolhimento ético e no respeito aos direitos dos cidadãos. Por meio da mediação de conflitos e do diálogo permanente com a população, a Ouvidoria contribui para o fortalecimento da transparência, da participação social e da confiança da sociedade na gestão pública.</w:t>
      </w:r>
    </w:p>
    <w:p w14:paraId="75C8B9B9" w14:textId="0DDC5081"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As informações produzidas pela Ouvidoria permitem identificar fragilidades, corrigir os chamados “nós críticos” dos processos de trabalho e aprimorar a qualidade dos serviços ofertados no SUS municipal. Além disso, possibilitam a validação de boas práticas implementadas, funcionando como um importante termômetro da atuação da gestão em saúde.</w:t>
      </w:r>
    </w:p>
    <w:p w14:paraId="3660E5C2" w14:textId="4B370722" w:rsidR="00E13251" w:rsidRPr="003D2F6B" w:rsidRDefault="00754206" w:rsidP="00160CC9">
      <w:pPr>
        <w:jc w:val="both"/>
        <w:rPr>
          <w:rFonts w:ascii="Roboto" w:hAnsi="Roboto"/>
        </w:rPr>
      </w:pPr>
      <w:r w:rsidRPr="003D2F6B">
        <w:rPr>
          <w:rFonts w:ascii="Roboto" w:hAnsi="Roboto"/>
        </w:rPr>
        <w:tab/>
      </w:r>
      <w:r w:rsidR="00E13251" w:rsidRPr="003D2F6B">
        <w:rPr>
          <w:rFonts w:ascii="Roboto" w:hAnsi="Roboto"/>
        </w:rPr>
        <w:t>Integrada aos serviços de controle interno, como a auditoria, a Ouvidoria subsidia o gestor com informações qualificadas para o planejamento, o monitoramento e a avaliação das ações de saúde, contribuindo para o aperfeiçoamento contínuo da gestão e para a garantia do direito à saúde da população.</w:t>
      </w:r>
    </w:p>
    <w:p w14:paraId="3E5B0DF5" w14:textId="73A8E2DF" w:rsidR="00E13251" w:rsidRPr="003D2F6B" w:rsidRDefault="00E13251">
      <w:pPr>
        <w:pStyle w:val="Ttulo1"/>
        <w:numPr>
          <w:ilvl w:val="0"/>
          <w:numId w:val="13"/>
        </w:numPr>
        <w:rPr>
          <w:sz w:val="22"/>
          <w:szCs w:val="22"/>
        </w:rPr>
      </w:pPr>
      <w:bookmarkStart w:id="50" w:name="_Toc233030200"/>
      <w:r w:rsidRPr="003D2F6B">
        <w:rPr>
          <w:sz w:val="22"/>
          <w:szCs w:val="22"/>
        </w:rPr>
        <w:t>RECURSOS FINANCEIROS</w:t>
      </w:r>
      <w:bookmarkEnd w:id="50"/>
    </w:p>
    <w:p w14:paraId="4633389C" w14:textId="4FB06AEB" w:rsidR="00E13251" w:rsidRPr="003D2F6B" w:rsidRDefault="00024A03" w:rsidP="00754206">
      <w:pPr>
        <w:jc w:val="both"/>
        <w:rPr>
          <w:rFonts w:ascii="Roboto" w:hAnsi="Roboto"/>
        </w:rPr>
      </w:pPr>
      <w:r>
        <w:rPr>
          <w:rFonts w:ascii="Roboto" w:hAnsi="Roboto"/>
        </w:rPr>
        <w:tab/>
      </w:r>
      <w:r w:rsidR="00E13251" w:rsidRPr="003D2F6B">
        <w:rPr>
          <w:rFonts w:ascii="Roboto" w:hAnsi="Roboto"/>
        </w:rPr>
        <w:t>O Sistema Único de Saúde (SUS) foi concebido para garantir o direito à saúde a todos os brasileiros, com base nos princípios da universalidade, integralidade, equidade, qualidade, eficiência, eficácia, resolutividade e democracia. Para que esses princípios se materializem em ações e serviços concretos, o financiamento adequado e sustentável constitui-se como elemento estruturante da política pública de saúde.</w:t>
      </w:r>
    </w:p>
    <w:p w14:paraId="360F92E3" w14:textId="3E029E9A" w:rsidR="00E13251" w:rsidRPr="003D2F6B" w:rsidRDefault="00024A03" w:rsidP="00754206">
      <w:pPr>
        <w:jc w:val="both"/>
        <w:rPr>
          <w:rFonts w:ascii="Roboto" w:hAnsi="Roboto"/>
        </w:rPr>
      </w:pPr>
      <w:r>
        <w:rPr>
          <w:rFonts w:ascii="Roboto" w:hAnsi="Roboto"/>
        </w:rPr>
        <w:tab/>
      </w:r>
      <w:r w:rsidR="00E13251" w:rsidRPr="003D2F6B">
        <w:rPr>
          <w:rFonts w:ascii="Roboto" w:hAnsi="Roboto"/>
        </w:rPr>
        <w:t>O financiamento das ações e serviços públicos de saúde executados no âmbito do SUS é de corresponsabilidade das três esferas de governo — União, Estados e Municípios, cabendo a cada ente federativo assegurar o aporte regular e suficiente de recursos financeiros, de forma solidária e tripartite. Na prática, o financiamento do SUS sempre representou um desafio histórico, exigindo marcos legais que garantissem maior estabilidade e previsibilidade dos recursos destinados à saúde.</w:t>
      </w:r>
    </w:p>
    <w:p w14:paraId="0E82DC9E" w14:textId="47B11F1E" w:rsidR="00E13251" w:rsidRPr="003D2F6B" w:rsidRDefault="00024A03" w:rsidP="00754206">
      <w:pPr>
        <w:jc w:val="both"/>
        <w:rPr>
          <w:rFonts w:ascii="Roboto" w:hAnsi="Roboto"/>
        </w:rPr>
      </w:pPr>
      <w:r>
        <w:rPr>
          <w:rFonts w:ascii="Roboto" w:hAnsi="Roboto"/>
        </w:rPr>
        <w:tab/>
      </w:r>
      <w:r w:rsidR="00E13251" w:rsidRPr="003D2F6B">
        <w:rPr>
          <w:rFonts w:ascii="Roboto" w:hAnsi="Roboto"/>
        </w:rPr>
        <w:t xml:space="preserve">Com o objetivo de assegurar fontes estáveis de financiamento para o setor saúde, foi instituída a Emenda Constitucional nº 29, de 2000, que alterou a Constituição Federal de </w:t>
      </w:r>
      <w:r w:rsidR="00FD5BB2">
        <w:rPr>
          <w:rFonts w:ascii="Roboto" w:hAnsi="Roboto"/>
        </w:rPr>
        <w:t>1</w:t>
      </w:r>
      <w:r w:rsidR="00E13251" w:rsidRPr="003D2F6B">
        <w:rPr>
          <w:rFonts w:ascii="Roboto" w:hAnsi="Roboto"/>
        </w:rPr>
        <w:t xml:space="preserve">988 e estabeleceu parâmetros mínimos de aplicação de recursos em ações e serviços públicos de saúde. Posteriormente, essa emenda foi regulamentada pela Lei Complementar nº </w:t>
      </w:r>
      <w:r w:rsidR="00FD5BB2">
        <w:rPr>
          <w:rFonts w:ascii="Roboto" w:hAnsi="Roboto"/>
        </w:rPr>
        <w:t>1</w:t>
      </w:r>
      <w:r w:rsidR="00E13251" w:rsidRPr="003D2F6B">
        <w:rPr>
          <w:rFonts w:ascii="Roboto" w:hAnsi="Roboto"/>
        </w:rPr>
        <w:t>4</w:t>
      </w:r>
      <w:r w:rsidR="00FD5BB2">
        <w:rPr>
          <w:rFonts w:ascii="Roboto" w:hAnsi="Roboto"/>
        </w:rPr>
        <w:t>1</w:t>
      </w:r>
      <w:r w:rsidR="00E13251" w:rsidRPr="003D2F6B">
        <w:rPr>
          <w:rFonts w:ascii="Roboto" w:hAnsi="Roboto"/>
        </w:rPr>
        <w:t xml:space="preserve">, de </w:t>
      </w:r>
      <w:r w:rsidR="00FD5BB2">
        <w:rPr>
          <w:rFonts w:ascii="Roboto" w:hAnsi="Roboto"/>
        </w:rPr>
        <w:t>1</w:t>
      </w:r>
      <w:r w:rsidR="00E13251" w:rsidRPr="003D2F6B">
        <w:rPr>
          <w:rFonts w:ascii="Roboto" w:hAnsi="Roboto"/>
        </w:rPr>
        <w:t>3 de janeiro de 20</w:t>
      </w:r>
      <w:r w:rsidR="00FD5BB2">
        <w:rPr>
          <w:rFonts w:ascii="Roboto" w:hAnsi="Roboto"/>
        </w:rPr>
        <w:t>1</w:t>
      </w:r>
      <w:r w:rsidR="00E13251" w:rsidRPr="003D2F6B">
        <w:rPr>
          <w:rFonts w:ascii="Roboto" w:hAnsi="Roboto"/>
        </w:rPr>
        <w:t>2, a qual definiu critérios claros para a apuração, aplicação, fiscalização, avaliação e controle dos recursos destinados à saúde.</w:t>
      </w:r>
    </w:p>
    <w:p w14:paraId="4D565E2F" w14:textId="2C8EC1D8" w:rsidR="00E13251" w:rsidRPr="003D2F6B" w:rsidRDefault="00024A03" w:rsidP="00754206">
      <w:pPr>
        <w:jc w:val="both"/>
        <w:rPr>
          <w:rFonts w:ascii="Roboto" w:hAnsi="Roboto"/>
        </w:rPr>
      </w:pPr>
      <w:r>
        <w:rPr>
          <w:rFonts w:ascii="Roboto" w:hAnsi="Roboto"/>
        </w:rPr>
        <w:tab/>
      </w:r>
      <w:r w:rsidR="00E13251" w:rsidRPr="003D2F6B">
        <w:rPr>
          <w:rFonts w:ascii="Roboto" w:hAnsi="Roboto"/>
        </w:rPr>
        <w:t xml:space="preserve">De acordo com a legislação vigente, os Estados devem aplicar, no mínimo, </w:t>
      </w:r>
      <w:r w:rsidR="00FD5BB2">
        <w:rPr>
          <w:rFonts w:ascii="Roboto" w:hAnsi="Roboto"/>
        </w:rPr>
        <w:t>1</w:t>
      </w:r>
      <w:r w:rsidR="00E13251" w:rsidRPr="003D2F6B">
        <w:rPr>
          <w:rFonts w:ascii="Roboto" w:hAnsi="Roboto"/>
        </w:rPr>
        <w:t xml:space="preserve">2% da receita líquida de impostos em ações e serviços públicos de saúde, enquanto os Municípios devem aplicar, no mínimo, </w:t>
      </w:r>
      <w:r w:rsidR="00FD5BB2">
        <w:rPr>
          <w:rFonts w:ascii="Roboto" w:hAnsi="Roboto"/>
        </w:rPr>
        <w:t>1</w:t>
      </w:r>
      <w:r w:rsidR="00E13251" w:rsidRPr="003D2F6B">
        <w:rPr>
          <w:rFonts w:ascii="Roboto" w:hAnsi="Roboto"/>
        </w:rPr>
        <w:t xml:space="preserve">5% da receita líquida de impostos. À União, por sua vez, cabe aplicar, anualmente, o montante correspondente ao valor empenhado no exercício financeiro anterior, acrescido de, no mínimo, a variação nominal do Produto Interno Bruto (PIB), conforme disposto na Lei Complementar nº </w:t>
      </w:r>
      <w:r w:rsidR="00FD5BB2">
        <w:rPr>
          <w:rFonts w:ascii="Roboto" w:hAnsi="Roboto"/>
        </w:rPr>
        <w:t>1</w:t>
      </w:r>
      <w:r w:rsidR="00E13251" w:rsidRPr="003D2F6B">
        <w:rPr>
          <w:rFonts w:ascii="Roboto" w:hAnsi="Roboto"/>
        </w:rPr>
        <w:t>4</w:t>
      </w:r>
      <w:r w:rsidR="00FD5BB2">
        <w:rPr>
          <w:rFonts w:ascii="Roboto" w:hAnsi="Roboto"/>
        </w:rPr>
        <w:t>1</w:t>
      </w:r>
      <w:r w:rsidR="00E13251" w:rsidRPr="003D2F6B">
        <w:rPr>
          <w:rFonts w:ascii="Roboto" w:hAnsi="Roboto"/>
        </w:rPr>
        <w:t>/20</w:t>
      </w:r>
      <w:r w:rsidR="00FD5BB2">
        <w:rPr>
          <w:rFonts w:ascii="Roboto" w:hAnsi="Roboto"/>
        </w:rPr>
        <w:t>1</w:t>
      </w:r>
      <w:r w:rsidR="00E13251" w:rsidRPr="003D2F6B">
        <w:rPr>
          <w:rFonts w:ascii="Roboto" w:hAnsi="Roboto"/>
        </w:rPr>
        <w:t>2.</w:t>
      </w:r>
    </w:p>
    <w:p w14:paraId="0568012D" w14:textId="620DEA79" w:rsidR="00E13251" w:rsidRPr="003D2F6B" w:rsidRDefault="00024A03" w:rsidP="00754206">
      <w:pPr>
        <w:jc w:val="both"/>
        <w:rPr>
          <w:rFonts w:ascii="Roboto" w:hAnsi="Roboto"/>
        </w:rPr>
      </w:pPr>
      <w:r>
        <w:rPr>
          <w:rFonts w:ascii="Roboto" w:hAnsi="Roboto"/>
        </w:rPr>
        <w:tab/>
      </w:r>
      <w:r w:rsidR="00E13251" w:rsidRPr="003D2F6B">
        <w:rPr>
          <w:rFonts w:ascii="Roboto" w:hAnsi="Roboto"/>
        </w:rPr>
        <w:t xml:space="preserve">No âmbito municipal, o financiamento do SUS em Bezerros/PE é operacionalizado, prioritariamente, por meio de repasses fundo a fundo, oriundos do Fundo Nacional de Saúde e do Fundo Estadual de Saúde, além da contrapartida do Fundo Municipal de Saúde, assegurando a execução das ações e serviços previstos no planejamento municipal. Esses recursos financiam a Atenção Primária à Saúde, a </w:t>
      </w:r>
      <w:r w:rsidR="00E13251" w:rsidRPr="003D2F6B">
        <w:rPr>
          <w:rFonts w:ascii="Roboto" w:hAnsi="Roboto"/>
        </w:rPr>
        <w:lastRenderedPageBreak/>
        <w:t>Atenção Especializada, a Vigilância em Saúde, a Assistência Farmacêutica, a Gestão do SUS e demais políticas estratégicas, conforme pactuações interfederativas.</w:t>
      </w:r>
    </w:p>
    <w:p w14:paraId="5E195899" w14:textId="4AE917DF" w:rsidR="00103A37" w:rsidRPr="003D2F6B" w:rsidRDefault="00024A03" w:rsidP="00754206">
      <w:pPr>
        <w:jc w:val="both"/>
        <w:rPr>
          <w:rFonts w:ascii="Roboto" w:hAnsi="Roboto"/>
          <w:b/>
          <w:bCs/>
        </w:rPr>
      </w:pPr>
      <w:r>
        <w:rPr>
          <w:rFonts w:ascii="Roboto" w:hAnsi="Roboto"/>
        </w:rPr>
        <w:tab/>
      </w:r>
      <w:r w:rsidR="00E13251" w:rsidRPr="003D2F6B">
        <w:rPr>
          <w:rFonts w:ascii="Roboto" w:hAnsi="Roboto"/>
        </w:rPr>
        <w:t>A gestão municipal reafirma seu compromisso com a aplicação responsável, transparente e eficiente dos recursos públicos da saúde, observando rigorosamente os dispositivos legais, os instrumentos de planejamento (Plano Municipal de Saúde, Programação Anual de Saúde e Relatórios de Gestão) e as deliberações do Conselho Municipal de Saúde. O acompanhamento da evolução dos repasses fundo a fundo e da execução orçamentária permite subsidiar a tomada de decisão, fortalecer a governança e garantir a sustentabilidade financeira do SUS no âmbito local.</w:t>
      </w:r>
    </w:p>
    <w:p w14:paraId="29F2E254" w14:textId="7AC56969" w:rsidR="00754206" w:rsidRPr="003D2F6B" w:rsidRDefault="00F942DF" w:rsidP="00754206">
      <w:pPr>
        <w:jc w:val="both"/>
        <w:rPr>
          <w:rFonts w:ascii="Roboto" w:hAnsi="Roboto"/>
        </w:rPr>
      </w:pPr>
      <w:r>
        <w:rPr>
          <w:rFonts w:ascii="Roboto" w:hAnsi="Roboto"/>
          <w:b/>
          <w:bCs/>
        </w:rPr>
        <w:t>Gráfico 24:</w:t>
      </w:r>
      <w:r w:rsidR="00103A37" w:rsidRPr="003D2F6B">
        <w:rPr>
          <w:rFonts w:ascii="Roboto" w:hAnsi="Roboto"/>
        </w:rPr>
        <w:t xml:space="preserve"> Evolução da Receita Total da Saúde</w:t>
      </w:r>
      <w:r w:rsidR="00024A03">
        <w:rPr>
          <w:rFonts w:ascii="Roboto" w:hAnsi="Roboto"/>
        </w:rPr>
        <w:t>.</w:t>
      </w:r>
    </w:p>
    <w:p w14:paraId="6679DF05" w14:textId="6B459FC6" w:rsidR="00D82F7F" w:rsidRPr="00D82F7F" w:rsidRDefault="00D82F7F" w:rsidP="00D82F7F">
      <w:pPr>
        <w:rPr>
          <w:rFonts w:ascii="Roboto" w:hAnsi="Roboto"/>
        </w:rPr>
      </w:pPr>
      <w:r w:rsidRPr="00D82F7F">
        <w:rPr>
          <w:rFonts w:ascii="Roboto" w:hAnsi="Roboto"/>
          <w:noProof/>
        </w:rPr>
        <w:drawing>
          <wp:inline distT="0" distB="0" distL="0" distR="0" wp14:anchorId="74CB3156" wp14:editId="65A83D3A">
            <wp:extent cx="5400040" cy="2809240"/>
            <wp:effectExtent l="133350" t="114300" r="143510" b="162560"/>
            <wp:docPr id="8187691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69118" name=""/>
                    <pic:cNvPicPr/>
                  </pic:nvPicPr>
                  <pic:blipFill>
                    <a:blip r:embed="rId43"/>
                    <a:stretch>
                      <a:fillRect/>
                    </a:stretch>
                  </pic:blipFill>
                  <pic:spPr>
                    <a:xfrm>
                      <a:off x="0" y="0"/>
                      <a:ext cx="5400040" cy="28092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03A37" w:rsidRPr="003D2F6B">
        <w:rPr>
          <w:rFonts w:ascii="Roboto" w:hAnsi="Roboto"/>
          <w:b/>
          <w:bCs/>
        </w:rPr>
        <w:t>FONTE:</w:t>
      </w:r>
      <w:r w:rsidR="00103A37" w:rsidRPr="003D2F6B">
        <w:rPr>
          <w:rFonts w:ascii="Roboto" w:hAnsi="Roboto"/>
        </w:rPr>
        <w:t xml:space="preserve"> </w:t>
      </w:r>
      <w:r>
        <w:rPr>
          <w:rFonts w:ascii="Roboto" w:hAnsi="Roboto"/>
        </w:rPr>
        <w:t>S</w:t>
      </w:r>
      <w:r w:rsidRPr="00D82F7F">
        <w:rPr>
          <w:rFonts w:ascii="Roboto" w:hAnsi="Roboto"/>
        </w:rPr>
        <w:t>ecretaria Municipal da Fazenda de Bezerros. Elaboração própria.</w:t>
      </w:r>
    </w:p>
    <w:p w14:paraId="5B426619" w14:textId="4AC229D7" w:rsidR="00E13251" w:rsidRPr="003D2F6B" w:rsidRDefault="00754206" w:rsidP="00D82F7F">
      <w:pPr>
        <w:rPr>
          <w:rFonts w:ascii="Roboto" w:hAnsi="Roboto"/>
        </w:rPr>
      </w:pPr>
      <w:r w:rsidRPr="003D2F6B">
        <w:rPr>
          <w:rFonts w:ascii="Roboto" w:hAnsi="Roboto"/>
        </w:rPr>
        <w:tab/>
      </w:r>
      <w:r w:rsidR="00E13251" w:rsidRPr="003D2F6B">
        <w:rPr>
          <w:rFonts w:ascii="Roboto" w:hAnsi="Roboto"/>
        </w:rPr>
        <w:t xml:space="preserve">Aplicou-se em todos os exercícios analisados (2022, 2023 e 2024), percentual superior ao mínimo constitucional de </w:t>
      </w:r>
      <w:r w:rsidR="00FD5BB2">
        <w:rPr>
          <w:rFonts w:ascii="Roboto" w:hAnsi="Roboto"/>
        </w:rPr>
        <w:t>1</w:t>
      </w:r>
      <w:r w:rsidR="00E13251" w:rsidRPr="003D2F6B">
        <w:rPr>
          <w:rFonts w:ascii="Roboto" w:hAnsi="Roboto"/>
        </w:rPr>
        <w:t xml:space="preserve">5% da receita de impostos e transferências constitucionais em ações e serviços públicos de saúde, conforme estabelece a Lei Complementar nº </w:t>
      </w:r>
      <w:r w:rsidR="00FD5BB2">
        <w:rPr>
          <w:rFonts w:ascii="Roboto" w:hAnsi="Roboto"/>
        </w:rPr>
        <w:t>1</w:t>
      </w:r>
      <w:r w:rsidR="00E13251" w:rsidRPr="003D2F6B">
        <w:rPr>
          <w:rFonts w:ascii="Roboto" w:hAnsi="Roboto"/>
        </w:rPr>
        <w:t>4</w:t>
      </w:r>
      <w:r w:rsidR="00FD5BB2">
        <w:rPr>
          <w:rFonts w:ascii="Roboto" w:hAnsi="Roboto"/>
        </w:rPr>
        <w:t>1</w:t>
      </w:r>
      <w:r w:rsidR="00E13251" w:rsidRPr="003D2F6B">
        <w:rPr>
          <w:rFonts w:ascii="Roboto" w:hAnsi="Roboto"/>
        </w:rPr>
        <w:t>/20</w:t>
      </w:r>
      <w:r w:rsidR="00FD5BB2">
        <w:rPr>
          <w:rFonts w:ascii="Roboto" w:hAnsi="Roboto"/>
        </w:rPr>
        <w:t>1</w:t>
      </w:r>
      <w:r w:rsidR="00E13251" w:rsidRPr="003D2F6B">
        <w:rPr>
          <w:rFonts w:ascii="Roboto" w:hAnsi="Roboto"/>
        </w:rPr>
        <w:t>2.</w:t>
      </w:r>
    </w:p>
    <w:p w14:paraId="1D53A174" w14:textId="6A9A49B4" w:rsidR="00E13251" w:rsidRDefault="00754206" w:rsidP="00754206">
      <w:pPr>
        <w:jc w:val="both"/>
        <w:rPr>
          <w:rFonts w:ascii="Roboto" w:hAnsi="Roboto"/>
        </w:rPr>
      </w:pPr>
      <w:r w:rsidRPr="003D2F6B">
        <w:rPr>
          <w:rFonts w:ascii="Roboto" w:hAnsi="Roboto"/>
        </w:rPr>
        <w:tab/>
      </w:r>
      <w:r w:rsidR="00E13251" w:rsidRPr="003D2F6B">
        <w:rPr>
          <w:rFonts w:ascii="Roboto" w:hAnsi="Roboto"/>
        </w:rPr>
        <w:t>Observa-se que, em 2022 e 2023, o percentual aplicado foi significativamente superior ao limite legal, demonstrando elevado esforço fiscal municipal no financiamento do SUS. Em 2024, embora haja redução do percentual aplicado, este permanece acima do mínimo constitucional, cenário explicado pelo expressivo aumento das transferências intergovernamentais, que ampliaram a base de cálculo sem comprometer a responsabilidade da gestão municipal.</w:t>
      </w:r>
    </w:p>
    <w:p w14:paraId="740DE1BA" w14:textId="64CE8626" w:rsidR="00E13251" w:rsidRPr="003D2F6B" w:rsidRDefault="00160CC9" w:rsidP="00754206">
      <w:pPr>
        <w:jc w:val="both"/>
        <w:rPr>
          <w:rFonts w:ascii="Roboto" w:hAnsi="Roboto"/>
        </w:rPr>
      </w:pPr>
      <w:r>
        <w:rPr>
          <w:rFonts w:ascii="Roboto" w:hAnsi="Roboto"/>
        </w:rPr>
        <w:t xml:space="preserve"> </w:t>
      </w:r>
      <w:r w:rsidR="00754206" w:rsidRPr="003D2F6B">
        <w:rPr>
          <w:rFonts w:ascii="Roboto" w:hAnsi="Roboto"/>
        </w:rPr>
        <w:tab/>
      </w:r>
      <w:r w:rsidR="00E13251" w:rsidRPr="003D2F6B">
        <w:rPr>
          <w:rFonts w:ascii="Roboto" w:hAnsi="Roboto"/>
        </w:rPr>
        <w:t>Observa-se um crescimento progressivo da receita da saúde entre os exercícios de 2022 e 2023, seguido de um salto expressivo em 2024, quando o volume de recursos praticamente dobrou em relação ao ano anterior. Esse comportamento evidencia o fortalecimento da capacidade financeira do município e reflete, principalmente:</w:t>
      </w:r>
    </w:p>
    <w:p w14:paraId="5399840C" w14:textId="12975FF4" w:rsidR="00E13251" w:rsidRPr="003D2F6B" w:rsidRDefault="00E13251">
      <w:pPr>
        <w:pStyle w:val="PargrafodaLista"/>
        <w:numPr>
          <w:ilvl w:val="0"/>
          <w:numId w:val="23"/>
        </w:numPr>
        <w:rPr>
          <w:rFonts w:ascii="Roboto" w:hAnsi="Roboto"/>
        </w:rPr>
      </w:pPr>
      <w:r w:rsidRPr="003D2F6B">
        <w:rPr>
          <w:rFonts w:ascii="Roboto" w:hAnsi="Roboto"/>
        </w:rPr>
        <w:t>a maior capacidade de captação de recursos federais;</w:t>
      </w:r>
    </w:p>
    <w:p w14:paraId="436B945B" w14:textId="03657B8B" w:rsidR="00E13251" w:rsidRPr="003D2F6B" w:rsidRDefault="00E13251">
      <w:pPr>
        <w:pStyle w:val="PargrafodaLista"/>
        <w:numPr>
          <w:ilvl w:val="0"/>
          <w:numId w:val="23"/>
        </w:numPr>
        <w:rPr>
          <w:rFonts w:ascii="Roboto" w:hAnsi="Roboto"/>
        </w:rPr>
      </w:pPr>
      <w:r w:rsidRPr="003D2F6B">
        <w:rPr>
          <w:rFonts w:ascii="Roboto" w:hAnsi="Roboto"/>
        </w:rPr>
        <w:t>a ampliação significativa das transferências estaduais em 2024;</w:t>
      </w:r>
    </w:p>
    <w:p w14:paraId="1127324A" w14:textId="5ADBB5F6" w:rsidR="00E13251" w:rsidRPr="003D2F6B" w:rsidRDefault="00E13251">
      <w:pPr>
        <w:pStyle w:val="PargrafodaLista"/>
        <w:numPr>
          <w:ilvl w:val="0"/>
          <w:numId w:val="23"/>
        </w:numPr>
        <w:rPr>
          <w:rFonts w:ascii="Roboto" w:hAnsi="Roboto"/>
        </w:rPr>
      </w:pPr>
      <w:r w:rsidRPr="003D2F6B">
        <w:rPr>
          <w:rFonts w:ascii="Roboto" w:hAnsi="Roboto"/>
        </w:rPr>
        <w:lastRenderedPageBreak/>
        <w:t>o fortalecimento do financiamento tripartite do Sistema Único de Saúde (SUS) no âmbito municipal.</w:t>
      </w:r>
    </w:p>
    <w:p w14:paraId="27C10272" w14:textId="4EEF9B03"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Nos três exercícios analisados, verifica-se a predominância dos recursos oriundos da União, que se mantêm como a principal fonte de financiamento da saúde municipal. A participação federal correspondeu a 57,43% da receita da saúde em 2022, 64,</w:t>
      </w:r>
      <w:r w:rsidR="00FD5BB2">
        <w:rPr>
          <w:rFonts w:ascii="Roboto" w:hAnsi="Roboto"/>
        </w:rPr>
        <w:t>1</w:t>
      </w:r>
      <w:r w:rsidR="00E13251" w:rsidRPr="003D2F6B">
        <w:rPr>
          <w:rFonts w:ascii="Roboto" w:hAnsi="Roboto"/>
        </w:rPr>
        <w:t>8% em 2023 e 64,08% em 2024. Esse padrão confirma a dependência estrutural dos municípios em relação aos repasses federais, sobretudo para o custeio da Atenção Primária à Saúde, da Atenção Especializada, da Vigilância em Saúde e para a complementação do piso salarial da enfermagem.</w:t>
      </w:r>
    </w:p>
    <w:p w14:paraId="3287A6C8" w14:textId="772AAA58"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Outro aspecto de destaque é o crescimento expressivo da participação do Estado em 2024, que alcançou 22,73% da receita da saúde, percentual significativamente superior aos verificados em 2023 (0,38%) e 2022 (2,58%). Esse aumento indica maior articulação interfederativa, ampliação das pactuações estaduais e potencial fortalecimento das ações de média e alta complexidade, bem como de políticas estratégicas no âmbito do SUS municipal.</w:t>
      </w:r>
    </w:p>
    <w:p w14:paraId="1916188E" w14:textId="3AD5F59E"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De forma geral, a análise das prestações de contas do 3º quadrimestre dos exercícios de 2022, 2023 e 2024 evidencia uma evolução positiva e consistente do financiamento da saúde no município, com crescimento expressivo da receita total, especialmente em 2024, refletindo o fortalecimento das transferências federais e estaduais. Ressalta-se que o município mantém o cumprimento dos limites constitucionais mínimos de aplicação de recursos próprios em saúde, reafirmando o compromisso com a sustentabilidade financeira do SUS, a corresponsabilidade tripartite e a qualificação da gestão pública em saúde.</w:t>
      </w:r>
    </w:p>
    <w:p w14:paraId="7FB8C783" w14:textId="3D3C8DC8" w:rsidR="00E13251" w:rsidRPr="003D2F6B" w:rsidRDefault="00754206" w:rsidP="00754206">
      <w:pPr>
        <w:jc w:val="both"/>
        <w:rPr>
          <w:rFonts w:ascii="Roboto" w:hAnsi="Roboto"/>
        </w:rPr>
      </w:pPr>
      <w:r w:rsidRPr="003D2F6B">
        <w:rPr>
          <w:rFonts w:ascii="Roboto" w:hAnsi="Roboto"/>
        </w:rPr>
        <w:tab/>
      </w:r>
      <w:r w:rsidR="00E13251" w:rsidRPr="003D2F6B">
        <w:rPr>
          <w:rFonts w:ascii="Roboto" w:hAnsi="Roboto"/>
        </w:rPr>
        <w:t>Dessa forma, o financiamento da saúde é compreendido como elemento estratégico para a consolidação de um SUS forte, resolutivo e orientado pelas necessidades reais da população, pautado na corresponsabilidade federativa, na transparência da gestão e no fortalecimento do controle social.</w:t>
      </w:r>
    </w:p>
    <w:p w14:paraId="6ECAFB2D" w14:textId="77777777" w:rsidR="00E13251" w:rsidRPr="003D2F6B" w:rsidRDefault="00E13251" w:rsidP="00E13251">
      <w:pPr>
        <w:rPr>
          <w:rFonts w:ascii="Roboto" w:hAnsi="Roboto"/>
        </w:rPr>
      </w:pPr>
    </w:p>
    <w:p w14:paraId="63D6B894" w14:textId="77777777" w:rsidR="003379FB" w:rsidRPr="003D2F6B" w:rsidRDefault="003379FB" w:rsidP="00E13251">
      <w:pPr>
        <w:rPr>
          <w:rFonts w:ascii="Roboto" w:hAnsi="Roboto"/>
        </w:rPr>
        <w:sectPr w:rsidR="003379FB" w:rsidRPr="003D2F6B" w:rsidSect="0078764D">
          <w:type w:val="continuous"/>
          <w:pgSz w:w="11906" w:h="16838"/>
          <w:pgMar w:top="1418" w:right="1701" w:bottom="1418" w:left="1701" w:header="709" w:footer="709" w:gutter="0"/>
          <w:cols w:space="708"/>
          <w:docGrid w:linePitch="360"/>
        </w:sectPr>
      </w:pPr>
    </w:p>
    <w:p w14:paraId="6FE6139A" w14:textId="44EC2BBA" w:rsidR="00E21C49" w:rsidRDefault="00E13251" w:rsidP="00E21C49">
      <w:pPr>
        <w:pStyle w:val="Ttulo1"/>
        <w:numPr>
          <w:ilvl w:val="0"/>
          <w:numId w:val="13"/>
        </w:numPr>
        <w:rPr>
          <w:sz w:val="22"/>
          <w:szCs w:val="22"/>
        </w:rPr>
      </w:pPr>
      <w:bookmarkStart w:id="51" w:name="_Toc233030201"/>
      <w:r w:rsidRPr="003D2F6B">
        <w:rPr>
          <w:sz w:val="22"/>
          <w:szCs w:val="22"/>
        </w:rPr>
        <w:lastRenderedPageBreak/>
        <w:t>DIRETRIZES E METAS DO PLANO MUNICIPAL DE SAÚDE 2026 – 2029</w:t>
      </w:r>
      <w:bookmarkEnd w:id="51"/>
    </w:p>
    <w:p w14:paraId="4B2F9092" w14:textId="77777777" w:rsidR="009B332D" w:rsidRDefault="009B332D" w:rsidP="009B332D"/>
    <w:p w14:paraId="6307F5A3" w14:textId="702FA4DA" w:rsidR="009B332D" w:rsidRPr="003D2F6B" w:rsidRDefault="009B332D" w:rsidP="009B332D">
      <w:pPr>
        <w:pStyle w:val="Ttulo1"/>
        <w:rPr>
          <w:sz w:val="22"/>
          <w:szCs w:val="22"/>
        </w:rPr>
      </w:pPr>
      <w:bookmarkStart w:id="52" w:name="_Toc223075776"/>
      <w:bookmarkStart w:id="53" w:name="_Toc233030202"/>
      <w:r w:rsidRPr="003D2F6B">
        <w:rPr>
          <w:sz w:val="22"/>
          <w:szCs w:val="22"/>
        </w:rPr>
        <w:t>DIRETRIZ 0</w:t>
      </w:r>
      <w:r w:rsidR="00FD5BB2">
        <w:rPr>
          <w:sz w:val="22"/>
          <w:szCs w:val="22"/>
        </w:rPr>
        <w:t>1</w:t>
      </w:r>
      <w:r w:rsidRPr="003D2F6B">
        <w:rPr>
          <w:sz w:val="22"/>
          <w:szCs w:val="22"/>
        </w:rPr>
        <w:t>: POTENCIALIZAR A ATENÇÃO PRIMÁRIA</w:t>
      </w:r>
      <w:bookmarkEnd w:id="52"/>
      <w:bookmarkEnd w:id="53"/>
      <w:r w:rsidRPr="003D2F6B">
        <w:rPr>
          <w:sz w:val="22"/>
          <w:szCs w:val="22"/>
        </w:rPr>
        <w:t xml:space="preserve"> </w:t>
      </w:r>
    </w:p>
    <w:p w14:paraId="7591A7B1" w14:textId="77777777" w:rsidR="00974575" w:rsidRDefault="00974575" w:rsidP="00E13251">
      <w:pPr>
        <w:rPr>
          <w:rFonts w:ascii="Roboto" w:hAnsi="Roboto"/>
        </w:rPr>
      </w:pPr>
    </w:p>
    <w:tbl>
      <w:tblPr>
        <w:tblW w:w="5000" w:type="pct"/>
        <w:tblCellMar>
          <w:top w:w="15" w:type="dxa"/>
          <w:left w:w="15" w:type="dxa"/>
          <w:bottom w:w="15" w:type="dxa"/>
          <w:right w:w="15" w:type="dxa"/>
        </w:tblCellMar>
        <w:tblLook w:val="04A0" w:firstRow="1" w:lastRow="0" w:firstColumn="1" w:lastColumn="0" w:noHBand="0" w:noVBand="1"/>
      </w:tblPr>
      <w:tblGrid>
        <w:gridCol w:w="391"/>
        <w:gridCol w:w="6289"/>
        <w:gridCol w:w="3026"/>
        <w:gridCol w:w="788"/>
        <w:gridCol w:w="1104"/>
        <w:gridCol w:w="597"/>
        <w:gridCol w:w="597"/>
        <w:gridCol w:w="597"/>
        <w:gridCol w:w="597"/>
      </w:tblGrid>
      <w:tr w:rsidR="009B332D" w:rsidRPr="00697526" w14:paraId="2646C623"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492940F" w14:textId="2624E589" w:rsidR="009B332D" w:rsidRPr="009B332D" w:rsidRDefault="009B332D" w:rsidP="009D7757">
            <w:pPr>
              <w:rPr>
                <w:b/>
                <w:bCs/>
                <w:color w:val="FFFFFF" w:themeColor="background1"/>
              </w:rPr>
            </w:pPr>
            <w:r w:rsidRPr="009B332D">
              <w:rPr>
                <w:b/>
                <w:bCs/>
                <w:color w:val="FFFFFF" w:themeColor="background1"/>
              </w:rPr>
              <w:t>DIRETRIZ 0</w:t>
            </w:r>
            <w:r w:rsidR="00FD5BB2">
              <w:rPr>
                <w:b/>
                <w:bCs/>
                <w:color w:val="FFFFFF" w:themeColor="background1"/>
              </w:rPr>
              <w:t>1</w:t>
            </w:r>
            <w:r w:rsidRPr="009B332D">
              <w:rPr>
                <w:b/>
                <w:bCs/>
                <w:color w:val="FFFFFF" w:themeColor="background1"/>
              </w:rPr>
              <w:t>: POTENCIALIZAR A ATENÇÃO PRIMÁRIA</w:t>
            </w:r>
          </w:p>
        </w:tc>
      </w:tr>
      <w:tr w:rsidR="009B332D" w:rsidRPr="00697526" w14:paraId="26101DC3"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42BF985" w14:textId="73C4D296" w:rsidR="009B332D" w:rsidRPr="009B332D" w:rsidRDefault="009B332D" w:rsidP="009D7757">
            <w:pPr>
              <w:rPr>
                <w:b/>
                <w:bCs/>
                <w:color w:val="FFFFFF" w:themeColor="background1"/>
              </w:rPr>
            </w:pPr>
            <w:r w:rsidRPr="009B332D">
              <w:rPr>
                <w:b/>
                <w:bCs/>
                <w:color w:val="FFFFFF" w:themeColor="background1"/>
              </w:rPr>
              <w:t xml:space="preserve">OBJETIVO </w:t>
            </w:r>
            <w:r w:rsidR="00FD5BB2">
              <w:rPr>
                <w:b/>
                <w:bCs/>
                <w:color w:val="FFFFFF" w:themeColor="background1"/>
              </w:rPr>
              <w:t>1</w:t>
            </w:r>
            <w:r w:rsidRPr="009B332D">
              <w:rPr>
                <w:b/>
                <w:bCs/>
                <w:color w:val="FFFFFF" w:themeColor="background1"/>
              </w:rPr>
              <w:t>: Fortalecer as ações de promoção, prevenção na Atenção primária, assegurando o acesso equitativo e a integralidade do cuidado para toda a população, com atenção aos grupos e territórios prioritários.</w:t>
            </w:r>
          </w:p>
        </w:tc>
      </w:tr>
      <w:tr w:rsidR="009B332D" w:rsidRPr="00697526" w14:paraId="1D7C82E9"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3528F64" w14:textId="77777777" w:rsidR="009B332D" w:rsidRPr="009B332D" w:rsidRDefault="009B332D" w:rsidP="009D7757">
            <w:pPr>
              <w:rPr>
                <w:b/>
                <w:bCs/>
                <w:color w:val="FFFFFF" w:themeColor="background1"/>
              </w:rPr>
            </w:pPr>
            <w:r w:rsidRPr="009B332D">
              <w:rPr>
                <w:b/>
                <w:bCs/>
                <w:color w:val="FFFFFF" w:themeColor="background1"/>
              </w:rPr>
              <w:t>Nº</w:t>
            </w:r>
          </w:p>
        </w:tc>
        <w:tc>
          <w:tcPr>
            <w:tcW w:w="2425"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153C918"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258"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656686D"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25"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BF0D4BE"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48"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11E713D"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54"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7EB006F"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02183467"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B6DD4A" w14:textId="77777777" w:rsidR="009B332D" w:rsidRPr="00697526" w:rsidRDefault="009B332D" w:rsidP="009D7757">
            <w:pPr>
              <w:rPr>
                <w:b/>
                <w:bCs/>
              </w:rPr>
            </w:pPr>
          </w:p>
        </w:tc>
        <w:tc>
          <w:tcPr>
            <w:tcW w:w="24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E544603" w14:textId="77777777" w:rsidR="009B332D" w:rsidRPr="00697526" w:rsidRDefault="009B332D" w:rsidP="009D7757"/>
        </w:tc>
        <w:tc>
          <w:tcPr>
            <w:tcW w:w="12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20EAAAC" w14:textId="77777777" w:rsidR="009B332D" w:rsidRPr="00697526" w:rsidRDefault="009B332D" w:rsidP="009D7757"/>
        </w:tc>
        <w:tc>
          <w:tcPr>
            <w:tcW w:w="3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B64A33" w14:textId="77777777" w:rsidR="009B332D" w:rsidRPr="00697526" w:rsidRDefault="009B332D" w:rsidP="009D7757"/>
        </w:tc>
        <w:tc>
          <w:tcPr>
            <w:tcW w:w="34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494578" w14:textId="77777777" w:rsidR="009B332D" w:rsidRPr="00697526" w:rsidRDefault="009B332D" w:rsidP="009D7757"/>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FAD63F" w14:textId="77777777" w:rsidR="009B332D" w:rsidRPr="00697526" w:rsidRDefault="009B332D" w:rsidP="009D7757">
            <w:r w:rsidRPr="00697526">
              <w:t>2026</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FA1DEE" w14:textId="77777777" w:rsidR="009B332D" w:rsidRPr="00697526" w:rsidRDefault="009B332D" w:rsidP="009D7757">
            <w:r w:rsidRPr="00697526">
              <w:t>2027</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35B14CB" w14:textId="77777777" w:rsidR="009B332D" w:rsidRPr="00697526" w:rsidRDefault="009B332D" w:rsidP="009D7757">
            <w:r w:rsidRPr="00697526">
              <w:t>2028</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3987B6" w14:textId="77777777" w:rsidR="009B332D" w:rsidRPr="00697526" w:rsidRDefault="009B332D" w:rsidP="009D7757">
            <w:r w:rsidRPr="00697526">
              <w:t>2029</w:t>
            </w:r>
          </w:p>
        </w:tc>
      </w:tr>
      <w:tr w:rsidR="009B332D" w:rsidRPr="00697526" w14:paraId="17F266A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59EFA61" w14:textId="1AABD597" w:rsidR="009B332D" w:rsidRPr="00697526" w:rsidRDefault="00FD5BB2" w:rsidP="009D7757">
            <w:r>
              <w:t>1</w:t>
            </w:r>
          </w:p>
        </w:tc>
        <w:tc>
          <w:tcPr>
            <w:tcW w:w="24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F84676" w14:textId="77777777" w:rsidR="009B332D" w:rsidRPr="00697526" w:rsidRDefault="009B332D" w:rsidP="009D7757">
            <w:r w:rsidRPr="00697526">
              <w:t>Alcançar as metas percentuais estabelecidas para os principais indicadores da Atenção Primária à Saúde definidos pelo Ministério da Saúde, assegurando desempenho adequado nos parâmetros de acesso, qualidade e resolutividade.</w:t>
            </w:r>
          </w:p>
        </w:tc>
        <w:tc>
          <w:tcPr>
            <w:tcW w:w="12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B40AF0" w14:textId="77777777" w:rsidR="009B332D" w:rsidRPr="00697526" w:rsidRDefault="009B332D" w:rsidP="009D7757">
            <w:r w:rsidRPr="00697526">
              <w:t>Cumprimento de 90% dos indicadores do programa de financiamento vigente</w:t>
            </w:r>
          </w:p>
        </w:tc>
        <w:tc>
          <w:tcPr>
            <w:tcW w:w="3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7146C96" w14:textId="77777777" w:rsidR="009B332D" w:rsidRPr="00697526" w:rsidRDefault="009B332D" w:rsidP="009D7757">
            <w:r w:rsidRPr="00697526">
              <w:t>90%</w:t>
            </w:r>
          </w:p>
        </w:tc>
        <w:tc>
          <w:tcPr>
            <w:tcW w:w="34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967056"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6075C7" w14:textId="77777777" w:rsidR="009B332D" w:rsidRPr="00697526" w:rsidRDefault="009B332D" w:rsidP="009D7757">
            <w:r w:rsidRPr="00697526">
              <w:t>90%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A93014D" w14:textId="77777777" w:rsidR="009B332D" w:rsidRPr="00697526" w:rsidRDefault="009B332D" w:rsidP="009D7757">
            <w:r w:rsidRPr="00697526">
              <w:t>90%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4A5AEAF" w14:textId="77777777" w:rsidR="009B332D" w:rsidRPr="00697526" w:rsidRDefault="009B332D" w:rsidP="009D7757">
            <w:r w:rsidRPr="00697526">
              <w:t>90%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2B1C88" w14:textId="77777777" w:rsidR="009B332D" w:rsidRPr="00697526" w:rsidRDefault="009B332D" w:rsidP="009D7757">
            <w:r w:rsidRPr="00697526">
              <w:t>90%</w:t>
            </w:r>
          </w:p>
        </w:tc>
      </w:tr>
      <w:tr w:rsidR="009B332D" w:rsidRPr="00697526" w14:paraId="62B4F15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58AE98" w14:textId="77777777" w:rsidR="009B332D" w:rsidRPr="00697526" w:rsidRDefault="009B332D" w:rsidP="009D7757">
            <w:r w:rsidRPr="00697526">
              <w:t>2</w:t>
            </w:r>
          </w:p>
        </w:tc>
        <w:tc>
          <w:tcPr>
            <w:tcW w:w="24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2ED136" w14:textId="77777777" w:rsidR="009B332D" w:rsidRPr="00697526" w:rsidRDefault="009B332D" w:rsidP="009D7757">
            <w:r w:rsidRPr="00697526">
              <w:t>Melhorar a adesão dos usuários ao teleatendimento em saúde (Telenordeste e Telessaúde) aumentar em 50% dos atendimentos.</w:t>
            </w:r>
          </w:p>
        </w:tc>
        <w:tc>
          <w:tcPr>
            <w:tcW w:w="12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1CF636" w14:textId="77777777" w:rsidR="009B332D" w:rsidRPr="00697526" w:rsidRDefault="009B332D" w:rsidP="009D7757">
            <w:r w:rsidRPr="00697526">
              <w:t>Porcentagem de teleconsultas realizadas por mês/ano. E comparativo.</w:t>
            </w:r>
          </w:p>
        </w:tc>
        <w:tc>
          <w:tcPr>
            <w:tcW w:w="3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1E372D" w14:textId="77777777" w:rsidR="009B332D" w:rsidRPr="00697526" w:rsidRDefault="009B332D" w:rsidP="009D7757">
            <w:r w:rsidRPr="00697526">
              <w:t>50%</w:t>
            </w:r>
          </w:p>
        </w:tc>
        <w:tc>
          <w:tcPr>
            <w:tcW w:w="34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37B713"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774C4F" w14:textId="6FCE55D0"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CB76F00" w14:textId="0F1D869D"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42A6064" w14:textId="7E1B4313"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8C0ACE1" w14:textId="77777777" w:rsidR="009B332D" w:rsidRPr="00697526" w:rsidRDefault="009B332D" w:rsidP="009D7757">
            <w:r w:rsidRPr="00697526">
              <w:t>20%</w:t>
            </w:r>
          </w:p>
        </w:tc>
      </w:tr>
      <w:tr w:rsidR="009B332D" w:rsidRPr="00697526" w14:paraId="66D7CB0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9B0931" w14:textId="77777777" w:rsidR="009B332D" w:rsidRPr="00697526" w:rsidRDefault="009B332D" w:rsidP="009D7757">
            <w:r w:rsidRPr="00697526">
              <w:lastRenderedPageBreak/>
              <w:t>3</w:t>
            </w:r>
          </w:p>
        </w:tc>
        <w:tc>
          <w:tcPr>
            <w:tcW w:w="24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BC894D" w14:textId="77777777" w:rsidR="009B332D" w:rsidRPr="00697526" w:rsidRDefault="009B332D" w:rsidP="009D7757">
            <w:r w:rsidRPr="00697526">
              <w:t>Aumentar as ações intersetoriais por meio das e-multi, Academias de Saúde</w:t>
            </w:r>
          </w:p>
        </w:tc>
        <w:tc>
          <w:tcPr>
            <w:tcW w:w="12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EC030B" w14:textId="77777777" w:rsidR="009B332D" w:rsidRPr="00697526" w:rsidRDefault="009B332D" w:rsidP="009D7757">
            <w:r w:rsidRPr="00697526">
              <w:t>Número de ações realizadas de forma proporcional</w:t>
            </w:r>
          </w:p>
        </w:tc>
        <w:tc>
          <w:tcPr>
            <w:tcW w:w="3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83DC66B" w14:textId="77777777" w:rsidR="009B332D" w:rsidRPr="00697526" w:rsidRDefault="009B332D" w:rsidP="009D7757">
            <w:r w:rsidRPr="00697526">
              <w:t>20</w:t>
            </w:r>
          </w:p>
        </w:tc>
        <w:tc>
          <w:tcPr>
            <w:tcW w:w="34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F1AF71" w14:textId="77777777" w:rsidR="009B332D" w:rsidRPr="00697526" w:rsidRDefault="009B332D" w:rsidP="009D7757">
            <w:r w:rsidRPr="00697526">
              <w:t>Número</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E46136" w14:textId="6A579405"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2722252" w14:textId="09F2E3C1" w:rsidR="009B332D" w:rsidRPr="00697526" w:rsidRDefault="00FD5BB2" w:rsidP="009D7757">
            <w:r>
              <w:t>1</w:t>
            </w:r>
            <w:r w:rsidR="009B332D" w:rsidRPr="00697526">
              <w:t>2</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9B6521" w14:textId="25DF6841" w:rsidR="009B332D" w:rsidRPr="00697526" w:rsidRDefault="00FD5BB2" w:rsidP="009D7757">
            <w:r>
              <w:t>1</w:t>
            </w:r>
            <w:r w:rsidR="009B332D" w:rsidRPr="00697526">
              <w:t>6</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836573" w14:textId="77777777" w:rsidR="009B332D" w:rsidRPr="00697526" w:rsidRDefault="009B332D" w:rsidP="009D7757">
            <w:r w:rsidRPr="00697526">
              <w:t>20</w:t>
            </w:r>
          </w:p>
        </w:tc>
      </w:tr>
      <w:tr w:rsidR="009B332D" w:rsidRPr="00697526" w14:paraId="3397A90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F950570" w14:textId="77777777" w:rsidR="009B332D" w:rsidRPr="00697526" w:rsidRDefault="009B332D" w:rsidP="009D7757">
            <w:r w:rsidRPr="00697526">
              <w:t>4</w:t>
            </w:r>
          </w:p>
        </w:tc>
        <w:tc>
          <w:tcPr>
            <w:tcW w:w="24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2FE8C7B" w14:textId="77777777" w:rsidR="009B332D" w:rsidRPr="00697526" w:rsidRDefault="009B332D" w:rsidP="009D7757">
            <w:r w:rsidRPr="00697526">
              <w:t>Ampliar as ações de articulação intersetorial entre a Saúde, as Secretarias de Educação e de Cidadania, e o Conselho Tutelar, fortalecendo a proteção social, a promoção da saúde e a garantia de direitos de crianças, adolescentes e famílias em situação de vulnerabilidade</w:t>
            </w:r>
          </w:p>
        </w:tc>
        <w:tc>
          <w:tcPr>
            <w:tcW w:w="12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6008A6" w14:textId="77777777" w:rsidR="009B332D" w:rsidRPr="00697526" w:rsidRDefault="009B332D" w:rsidP="009D7757">
            <w:r w:rsidRPr="00697526">
              <w:t>Porcentagem de ações intersetoriais realizadas no ano (reuniões, projetos conjuntos, campanhas, atendimentos articulados).</w:t>
            </w:r>
          </w:p>
        </w:tc>
        <w:tc>
          <w:tcPr>
            <w:tcW w:w="3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38AA76" w14:textId="77777777" w:rsidR="009B332D" w:rsidRPr="00697526" w:rsidRDefault="009B332D" w:rsidP="009D7757">
            <w:r w:rsidRPr="00697526">
              <w:t>50%</w:t>
            </w:r>
          </w:p>
        </w:tc>
        <w:tc>
          <w:tcPr>
            <w:tcW w:w="34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5F048C2"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E2416C9" w14:textId="0BD4B188" w:rsidR="009B332D" w:rsidRPr="00697526" w:rsidRDefault="00FD5BB2" w:rsidP="009D7757">
            <w:r>
              <w:t>1</w:t>
            </w:r>
            <w:r w:rsidR="009B332D" w:rsidRPr="00697526">
              <w:t>5%</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8B14D4" w14:textId="3D727CCF" w:rsidR="009B332D" w:rsidRPr="00697526" w:rsidRDefault="00FD5BB2" w:rsidP="009D7757">
            <w:r>
              <w:t>1</w:t>
            </w:r>
            <w:r w:rsidR="009B332D" w:rsidRPr="00697526">
              <w:t>5%</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7AAF3EF" w14:textId="47539B9D"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45D1FBE" w14:textId="3B9982FB" w:rsidR="009B332D" w:rsidRPr="00697526" w:rsidRDefault="00FD5BB2" w:rsidP="009D7757">
            <w:r>
              <w:t>1</w:t>
            </w:r>
            <w:r w:rsidR="009B332D" w:rsidRPr="00697526">
              <w:t>0%</w:t>
            </w:r>
          </w:p>
        </w:tc>
      </w:tr>
      <w:tr w:rsidR="009B332D" w:rsidRPr="00697526" w14:paraId="367D578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3CEFEC" w14:textId="77777777" w:rsidR="009B332D" w:rsidRPr="00697526" w:rsidRDefault="009B332D" w:rsidP="009D7757">
            <w:r w:rsidRPr="00697526">
              <w:t>5</w:t>
            </w:r>
          </w:p>
        </w:tc>
        <w:tc>
          <w:tcPr>
            <w:tcW w:w="24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8CD2447" w14:textId="182EC525" w:rsidR="009B332D" w:rsidRPr="00697526" w:rsidRDefault="009B332D" w:rsidP="009D7757">
            <w:r w:rsidRPr="00697526">
              <w:t>Reduzir em 20% os índices de gravidez na adolescência (</w:t>
            </w:r>
            <w:r w:rsidR="00FD5BB2">
              <w:t>1</w:t>
            </w:r>
            <w:r w:rsidRPr="00697526">
              <w:t xml:space="preserve">0 a </w:t>
            </w:r>
            <w:r w:rsidR="00FD5BB2">
              <w:t>1</w:t>
            </w:r>
            <w:r w:rsidRPr="00697526">
              <w:t>9 anos) em parceria com o Programa Saúde na Escola (PSE)</w:t>
            </w:r>
          </w:p>
        </w:tc>
        <w:tc>
          <w:tcPr>
            <w:tcW w:w="12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0F56EB7" w14:textId="77777777" w:rsidR="009B332D" w:rsidRPr="00697526" w:rsidRDefault="009B332D" w:rsidP="009D7757">
            <w:r w:rsidRPr="00697526">
              <w:t>Porcentagem de redução dos índices</w:t>
            </w:r>
          </w:p>
        </w:tc>
        <w:tc>
          <w:tcPr>
            <w:tcW w:w="3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A541CA" w14:textId="77777777" w:rsidR="009B332D" w:rsidRPr="00697526" w:rsidRDefault="009B332D" w:rsidP="009D7757">
            <w:r w:rsidRPr="00697526">
              <w:t>20%</w:t>
            </w:r>
          </w:p>
        </w:tc>
        <w:tc>
          <w:tcPr>
            <w:tcW w:w="34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8D9BE05"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5BA547" w14:textId="77777777" w:rsidR="009B332D" w:rsidRPr="00697526" w:rsidRDefault="009B332D" w:rsidP="009D7757">
            <w:r w:rsidRPr="00697526">
              <w:t>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E05801" w14:textId="77777777" w:rsidR="009B332D" w:rsidRPr="00697526" w:rsidRDefault="009B332D" w:rsidP="009D7757">
            <w:r w:rsidRPr="00697526">
              <w:t>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9CF594" w14:textId="77777777" w:rsidR="009B332D" w:rsidRPr="00697526" w:rsidRDefault="009B332D" w:rsidP="009D7757">
            <w:r w:rsidRPr="00697526">
              <w:t>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F861916" w14:textId="77777777" w:rsidR="009B332D" w:rsidRPr="00697526" w:rsidRDefault="009B332D" w:rsidP="009D7757">
            <w:r w:rsidRPr="00697526">
              <w:t>5%</w:t>
            </w:r>
          </w:p>
        </w:tc>
      </w:tr>
      <w:tr w:rsidR="009B332D" w:rsidRPr="00697526" w14:paraId="7037313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93BD86" w14:textId="77777777" w:rsidR="009B332D" w:rsidRPr="00697526" w:rsidRDefault="009B332D" w:rsidP="009D7757">
            <w:r w:rsidRPr="00697526">
              <w:t>6</w:t>
            </w:r>
          </w:p>
        </w:tc>
        <w:tc>
          <w:tcPr>
            <w:tcW w:w="24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DA6B3D" w14:textId="77777777" w:rsidR="009B332D" w:rsidRPr="00697526" w:rsidRDefault="009B332D" w:rsidP="009D7757">
            <w:r w:rsidRPr="00697526">
              <w:t>Desenvolver campanhas intersetoriais anuais de combate à violência contra as mulheres em escolas, UBS e espaços comunitários</w:t>
            </w:r>
          </w:p>
        </w:tc>
        <w:tc>
          <w:tcPr>
            <w:tcW w:w="12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50C76C" w14:textId="77777777" w:rsidR="009B332D" w:rsidRPr="00697526" w:rsidRDefault="009B332D" w:rsidP="009D7757">
            <w:r w:rsidRPr="00697526">
              <w:t>Número de campanhas intersetoriais de enfrentamento à violência contra as mulheres realizadas no ano.</w:t>
            </w:r>
          </w:p>
        </w:tc>
        <w:tc>
          <w:tcPr>
            <w:tcW w:w="3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6FF4B6C" w14:textId="25DAB449" w:rsidR="009B332D" w:rsidRPr="00697526" w:rsidRDefault="00FD5BB2" w:rsidP="009D7757">
            <w:r>
              <w:t>1</w:t>
            </w:r>
            <w:r w:rsidR="009B332D" w:rsidRPr="00697526">
              <w:t>6</w:t>
            </w:r>
          </w:p>
        </w:tc>
        <w:tc>
          <w:tcPr>
            <w:tcW w:w="34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FD2D83" w14:textId="77777777" w:rsidR="009B332D" w:rsidRPr="00697526" w:rsidRDefault="009B332D" w:rsidP="009D7757">
            <w:r w:rsidRPr="00697526">
              <w:t>Número</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C7D06B" w14:textId="77777777" w:rsidR="009B332D" w:rsidRPr="00697526" w:rsidRDefault="009B332D" w:rsidP="009D7757">
            <w:r w:rsidRPr="00697526">
              <w:t>4</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93888E" w14:textId="77777777" w:rsidR="009B332D" w:rsidRPr="00697526" w:rsidRDefault="009B332D" w:rsidP="009D7757">
            <w:r w:rsidRPr="00697526">
              <w:t>4</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7EA6C22" w14:textId="77777777" w:rsidR="009B332D" w:rsidRPr="00697526" w:rsidRDefault="009B332D" w:rsidP="009D7757">
            <w:r w:rsidRPr="00697526">
              <w:t>4</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42FED6" w14:textId="77777777" w:rsidR="009B332D" w:rsidRPr="00697526" w:rsidRDefault="009B332D" w:rsidP="009D7757">
            <w:r w:rsidRPr="00697526">
              <w:t>4</w:t>
            </w:r>
          </w:p>
        </w:tc>
      </w:tr>
      <w:tr w:rsidR="009B332D" w:rsidRPr="00697526" w14:paraId="57917B9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679373" w14:textId="77777777" w:rsidR="009B332D" w:rsidRPr="00697526" w:rsidRDefault="009B332D" w:rsidP="009D7757">
            <w:r w:rsidRPr="00697526">
              <w:t>7</w:t>
            </w:r>
          </w:p>
        </w:tc>
        <w:tc>
          <w:tcPr>
            <w:tcW w:w="24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906A7B" w14:textId="77777777" w:rsidR="009B332D" w:rsidRPr="00697526" w:rsidRDefault="009B332D" w:rsidP="009D7757">
            <w:r w:rsidRPr="00697526">
              <w:t>Ampliar a realização de consultas preventivas e ações educativas voltadas à saúde do homem na APS.</w:t>
            </w:r>
          </w:p>
        </w:tc>
        <w:tc>
          <w:tcPr>
            <w:tcW w:w="12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F51EA5D" w14:textId="73B5AF5A" w:rsidR="009B332D" w:rsidRPr="00697526" w:rsidRDefault="009B332D" w:rsidP="009D7757">
            <w:r w:rsidRPr="00697526">
              <w:t xml:space="preserve">Percentual de homens anos cadastrados que realizaram pelo menos </w:t>
            </w:r>
            <w:r w:rsidR="00FD5BB2">
              <w:t>1</w:t>
            </w:r>
            <w:r w:rsidRPr="00697526">
              <w:t xml:space="preserve"> consulta preventiva no ano.</w:t>
            </w:r>
          </w:p>
        </w:tc>
        <w:tc>
          <w:tcPr>
            <w:tcW w:w="3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98F164" w14:textId="77777777" w:rsidR="009B332D" w:rsidRPr="00697526" w:rsidRDefault="009B332D" w:rsidP="009D7757">
            <w:r w:rsidRPr="00697526">
              <w:t>40%</w:t>
            </w:r>
          </w:p>
        </w:tc>
        <w:tc>
          <w:tcPr>
            <w:tcW w:w="34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A7149B0"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24E644" w14:textId="6FC7B406"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A285CE" w14:textId="7AEEB21B"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EF43E7F" w14:textId="059AFA40"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B0E8858" w14:textId="1960F307" w:rsidR="009B332D" w:rsidRPr="00697526" w:rsidRDefault="00FD5BB2" w:rsidP="009D7757">
            <w:r>
              <w:t>1</w:t>
            </w:r>
            <w:r w:rsidR="009B332D" w:rsidRPr="00697526">
              <w:t>0%</w:t>
            </w:r>
          </w:p>
        </w:tc>
      </w:tr>
      <w:tr w:rsidR="009B332D" w:rsidRPr="00697526" w14:paraId="0B6370F7"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34072EF" w14:textId="77777777" w:rsidR="009B332D" w:rsidRPr="00697526" w:rsidRDefault="009B332D" w:rsidP="009D7757">
            <w:r w:rsidRPr="00697526">
              <w:t>8</w:t>
            </w:r>
          </w:p>
        </w:tc>
        <w:tc>
          <w:tcPr>
            <w:tcW w:w="24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A85EB14" w14:textId="77777777" w:rsidR="009B332D" w:rsidRPr="00697526" w:rsidRDefault="009B332D" w:rsidP="009D7757">
            <w:r w:rsidRPr="00697526">
              <w:t>Implantar ações de acolhimento humanizado nas UBS para a população LGBTQIA+, com capacitação de equipes e criação de fluxos específicos de cuidado</w:t>
            </w:r>
          </w:p>
        </w:tc>
        <w:tc>
          <w:tcPr>
            <w:tcW w:w="12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983735" w14:textId="77777777" w:rsidR="009B332D" w:rsidRPr="00697526" w:rsidRDefault="009B332D" w:rsidP="009D7757">
            <w:r w:rsidRPr="00697526">
              <w:t>Percentual de UBS com protocolos e capacitações em saúde LGBTQIA+</w:t>
            </w:r>
          </w:p>
        </w:tc>
        <w:tc>
          <w:tcPr>
            <w:tcW w:w="3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08ACE0A" w14:textId="77777777" w:rsidR="009B332D" w:rsidRPr="00697526" w:rsidRDefault="009B332D" w:rsidP="009D7757">
            <w:r w:rsidRPr="00697526">
              <w:t>80%</w:t>
            </w:r>
          </w:p>
        </w:tc>
        <w:tc>
          <w:tcPr>
            <w:tcW w:w="34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0F0AAF"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419A621"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070F90"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ECDD68"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F6AD4E" w14:textId="77777777" w:rsidR="009B332D" w:rsidRPr="00697526" w:rsidRDefault="009B332D" w:rsidP="009D7757">
            <w:r w:rsidRPr="00697526">
              <w:t>20%</w:t>
            </w:r>
          </w:p>
        </w:tc>
      </w:tr>
      <w:tr w:rsidR="009B332D" w:rsidRPr="00697526" w14:paraId="2991800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F16F3A" w14:textId="77777777" w:rsidR="009B332D" w:rsidRPr="00697526" w:rsidRDefault="009B332D" w:rsidP="009D7757">
            <w:r w:rsidRPr="00697526">
              <w:lastRenderedPageBreak/>
              <w:t>9</w:t>
            </w:r>
          </w:p>
        </w:tc>
        <w:tc>
          <w:tcPr>
            <w:tcW w:w="24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44C016" w14:textId="77777777" w:rsidR="009B332D" w:rsidRPr="00697526" w:rsidRDefault="009B332D" w:rsidP="009D7757">
            <w:r w:rsidRPr="00697526">
              <w:t>Implantar Avaliação Geriátrica Ampla (AGA) nos idosos cadastrados na APS, associada a ações de promoção da saúde, prevenção de agravos e redução de fatores de risco para fragilidade.</w:t>
            </w:r>
          </w:p>
        </w:tc>
        <w:tc>
          <w:tcPr>
            <w:tcW w:w="12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89F8C9" w14:textId="77777777" w:rsidR="009B332D" w:rsidRPr="00697526" w:rsidRDefault="009B332D" w:rsidP="009D7757">
            <w:r w:rsidRPr="00697526">
              <w:t>Percentual de idosos avaliados com aplicação da Avaliação Geriátrica Ampla (AGA) na APS.</w:t>
            </w:r>
          </w:p>
        </w:tc>
        <w:tc>
          <w:tcPr>
            <w:tcW w:w="3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11A38CB" w14:textId="77777777" w:rsidR="009B332D" w:rsidRPr="00697526" w:rsidRDefault="009B332D" w:rsidP="009D7757">
            <w:r w:rsidRPr="00697526">
              <w:t>40%</w:t>
            </w:r>
          </w:p>
        </w:tc>
        <w:tc>
          <w:tcPr>
            <w:tcW w:w="34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01B4AA"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A7CAD55" w14:textId="49F4DB40"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C126BF9" w14:textId="051CCAD0"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9C4FDFB" w14:textId="78114B96"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5506DCE" w14:textId="388FE534" w:rsidR="009B332D" w:rsidRPr="00697526" w:rsidRDefault="00FD5BB2" w:rsidP="009D7757">
            <w:r>
              <w:t>1</w:t>
            </w:r>
            <w:r w:rsidR="009B332D" w:rsidRPr="00697526">
              <w:t>0%</w:t>
            </w:r>
          </w:p>
        </w:tc>
      </w:tr>
      <w:tr w:rsidR="009B332D" w:rsidRPr="00697526" w14:paraId="145CD18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EA7B9E" w14:textId="0270D415" w:rsidR="009B332D" w:rsidRPr="00697526" w:rsidRDefault="00FD5BB2" w:rsidP="009D7757">
            <w:r>
              <w:t>1</w:t>
            </w:r>
            <w:r w:rsidR="009B332D" w:rsidRPr="00697526">
              <w:t>0</w:t>
            </w:r>
          </w:p>
        </w:tc>
        <w:tc>
          <w:tcPr>
            <w:tcW w:w="24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79530C5" w14:textId="77777777" w:rsidR="009B332D" w:rsidRPr="00697526" w:rsidRDefault="009B332D" w:rsidP="009D7757">
            <w:r w:rsidRPr="00697526">
              <w:t>Implementar ações de humanização em 80% das UBS, assegurando a prática de acolhimento com classificação de risco, escuta qualificada e a participação dos usuários no processo de cuidado.</w:t>
            </w:r>
          </w:p>
        </w:tc>
        <w:tc>
          <w:tcPr>
            <w:tcW w:w="12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7CBD45" w14:textId="77777777" w:rsidR="009B332D" w:rsidRPr="00697526" w:rsidRDefault="009B332D" w:rsidP="009D7757">
            <w:r w:rsidRPr="00697526">
              <w:t>Percentual de UBS que implantaram protocolos de humanização (acolhimento, escuta, participação).</w:t>
            </w:r>
          </w:p>
        </w:tc>
        <w:tc>
          <w:tcPr>
            <w:tcW w:w="3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975F9C0" w14:textId="77777777" w:rsidR="009B332D" w:rsidRPr="00697526" w:rsidRDefault="009B332D" w:rsidP="009D7757">
            <w:r w:rsidRPr="00697526">
              <w:t>80%</w:t>
            </w:r>
          </w:p>
        </w:tc>
        <w:tc>
          <w:tcPr>
            <w:tcW w:w="34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FB13FE"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3AB790"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A0E34F"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63D18EE"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F22405" w14:textId="77777777" w:rsidR="009B332D" w:rsidRPr="00697526" w:rsidRDefault="009B332D" w:rsidP="009D7757">
            <w:r w:rsidRPr="00697526">
              <w:t>20%</w:t>
            </w:r>
          </w:p>
        </w:tc>
      </w:tr>
      <w:tr w:rsidR="009B332D" w:rsidRPr="00697526" w14:paraId="02692FF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7DFB9E8" w14:textId="5D16C526" w:rsidR="009B332D" w:rsidRPr="00697526" w:rsidRDefault="00FD5BB2" w:rsidP="009D7757">
            <w:r>
              <w:t>11</w:t>
            </w:r>
          </w:p>
        </w:tc>
        <w:tc>
          <w:tcPr>
            <w:tcW w:w="24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EBCF26" w14:textId="77777777" w:rsidR="009B332D" w:rsidRPr="00697526" w:rsidRDefault="009B332D" w:rsidP="009D7757">
            <w:r w:rsidRPr="00697526">
              <w:t>Realizar a estratificação de risco familiar nas famílias cadastradas na APS, garantindo a identificação de vulnerabilidades e a organização do cuidado nos territórios</w:t>
            </w:r>
          </w:p>
        </w:tc>
        <w:tc>
          <w:tcPr>
            <w:tcW w:w="12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76C4CA" w14:textId="77777777" w:rsidR="009B332D" w:rsidRPr="00697526" w:rsidRDefault="009B332D" w:rsidP="009D7757">
            <w:r w:rsidRPr="00697526">
              <w:t>Percentual de estratificação de risco realizado</w:t>
            </w:r>
          </w:p>
        </w:tc>
        <w:tc>
          <w:tcPr>
            <w:tcW w:w="3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684715" w14:textId="77777777" w:rsidR="009B332D" w:rsidRPr="00697526" w:rsidRDefault="009B332D" w:rsidP="009D7757">
            <w:r w:rsidRPr="00697526">
              <w:t>95%</w:t>
            </w:r>
          </w:p>
        </w:tc>
        <w:tc>
          <w:tcPr>
            <w:tcW w:w="34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7BD854"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926F757" w14:textId="77777777" w:rsidR="009B332D" w:rsidRPr="00697526" w:rsidRDefault="009B332D" w:rsidP="009D7757">
            <w:r w:rsidRPr="00697526">
              <w:t>35%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EBA2F1" w14:textId="77777777" w:rsidR="009B332D" w:rsidRPr="00697526" w:rsidRDefault="009B332D" w:rsidP="009D7757">
            <w:r w:rsidRPr="00697526">
              <w:t>55%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8D6C553" w14:textId="77777777" w:rsidR="009B332D" w:rsidRPr="00697526" w:rsidRDefault="009B332D" w:rsidP="009D7757">
            <w:r w:rsidRPr="00697526">
              <w:t>75%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5CEFD2" w14:textId="77777777" w:rsidR="009B332D" w:rsidRPr="00697526" w:rsidRDefault="009B332D" w:rsidP="009D7757">
            <w:r w:rsidRPr="00697526">
              <w:t>95%</w:t>
            </w:r>
          </w:p>
        </w:tc>
      </w:tr>
      <w:tr w:rsidR="009B332D" w:rsidRPr="00697526" w14:paraId="0FBD506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6301E9" w14:textId="12573D4F" w:rsidR="009B332D" w:rsidRPr="00697526" w:rsidRDefault="00FD5BB2" w:rsidP="009D7757">
            <w:r>
              <w:t>1</w:t>
            </w:r>
            <w:r w:rsidR="009B332D" w:rsidRPr="00697526">
              <w:t>2</w:t>
            </w:r>
          </w:p>
        </w:tc>
        <w:tc>
          <w:tcPr>
            <w:tcW w:w="24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4D0AEF" w14:textId="77777777" w:rsidR="009B332D" w:rsidRPr="00697526" w:rsidRDefault="009B332D" w:rsidP="009D7757">
            <w:r w:rsidRPr="00697526">
              <w:t>Estimular a implantação do pré-natal do parceiro como rotina</w:t>
            </w:r>
          </w:p>
        </w:tc>
        <w:tc>
          <w:tcPr>
            <w:tcW w:w="12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A941A7" w14:textId="77777777" w:rsidR="009B332D" w:rsidRPr="00697526" w:rsidRDefault="009B332D" w:rsidP="009D7757">
            <w:r w:rsidRPr="00697526">
              <w:t>Número de UBS com PN do parceiro implantado</w:t>
            </w:r>
          </w:p>
        </w:tc>
        <w:tc>
          <w:tcPr>
            <w:tcW w:w="3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7485A70" w14:textId="77777777" w:rsidR="009B332D" w:rsidRPr="00697526" w:rsidRDefault="009B332D" w:rsidP="009D7757">
            <w:r w:rsidRPr="00697526">
              <w:t>24</w:t>
            </w:r>
          </w:p>
        </w:tc>
        <w:tc>
          <w:tcPr>
            <w:tcW w:w="34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C2726D" w14:textId="77777777" w:rsidR="009B332D" w:rsidRPr="00697526" w:rsidRDefault="009B332D" w:rsidP="009D7757">
            <w:r w:rsidRPr="00697526">
              <w:t>Número</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AC7D44" w14:textId="77777777" w:rsidR="009B332D" w:rsidRPr="00697526" w:rsidRDefault="009B332D" w:rsidP="009D7757">
            <w:r w:rsidRPr="00697526">
              <w:t>8</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4E5FFC" w14:textId="675DE9E6"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C52EED" w14:textId="59F025E0" w:rsidR="009B332D" w:rsidRPr="00697526" w:rsidRDefault="00FD5BB2" w:rsidP="009D7757">
            <w:r>
              <w:t>1</w:t>
            </w:r>
            <w:r w:rsidR="009B332D" w:rsidRPr="00697526">
              <w:t>4</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3A5EE8D" w14:textId="77777777" w:rsidR="009B332D" w:rsidRPr="00697526" w:rsidRDefault="009B332D" w:rsidP="009D7757">
            <w:r w:rsidRPr="00697526">
              <w:t>24</w:t>
            </w:r>
          </w:p>
        </w:tc>
      </w:tr>
      <w:tr w:rsidR="009B332D" w:rsidRPr="00697526" w14:paraId="403768F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C1FCDE" w14:textId="62E5B953" w:rsidR="009B332D" w:rsidRPr="00697526" w:rsidRDefault="00FD5BB2" w:rsidP="009D7757">
            <w:r>
              <w:t>1</w:t>
            </w:r>
            <w:r w:rsidR="009B332D" w:rsidRPr="00697526">
              <w:t>3</w:t>
            </w:r>
          </w:p>
        </w:tc>
        <w:tc>
          <w:tcPr>
            <w:tcW w:w="24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0ECA1B" w14:textId="77777777" w:rsidR="009B332D" w:rsidRPr="00697526" w:rsidRDefault="009B332D" w:rsidP="009D7757">
            <w:r w:rsidRPr="00697526">
              <w:t>Ampliar ações de planejamento familiar, prevenção do tabagismo e do uso nocivo de álcool, e promoção da convivência familiar saudável no território.</w:t>
            </w:r>
          </w:p>
        </w:tc>
        <w:tc>
          <w:tcPr>
            <w:tcW w:w="12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76C5894" w14:textId="77777777" w:rsidR="009B332D" w:rsidRPr="00697526" w:rsidRDefault="009B332D" w:rsidP="009D7757">
            <w:r w:rsidRPr="00697526">
              <w:t>Número de ações realizadas</w:t>
            </w:r>
          </w:p>
        </w:tc>
        <w:tc>
          <w:tcPr>
            <w:tcW w:w="3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28F1FC1" w14:textId="77777777" w:rsidR="009B332D" w:rsidRPr="00697526" w:rsidRDefault="009B332D" w:rsidP="009D7757">
            <w:r w:rsidRPr="00697526">
              <w:t>32</w:t>
            </w:r>
          </w:p>
        </w:tc>
        <w:tc>
          <w:tcPr>
            <w:tcW w:w="34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C1D781" w14:textId="77777777" w:rsidR="009B332D" w:rsidRPr="00697526" w:rsidRDefault="009B332D" w:rsidP="009D7757">
            <w:r w:rsidRPr="00697526">
              <w:t>Número</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2751FAC" w14:textId="77777777" w:rsidR="009B332D" w:rsidRPr="00697526" w:rsidRDefault="009B332D" w:rsidP="009D7757">
            <w:r w:rsidRPr="00697526">
              <w:t>8</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24CB89D" w14:textId="77777777" w:rsidR="009B332D" w:rsidRPr="00697526" w:rsidRDefault="009B332D" w:rsidP="009D7757">
            <w:r w:rsidRPr="00697526">
              <w:t>8</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53428B" w14:textId="77777777" w:rsidR="009B332D" w:rsidRPr="00697526" w:rsidRDefault="009B332D" w:rsidP="009D7757">
            <w:r w:rsidRPr="00697526">
              <w:t>8</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2CA15D" w14:textId="77777777" w:rsidR="009B332D" w:rsidRPr="00697526" w:rsidRDefault="009B332D" w:rsidP="009D7757">
            <w:r w:rsidRPr="00697526">
              <w:t>8</w:t>
            </w:r>
          </w:p>
        </w:tc>
      </w:tr>
      <w:tr w:rsidR="009B332D" w:rsidRPr="00697526" w14:paraId="40122BC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C1BEA4" w14:textId="7B7C2452" w:rsidR="009B332D" w:rsidRPr="00697526" w:rsidRDefault="00FD5BB2" w:rsidP="009D7757">
            <w:r>
              <w:t>1</w:t>
            </w:r>
            <w:r w:rsidR="009B332D" w:rsidRPr="00697526">
              <w:t>4</w:t>
            </w:r>
          </w:p>
        </w:tc>
        <w:tc>
          <w:tcPr>
            <w:tcW w:w="24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BB724B" w14:textId="77777777" w:rsidR="009B332D" w:rsidRPr="00697526" w:rsidRDefault="009B332D" w:rsidP="009D7757">
            <w:r w:rsidRPr="00697526">
              <w:t>Ampliar a cobertura de puericultura e acompanhamento do crescimento e desenvolvimento na APS, com foco na primeira infância.</w:t>
            </w:r>
          </w:p>
        </w:tc>
        <w:tc>
          <w:tcPr>
            <w:tcW w:w="12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11C837B" w14:textId="77777777" w:rsidR="009B332D" w:rsidRPr="00697526" w:rsidRDefault="009B332D" w:rsidP="009D7757">
            <w:r w:rsidRPr="00697526">
              <w:t>Percentual de crianças menores de 2 anos com pelo menos 7 consultas de puericultura registradas no ano.</w:t>
            </w:r>
          </w:p>
        </w:tc>
        <w:tc>
          <w:tcPr>
            <w:tcW w:w="32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ECF686" w14:textId="77777777" w:rsidR="009B332D" w:rsidRPr="00697526" w:rsidRDefault="009B332D" w:rsidP="009D7757">
            <w:r w:rsidRPr="00697526">
              <w:t>80%</w:t>
            </w:r>
          </w:p>
        </w:tc>
        <w:tc>
          <w:tcPr>
            <w:tcW w:w="34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BA61A7"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740F786" w14:textId="77777777" w:rsidR="009B332D" w:rsidRPr="00697526" w:rsidRDefault="009B332D" w:rsidP="009D7757">
            <w:r w:rsidRPr="00697526">
              <w:t>30%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647777" w14:textId="77777777" w:rsidR="009B332D" w:rsidRPr="00697526" w:rsidRDefault="009B332D" w:rsidP="009D7757">
            <w:r w:rsidRPr="00697526">
              <w:t>40%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347FB61" w14:textId="77777777" w:rsidR="009B332D" w:rsidRPr="00697526" w:rsidRDefault="009B332D" w:rsidP="009D7757">
            <w:r w:rsidRPr="00697526">
              <w:t>60%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838856" w14:textId="77777777" w:rsidR="009B332D" w:rsidRPr="00697526" w:rsidRDefault="009B332D" w:rsidP="009D7757">
            <w:r w:rsidRPr="00697526">
              <w:t>80%</w:t>
            </w:r>
          </w:p>
        </w:tc>
      </w:tr>
      <w:tr w:rsidR="009B332D" w:rsidRPr="00697526" w14:paraId="4914642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4253CCB" w14:textId="2B27EC51" w:rsidR="009B332D" w:rsidRPr="00697526" w:rsidRDefault="00FD5BB2" w:rsidP="009D7757">
            <w:r>
              <w:t>1</w:t>
            </w:r>
            <w:r w:rsidR="009B332D" w:rsidRPr="00697526">
              <w:t>5</w:t>
            </w:r>
          </w:p>
        </w:tc>
        <w:tc>
          <w:tcPr>
            <w:tcW w:w="24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399FBA1" w14:textId="77777777" w:rsidR="009B332D" w:rsidRPr="00697526" w:rsidRDefault="009B332D" w:rsidP="009D7757">
            <w:r w:rsidRPr="00697526">
              <w:t>Implantar e ampliar avaliação multidimensional da pessoa idosa na APS, com estratificação de risco e plano de cuidado individualizado.</w:t>
            </w:r>
          </w:p>
        </w:tc>
        <w:tc>
          <w:tcPr>
            <w:tcW w:w="12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5573F0E" w14:textId="77777777" w:rsidR="009B332D" w:rsidRPr="00697526" w:rsidRDefault="009B332D" w:rsidP="009D7757">
            <w:r w:rsidRPr="00697526">
              <w:t xml:space="preserve">Percentual de idosos cadastrados com avaliação </w:t>
            </w:r>
            <w:r w:rsidRPr="00697526">
              <w:lastRenderedPageBreak/>
              <w:t>multidimensional registrada no e-SUS APS.</w:t>
            </w:r>
          </w:p>
        </w:tc>
        <w:tc>
          <w:tcPr>
            <w:tcW w:w="32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1AE7C2" w14:textId="77777777" w:rsidR="009B332D" w:rsidRPr="00697526" w:rsidRDefault="009B332D" w:rsidP="009D7757">
            <w:r w:rsidRPr="00697526">
              <w:lastRenderedPageBreak/>
              <w:t>75%</w:t>
            </w:r>
          </w:p>
        </w:tc>
        <w:tc>
          <w:tcPr>
            <w:tcW w:w="34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639D811"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22CECD" w14:textId="77777777" w:rsidR="009B332D" w:rsidRPr="00697526" w:rsidRDefault="009B332D" w:rsidP="009D7757">
            <w:r w:rsidRPr="00697526">
              <w:t>25%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648B61" w14:textId="77777777" w:rsidR="009B332D" w:rsidRPr="00697526" w:rsidRDefault="009B332D" w:rsidP="009D7757">
            <w:r w:rsidRPr="00697526">
              <w:t>35%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43DA35" w14:textId="77777777" w:rsidR="009B332D" w:rsidRPr="00697526" w:rsidRDefault="009B332D" w:rsidP="009D7757">
            <w:r w:rsidRPr="00697526">
              <w:t>45%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8171885" w14:textId="77777777" w:rsidR="009B332D" w:rsidRPr="00697526" w:rsidRDefault="009B332D" w:rsidP="009D7757">
            <w:r w:rsidRPr="00697526">
              <w:t>75%</w:t>
            </w:r>
          </w:p>
        </w:tc>
      </w:tr>
    </w:tbl>
    <w:p w14:paraId="2E524093" w14:textId="77777777" w:rsidR="009B332D" w:rsidRPr="00697526" w:rsidRDefault="009B332D" w:rsidP="009B332D">
      <w:pPr>
        <w:rPr>
          <w:vanish/>
        </w:rPr>
      </w:pPr>
    </w:p>
    <w:p w14:paraId="2484012D"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5654"/>
        <w:gridCol w:w="3256"/>
        <w:gridCol w:w="788"/>
        <w:gridCol w:w="1329"/>
        <w:gridCol w:w="642"/>
        <w:gridCol w:w="642"/>
        <w:gridCol w:w="642"/>
        <w:gridCol w:w="642"/>
      </w:tblGrid>
      <w:tr w:rsidR="009B332D" w:rsidRPr="00697526" w14:paraId="33A6635A"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72DD08B" w14:textId="13F4C96D" w:rsidR="009B332D" w:rsidRPr="009B332D" w:rsidRDefault="009B332D" w:rsidP="009D7757">
            <w:pPr>
              <w:rPr>
                <w:b/>
                <w:bCs/>
                <w:color w:val="FFFFFF" w:themeColor="background1"/>
              </w:rPr>
            </w:pPr>
            <w:r w:rsidRPr="009B332D">
              <w:rPr>
                <w:b/>
                <w:bCs/>
                <w:color w:val="FFFFFF" w:themeColor="background1"/>
              </w:rPr>
              <w:t>DIRETRIZ 0</w:t>
            </w:r>
            <w:r w:rsidR="00FD5BB2">
              <w:rPr>
                <w:b/>
                <w:bCs/>
                <w:color w:val="FFFFFF" w:themeColor="background1"/>
              </w:rPr>
              <w:t>1</w:t>
            </w:r>
            <w:r w:rsidRPr="009B332D">
              <w:rPr>
                <w:b/>
                <w:bCs/>
                <w:color w:val="FFFFFF" w:themeColor="background1"/>
              </w:rPr>
              <w:t>: POTENCIALIZAR A ATENÇÃO PRIMÁRIA</w:t>
            </w:r>
          </w:p>
        </w:tc>
      </w:tr>
      <w:tr w:rsidR="009B332D" w:rsidRPr="00697526" w14:paraId="1B6E3242"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13E3B1B" w14:textId="77777777" w:rsidR="009B332D" w:rsidRPr="009B332D" w:rsidRDefault="009B332D" w:rsidP="009D7757">
            <w:pPr>
              <w:rPr>
                <w:b/>
                <w:bCs/>
                <w:color w:val="FFFFFF" w:themeColor="background1"/>
              </w:rPr>
            </w:pPr>
            <w:r w:rsidRPr="009B332D">
              <w:rPr>
                <w:b/>
                <w:bCs/>
                <w:color w:val="FFFFFF" w:themeColor="background1"/>
              </w:rPr>
              <w:t>OBJETIVO 2: Ampliar e qualificar as ações de saúde bucal na Atenção Primária, com integração à Atenção Especializada.</w:t>
            </w:r>
          </w:p>
        </w:tc>
      </w:tr>
      <w:tr w:rsidR="009B332D" w:rsidRPr="00697526" w14:paraId="267FCA15"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D8AD156" w14:textId="77777777" w:rsidR="009B332D" w:rsidRPr="009B332D" w:rsidRDefault="009B332D" w:rsidP="009D7757">
            <w:pPr>
              <w:rPr>
                <w:b/>
                <w:bCs/>
                <w:color w:val="FFFFFF" w:themeColor="background1"/>
              </w:rPr>
            </w:pPr>
            <w:r w:rsidRPr="009B332D">
              <w:rPr>
                <w:b/>
                <w:bCs/>
                <w:color w:val="FFFFFF" w:themeColor="background1"/>
              </w:rPr>
              <w:t>Nº</w:t>
            </w:r>
          </w:p>
        </w:tc>
        <w:tc>
          <w:tcPr>
            <w:tcW w:w="2206"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18DB566"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34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474C5EC"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6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ED9CD97"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97"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4B123EA"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ABB823B"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792336D3"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F784765" w14:textId="77777777" w:rsidR="009B332D" w:rsidRPr="00697526" w:rsidRDefault="009B332D" w:rsidP="009D7757">
            <w:pPr>
              <w:rPr>
                <w:b/>
                <w:bCs/>
              </w:rPr>
            </w:pPr>
          </w:p>
        </w:tc>
        <w:tc>
          <w:tcPr>
            <w:tcW w:w="220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57B746" w14:textId="77777777" w:rsidR="009B332D" w:rsidRPr="00697526" w:rsidRDefault="009B332D" w:rsidP="009D7757"/>
        </w:tc>
        <w:tc>
          <w:tcPr>
            <w:tcW w:w="13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41EBA25" w14:textId="77777777" w:rsidR="009B332D" w:rsidRPr="00697526" w:rsidRDefault="009B332D" w:rsidP="009D7757"/>
        </w:tc>
        <w:tc>
          <w:tcPr>
            <w:tcW w:w="3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D7DC62" w14:textId="77777777" w:rsidR="009B332D" w:rsidRPr="00697526" w:rsidRDefault="009B332D" w:rsidP="009D7757"/>
        </w:tc>
        <w:tc>
          <w:tcPr>
            <w:tcW w:w="39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92E6541" w14:textId="77777777" w:rsidR="009B332D" w:rsidRPr="00697526" w:rsidRDefault="009B332D" w:rsidP="009D7757"/>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3EF5DA8"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E8D736"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F952303"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76CEF41" w14:textId="77777777" w:rsidR="009B332D" w:rsidRPr="00697526" w:rsidRDefault="009B332D" w:rsidP="009D7757">
            <w:r w:rsidRPr="00697526">
              <w:t>2029</w:t>
            </w:r>
          </w:p>
        </w:tc>
      </w:tr>
      <w:tr w:rsidR="009B332D" w:rsidRPr="00697526" w14:paraId="658CB94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FB2EEB" w14:textId="21C1BB76" w:rsidR="009B332D" w:rsidRPr="00697526" w:rsidRDefault="00FD5BB2" w:rsidP="009D7757">
            <w:r>
              <w:t>1</w:t>
            </w:r>
          </w:p>
        </w:tc>
        <w:tc>
          <w:tcPr>
            <w:tcW w:w="220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43C75B" w14:textId="05C3442B" w:rsidR="009B332D" w:rsidRPr="00697526" w:rsidRDefault="009B332D" w:rsidP="009D7757">
            <w:r w:rsidRPr="00697526">
              <w:t xml:space="preserve">Ampliar cobertura de saúde bucal de </w:t>
            </w:r>
            <w:r w:rsidR="00FD5BB2">
              <w:t>1</w:t>
            </w:r>
            <w:r w:rsidRPr="00697526">
              <w:t>5%</w:t>
            </w:r>
          </w:p>
        </w:tc>
        <w:tc>
          <w:tcPr>
            <w:tcW w:w="13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C43F408" w14:textId="35ADF2BE" w:rsidR="009B332D" w:rsidRPr="00697526" w:rsidRDefault="009B332D" w:rsidP="009D7757">
            <w:r w:rsidRPr="00697526">
              <w:t xml:space="preserve">Aumento de cobertura mínima de </w:t>
            </w:r>
            <w:r w:rsidR="00FD5BB2">
              <w:t>1</w:t>
            </w:r>
            <w:r w:rsidRPr="00697526">
              <w:t>5 %.</w:t>
            </w:r>
          </w:p>
        </w:tc>
        <w:tc>
          <w:tcPr>
            <w:tcW w:w="3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F5A80E" w14:textId="3BBC0EE5" w:rsidR="009B332D" w:rsidRPr="00697526" w:rsidRDefault="00FD5BB2" w:rsidP="009D7757">
            <w:r>
              <w:t>1</w:t>
            </w:r>
            <w:r w:rsidR="009B332D" w:rsidRPr="00697526">
              <w:t>5</w:t>
            </w:r>
          </w:p>
        </w:tc>
        <w:tc>
          <w:tcPr>
            <w:tcW w:w="39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3CF00F" w14:textId="77777777" w:rsidR="009B332D" w:rsidRPr="00697526" w:rsidRDefault="009B332D" w:rsidP="009D7757">
            <w:r w:rsidRPr="00697526">
              <w:t>Porcentagem</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D25A86"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E78FE2"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687BCB2"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05EF292" w14:textId="77777777" w:rsidR="009B332D" w:rsidRPr="00697526" w:rsidRDefault="009B332D" w:rsidP="009D7757">
            <w:r w:rsidRPr="00697526">
              <w:t>-</w:t>
            </w:r>
          </w:p>
        </w:tc>
      </w:tr>
      <w:tr w:rsidR="009B332D" w:rsidRPr="00697526" w14:paraId="66FB0FCA"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ABFA3B" w14:textId="77777777" w:rsidR="009B332D" w:rsidRPr="00697526" w:rsidRDefault="009B332D" w:rsidP="009D7757">
            <w:r w:rsidRPr="00697526">
              <w:t>2</w:t>
            </w:r>
          </w:p>
        </w:tc>
        <w:tc>
          <w:tcPr>
            <w:tcW w:w="220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ABA0CB" w14:textId="2B5E9845" w:rsidR="009B332D" w:rsidRPr="00697526" w:rsidRDefault="009B332D" w:rsidP="009D7757">
            <w:r w:rsidRPr="00697526">
              <w:t xml:space="preserve">Implantar </w:t>
            </w:r>
            <w:r w:rsidR="00FD5BB2">
              <w:t>1</w:t>
            </w:r>
            <w:r w:rsidRPr="00697526">
              <w:t xml:space="preserve"> Unidade Odontológica Móvel (UOM)</w:t>
            </w:r>
          </w:p>
        </w:tc>
        <w:tc>
          <w:tcPr>
            <w:tcW w:w="13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447326" w14:textId="77777777" w:rsidR="009B332D" w:rsidRPr="00697526" w:rsidRDefault="009B332D" w:rsidP="009D7757">
            <w:r w:rsidRPr="00697526">
              <w:t>Serviço implantado (UOM)</w:t>
            </w:r>
          </w:p>
        </w:tc>
        <w:tc>
          <w:tcPr>
            <w:tcW w:w="3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0245C1" w14:textId="2AEF4F5B" w:rsidR="009B332D" w:rsidRPr="00697526" w:rsidRDefault="00FD5BB2" w:rsidP="009D7757">
            <w:r>
              <w:t>1</w:t>
            </w:r>
          </w:p>
        </w:tc>
        <w:tc>
          <w:tcPr>
            <w:tcW w:w="39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3AEBDB"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771C3C"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82DDF2" w14:textId="3690DAAD"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8976EF" w14:textId="77777777" w:rsidR="009B332D" w:rsidRPr="00697526" w:rsidRDefault="009B332D" w:rsidP="009D7757"/>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A4AFDA" w14:textId="77777777" w:rsidR="009B332D" w:rsidRPr="00697526" w:rsidRDefault="009B332D" w:rsidP="009D7757">
            <w:r w:rsidRPr="00697526">
              <w:t>-</w:t>
            </w:r>
          </w:p>
        </w:tc>
      </w:tr>
      <w:tr w:rsidR="009B332D" w:rsidRPr="00697526" w14:paraId="4DBB52B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99B12B" w14:textId="77777777" w:rsidR="009B332D" w:rsidRPr="00697526" w:rsidRDefault="009B332D" w:rsidP="009D7757">
            <w:r w:rsidRPr="00697526">
              <w:t>3</w:t>
            </w:r>
          </w:p>
        </w:tc>
        <w:tc>
          <w:tcPr>
            <w:tcW w:w="220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2E90F8" w14:textId="77777777" w:rsidR="009B332D" w:rsidRPr="00697526" w:rsidRDefault="009B332D" w:rsidP="009D7757">
            <w:r w:rsidRPr="00697526">
              <w:t>Atingir as metas estabelecidas pelo Ministério da Saúde relacionadas a Saúde Bucal.</w:t>
            </w:r>
          </w:p>
        </w:tc>
        <w:tc>
          <w:tcPr>
            <w:tcW w:w="13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47C4578" w14:textId="77777777" w:rsidR="009B332D" w:rsidRPr="00697526" w:rsidRDefault="009B332D" w:rsidP="009D7757">
            <w:r w:rsidRPr="00697526">
              <w:t>Percentual de cumprimento das metas de Saúde Bucal pactuadas com o Ministério da Saúde</w:t>
            </w:r>
          </w:p>
        </w:tc>
        <w:tc>
          <w:tcPr>
            <w:tcW w:w="3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820275" w14:textId="77777777" w:rsidR="009B332D" w:rsidRPr="00697526" w:rsidRDefault="009B332D" w:rsidP="009D7757">
            <w:r w:rsidRPr="00697526">
              <w:t>95%</w:t>
            </w:r>
          </w:p>
        </w:tc>
        <w:tc>
          <w:tcPr>
            <w:tcW w:w="39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A511A1" w14:textId="77777777" w:rsidR="009B332D" w:rsidRPr="00697526" w:rsidRDefault="009B332D" w:rsidP="009D7757">
            <w:r w:rsidRPr="00697526">
              <w:t>Porcentagem</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3A22023"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B79F99"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72BC54"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AF8CDA" w14:textId="77777777" w:rsidR="009B332D" w:rsidRPr="00697526" w:rsidRDefault="009B332D" w:rsidP="009D7757">
            <w:r w:rsidRPr="00697526">
              <w:t>95%</w:t>
            </w:r>
          </w:p>
        </w:tc>
      </w:tr>
      <w:tr w:rsidR="009B332D" w:rsidRPr="00697526" w14:paraId="09168D7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66160A5" w14:textId="77777777" w:rsidR="009B332D" w:rsidRPr="00697526" w:rsidRDefault="009B332D" w:rsidP="009D7757">
            <w:r w:rsidRPr="00697526">
              <w:lastRenderedPageBreak/>
              <w:t>4</w:t>
            </w:r>
          </w:p>
        </w:tc>
        <w:tc>
          <w:tcPr>
            <w:tcW w:w="220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C560D4" w14:textId="77777777" w:rsidR="009B332D" w:rsidRPr="00697526" w:rsidRDefault="009B332D" w:rsidP="009D7757">
            <w:r w:rsidRPr="00697526">
              <w:t>Aumentar em o número de ações saúde bucal entre crianças e adolescentes da rede pública de ensino em parceria com Programa Saúde na Escola (PSE).</w:t>
            </w:r>
          </w:p>
        </w:tc>
        <w:tc>
          <w:tcPr>
            <w:tcW w:w="13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F20520D" w14:textId="77777777" w:rsidR="009B332D" w:rsidRPr="00697526" w:rsidRDefault="009B332D" w:rsidP="009D7757">
            <w:r w:rsidRPr="00697526">
              <w:t>Percentual de aumento de no mínimo 40% de ações de promoção da saúde bucal em escolas participantes do PSE.</w:t>
            </w:r>
          </w:p>
        </w:tc>
        <w:tc>
          <w:tcPr>
            <w:tcW w:w="3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F87693" w14:textId="77777777" w:rsidR="009B332D" w:rsidRPr="00697526" w:rsidRDefault="009B332D" w:rsidP="009D7757">
            <w:r w:rsidRPr="00697526">
              <w:t>40%</w:t>
            </w:r>
          </w:p>
        </w:tc>
        <w:tc>
          <w:tcPr>
            <w:tcW w:w="39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E986B6" w14:textId="77777777" w:rsidR="009B332D" w:rsidRPr="00697526" w:rsidRDefault="009B332D" w:rsidP="009D7757">
            <w:r w:rsidRPr="00697526">
              <w:t>Porcentagem</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E1B0C6" w14:textId="26939D87"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47640D"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D606DC"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FD21259" w14:textId="77777777" w:rsidR="009B332D" w:rsidRPr="00697526" w:rsidRDefault="009B332D" w:rsidP="009D7757">
            <w:r w:rsidRPr="00697526">
              <w:t>40%</w:t>
            </w:r>
          </w:p>
        </w:tc>
      </w:tr>
      <w:tr w:rsidR="009B332D" w:rsidRPr="00697526" w14:paraId="3D0EDA3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13CE8DD" w14:textId="77777777" w:rsidR="009B332D" w:rsidRPr="00697526" w:rsidRDefault="009B332D" w:rsidP="009D7757">
            <w:r w:rsidRPr="00697526">
              <w:t>5</w:t>
            </w:r>
          </w:p>
        </w:tc>
        <w:tc>
          <w:tcPr>
            <w:tcW w:w="220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8BE44B2" w14:textId="77777777" w:rsidR="009B332D" w:rsidRPr="00697526" w:rsidRDefault="009B332D" w:rsidP="009D7757">
            <w:r w:rsidRPr="00697526">
              <w:t>Elevar o número de ações coletivas de promoção e educação em saúde, e prevenção de câncer bucal.</w:t>
            </w:r>
          </w:p>
        </w:tc>
        <w:tc>
          <w:tcPr>
            <w:tcW w:w="13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5E3569" w14:textId="77777777" w:rsidR="009B332D" w:rsidRPr="00697526" w:rsidRDefault="009B332D" w:rsidP="009D7757">
            <w:r w:rsidRPr="00697526">
              <w:t>Aumento do número de ações realizadas prevenção câncer bucal</w:t>
            </w:r>
          </w:p>
        </w:tc>
        <w:tc>
          <w:tcPr>
            <w:tcW w:w="3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33C155" w14:textId="444857D0" w:rsidR="009B332D" w:rsidRPr="00697526" w:rsidRDefault="00FD5BB2" w:rsidP="009D7757">
            <w:r>
              <w:t>1</w:t>
            </w:r>
            <w:r w:rsidR="009B332D" w:rsidRPr="00697526">
              <w:t>6</w:t>
            </w:r>
          </w:p>
        </w:tc>
        <w:tc>
          <w:tcPr>
            <w:tcW w:w="39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8C9898"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7C6DA55"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B2C3EC"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1314CC"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A118457" w14:textId="77777777" w:rsidR="009B332D" w:rsidRPr="00697526" w:rsidRDefault="009B332D" w:rsidP="009D7757">
            <w:r w:rsidRPr="00697526">
              <w:t>4</w:t>
            </w:r>
          </w:p>
        </w:tc>
      </w:tr>
      <w:tr w:rsidR="009B332D" w:rsidRPr="00697526" w14:paraId="287615A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D65D4C" w14:textId="77777777" w:rsidR="009B332D" w:rsidRPr="00697526" w:rsidRDefault="009B332D" w:rsidP="009D7757">
            <w:r w:rsidRPr="00697526">
              <w:t>6</w:t>
            </w:r>
          </w:p>
        </w:tc>
        <w:tc>
          <w:tcPr>
            <w:tcW w:w="220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3C62D57" w14:textId="77777777" w:rsidR="009B332D" w:rsidRPr="00697526" w:rsidRDefault="009B332D" w:rsidP="009D7757">
            <w:r w:rsidRPr="00697526">
              <w:t>Aumentar o número de atendimentos de acolhimento realizados por odontólogos aos usuários do SUS na Atenção Primária à Saúde (APS).</w:t>
            </w:r>
          </w:p>
        </w:tc>
        <w:tc>
          <w:tcPr>
            <w:tcW w:w="13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4C6187C" w14:textId="77777777" w:rsidR="009B332D" w:rsidRPr="00697526" w:rsidRDefault="009B332D" w:rsidP="009D7757">
            <w:r w:rsidRPr="00697526">
              <w:t>Percentual de aumento dos atendimentos de acolhimento odontológico na APS</w:t>
            </w:r>
          </w:p>
        </w:tc>
        <w:tc>
          <w:tcPr>
            <w:tcW w:w="3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EA5F12A" w14:textId="77777777" w:rsidR="009B332D" w:rsidRPr="00697526" w:rsidRDefault="009B332D" w:rsidP="009D7757">
            <w:r w:rsidRPr="00697526">
              <w:t>50%</w:t>
            </w:r>
          </w:p>
        </w:tc>
        <w:tc>
          <w:tcPr>
            <w:tcW w:w="39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F21A0DC" w14:textId="77777777" w:rsidR="009B332D" w:rsidRPr="00697526" w:rsidRDefault="009B332D" w:rsidP="009D7757">
            <w:r w:rsidRPr="00697526">
              <w:t>Porcentagem</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251880" w14:textId="6F8C3059" w:rsidR="009B332D" w:rsidRPr="00697526" w:rsidRDefault="00FD5BB2" w:rsidP="009D7757">
            <w:r>
              <w:t>1</w:t>
            </w:r>
            <w:r w:rsidR="009B332D"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229B4A6" w14:textId="77777777" w:rsidR="009B332D" w:rsidRPr="00697526" w:rsidRDefault="009B332D" w:rsidP="009D7757">
            <w:r w:rsidRPr="00697526">
              <w:t>25%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042F74" w14:textId="77777777" w:rsidR="009B332D" w:rsidRPr="00697526" w:rsidRDefault="009B332D" w:rsidP="009D7757">
            <w:r w:rsidRPr="00697526">
              <w:t>35%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9D453E" w14:textId="77777777" w:rsidR="009B332D" w:rsidRPr="00697526" w:rsidRDefault="009B332D" w:rsidP="009D7757">
            <w:r w:rsidRPr="00697526">
              <w:t>50%</w:t>
            </w:r>
          </w:p>
        </w:tc>
      </w:tr>
      <w:tr w:rsidR="009B332D" w:rsidRPr="00697526" w14:paraId="0E266363"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2A1929" w14:textId="77777777" w:rsidR="009B332D" w:rsidRPr="00697526" w:rsidRDefault="009B332D" w:rsidP="009D7757">
            <w:r w:rsidRPr="00697526">
              <w:t>7</w:t>
            </w:r>
          </w:p>
        </w:tc>
        <w:tc>
          <w:tcPr>
            <w:tcW w:w="220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142424" w14:textId="77777777" w:rsidR="009B332D" w:rsidRPr="00697526" w:rsidRDefault="009B332D" w:rsidP="009D7757">
            <w:r w:rsidRPr="00697526">
              <w:t>Viabilizar 90% da manutenção preventiva e corretiva dos equipamentos odontológicos para todas as equipes de Saúde Bucal, assegurando a continuidade e qualidade dos atendimentos à população.</w:t>
            </w:r>
          </w:p>
        </w:tc>
        <w:tc>
          <w:tcPr>
            <w:tcW w:w="13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EBB68A5" w14:textId="77777777" w:rsidR="009B332D" w:rsidRPr="00697526" w:rsidRDefault="009B332D" w:rsidP="009D7757">
            <w:r w:rsidRPr="00697526">
              <w:t>Percentual de equipamentos odontológicos em pleno funcionamento</w:t>
            </w:r>
          </w:p>
        </w:tc>
        <w:tc>
          <w:tcPr>
            <w:tcW w:w="3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AA6D8A" w14:textId="77777777" w:rsidR="009B332D" w:rsidRPr="00697526" w:rsidRDefault="009B332D" w:rsidP="009D7757">
            <w:r w:rsidRPr="00697526">
              <w:t>80%</w:t>
            </w:r>
          </w:p>
        </w:tc>
        <w:tc>
          <w:tcPr>
            <w:tcW w:w="39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391AAD" w14:textId="77777777" w:rsidR="009B332D" w:rsidRPr="00697526" w:rsidRDefault="009B332D" w:rsidP="009D7757">
            <w:r w:rsidRPr="00697526">
              <w:t>Porcentagem</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C14CFF"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B38690"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C3E176F"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15BDFC" w14:textId="77777777" w:rsidR="009B332D" w:rsidRPr="00697526" w:rsidRDefault="009B332D" w:rsidP="009D7757">
            <w:r w:rsidRPr="00697526">
              <w:t>20%</w:t>
            </w:r>
          </w:p>
        </w:tc>
      </w:tr>
      <w:tr w:rsidR="009B332D" w:rsidRPr="00697526" w14:paraId="518DAFD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BF8396" w14:textId="77777777" w:rsidR="009B332D" w:rsidRPr="00697526" w:rsidRDefault="009B332D" w:rsidP="009D7757">
            <w:r w:rsidRPr="00697526">
              <w:t>8</w:t>
            </w:r>
          </w:p>
        </w:tc>
        <w:tc>
          <w:tcPr>
            <w:tcW w:w="220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27FB4A" w14:textId="77777777" w:rsidR="009B332D" w:rsidRPr="00697526" w:rsidRDefault="009B332D" w:rsidP="009D7757">
            <w:r w:rsidRPr="00697526">
              <w:t>Implantar um CEO tipo III</w:t>
            </w:r>
          </w:p>
        </w:tc>
        <w:tc>
          <w:tcPr>
            <w:tcW w:w="13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E03202" w14:textId="77777777" w:rsidR="009B332D" w:rsidRPr="00697526" w:rsidRDefault="009B332D" w:rsidP="009D7757">
            <w:r w:rsidRPr="00697526">
              <w:t>Serviço implantado e em funcionamento</w:t>
            </w:r>
          </w:p>
        </w:tc>
        <w:tc>
          <w:tcPr>
            <w:tcW w:w="3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EB2E52" w14:textId="3F09DDC3" w:rsidR="009B332D" w:rsidRPr="00697526" w:rsidRDefault="00FD5BB2" w:rsidP="009D7757">
            <w:r>
              <w:t>1</w:t>
            </w:r>
          </w:p>
        </w:tc>
        <w:tc>
          <w:tcPr>
            <w:tcW w:w="39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F5CF772"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8DD3B1" w14:textId="5FFD8B29"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FEE9C4"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5AF472"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6096FF" w14:textId="77777777" w:rsidR="009B332D" w:rsidRPr="00697526" w:rsidRDefault="009B332D" w:rsidP="009D7757">
            <w:r w:rsidRPr="00697526">
              <w:t>-</w:t>
            </w:r>
          </w:p>
        </w:tc>
      </w:tr>
      <w:tr w:rsidR="009B332D" w:rsidRPr="00697526" w14:paraId="2740A0C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9ED671" w14:textId="77777777" w:rsidR="009B332D" w:rsidRPr="00697526" w:rsidRDefault="009B332D" w:rsidP="009D7757">
            <w:r w:rsidRPr="00697526">
              <w:t>9</w:t>
            </w:r>
          </w:p>
        </w:tc>
        <w:tc>
          <w:tcPr>
            <w:tcW w:w="220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958E02" w14:textId="77777777" w:rsidR="009B332D" w:rsidRPr="00697526" w:rsidRDefault="009B332D" w:rsidP="009D7757">
            <w:r w:rsidRPr="00697526">
              <w:t>Assegurar a oferta de próteses dentárias parciais e totais aos usuários do SUS municipal, por meio da manutenção, contratação ou terceirização do LRPD.</w:t>
            </w:r>
          </w:p>
        </w:tc>
        <w:tc>
          <w:tcPr>
            <w:tcW w:w="13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775BE36" w14:textId="77777777" w:rsidR="009B332D" w:rsidRPr="00697526" w:rsidRDefault="009B332D" w:rsidP="009D7757">
            <w:r w:rsidRPr="00697526">
              <w:t>Número absoluto de próteses dentárias confeccionadas conforme adesão ao programa</w:t>
            </w:r>
          </w:p>
        </w:tc>
        <w:tc>
          <w:tcPr>
            <w:tcW w:w="3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0F1581" w14:textId="77777777" w:rsidR="009B332D" w:rsidRPr="00697526" w:rsidRDefault="009B332D" w:rsidP="009D7757">
            <w:r w:rsidRPr="00697526">
              <w:t>2.000</w:t>
            </w:r>
          </w:p>
        </w:tc>
        <w:tc>
          <w:tcPr>
            <w:tcW w:w="39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B8C150"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DD16E4" w14:textId="77777777" w:rsidR="009B332D" w:rsidRPr="00697526" w:rsidRDefault="009B332D" w:rsidP="009D7757">
            <w:r w:rsidRPr="00697526">
              <w:t>500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C41A57" w14:textId="77777777" w:rsidR="009B332D" w:rsidRPr="00697526" w:rsidRDefault="009B332D" w:rsidP="009D7757">
            <w:r w:rsidRPr="00697526">
              <w:t>500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03382ED" w14:textId="77777777" w:rsidR="009B332D" w:rsidRPr="00697526" w:rsidRDefault="009B332D" w:rsidP="009D7757">
            <w:r w:rsidRPr="00697526">
              <w:t>500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3299BC" w14:textId="77777777" w:rsidR="009B332D" w:rsidRPr="00697526" w:rsidRDefault="009B332D" w:rsidP="009D7757">
            <w:r w:rsidRPr="00697526">
              <w:t>500</w:t>
            </w:r>
          </w:p>
        </w:tc>
      </w:tr>
      <w:tr w:rsidR="009B332D" w:rsidRPr="00697526" w14:paraId="673838BA"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63F5AF" w14:textId="0757513F" w:rsidR="009B332D" w:rsidRPr="00697526" w:rsidRDefault="00FD5BB2" w:rsidP="009D7757">
            <w:r>
              <w:t>1</w:t>
            </w:r>
            <w:r w:rsidR="009B332D" w:rsidRPr="00697526">
              <w:t>0</w:t>
            </w:r>
          </w:p>
        </w:tc>
        <w:tc>
          <w:tcPr>
            <w:tcW w:w="220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D53828" w14:textId="77777777" w:rsidR="009B332D" w:rsidRPr="00697526" w:rsidRDefault="009B332D" w:rsidP="009D7757">
            <w:r w:rsidRPr="00697526">
              <w:t>Disponibilizar equipamentos, materiais permanentes, e insumos odontológicos necessários para o desenvolvimento das ações na atenção primária e CEO.</w:t>
            </w:r>
          </w:p>
        </w:tc>
        <w:tc>
          <w:tcPr>
            <w:tcW w:w="13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D81A7F" w14:textId="77777777" w:rsidR="009B332D" w:rsidRPr="00697526" w:rsidRDefault="009B332D" w:rsidP="009D7757">
            <w:r w:rsidRPr="00697526">
              <w:t>Percentual de equipes de Saúde Bucal equipadas e em funcionamento</w:t>
            </w:r>
          </w:p>
        </w:tc>
        <w:tc>
          <w:tcPr>
            <w:tcW w:w="3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97D23F2" w14:textId="64833256" w:rsidR="009B332D" w:rsidRPr="00697526" w:rsidRDefault="00FD5BB2" w:rsidP="009D7757">
            <w:r>
              <w:t>1</w:t>
            </w:r>
            <w:r w:rsidR="009B332D" w:rsidRPr="00697526">
              <w:t>00%</w:t>
            </w:r>
          </w:p>
        </w:tc>
        <w:tc>
          <w:tcPr>
            <w:tcW w:w="39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D8E264"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71EA40" w14:textId="5B9A5455"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345D83" w14:textId="4A20FCE9"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F43045" w14:textId="22E58958"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ECC46D" w14:textId="613B5090" w:rsidR="009B332D" w:rsidRPr="00697526" w:rsidRDefault="00FD5BB2" w:rsidP="009D7757">
            <w:r>
              <w:t>1</w:t>
            </w:r>
            <w:r w:rsidR="009B332D" w:rsidRPr="00697526">
              <w:t>00%</w:t>
            </w:r>
          </w:p>
        </w:tc>
      </w:tr>
      <w:tr w:rsidR="009B332D" w:rsidRPr="00697526" w14:paraId="5D03BA9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E51B13" w14:textId="53D74C76" w:rsidR="009B332D" w:rsidRPr="00697526" w:rsidRDefault="00FD5BB2" w:rsidP="009D7757">
            <w:r>
              <w:lastRenderedPageBreak/>
              <w:t>11</w:t>
            </w:r>
          </w:p>
        </w:tc>
        <w:tc>
          <w:tcPr>
            <w:tcW w:w="220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A4C8A22" w14:textId="77777777" w:rsidR="009B332D" w:rsidRPr="00697526" w:rsidRDefault="009B332D" w:rsidP="009D7757">
            <w:r w:rsidRPr="00697526">
              <w:t>Manter as equipes de Saúde Bucal na Atenção Primária, e CEO.</w:t>
            </w:r>
          </w:p>
        </w:tc>
        <w:tc>
          <w:tcPr>
            <w:tcW w:w="13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5C1949" w14:textId="77777777" w:rsidR="009B332D" w:rsidRPr="00697526" w:rsidRDefault="009B332D" w:rsidP="009D7757">
            <w:r w:rsidRPr="00697526">
              <w:t>Número de equipes da Estratégia de Saúde Bucal mantidas</w:t>
            </w:r>
          </w:p>
        </w:tc>
        <w:tc>
          <w:tcPr>
            <w:tcW w:w="3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42E4AD" w14:textId="77777777" w:rsidR="009B332D" w:rsidRPr="00697526" w:rsidRDefault="009B332D" w:rsidP="009D7757"/>
        </w:tc>
        <w:tc>
          <w:tcPr>
            <w:tcW w:w="39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4BB4EA" w14:textId="77777777" w:rsidR="009B332D" w:rsidRPr="00697526" w:rsidRDefault="009B332D" w:rsidP="009D7757"/>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68366B" w14:textId="77777777" w:rsidR="009B332D" w:rsidRPr="00697526" w:rsidRDefault="009B332D" w:rsidP="009D7757"/>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FC96AA" w14:textId="77777777" w:rsidR="009B332D" w:rsidRPr="00697526" w:rsidRDefault="009B332D" w:rsidP="009D7757"/>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62CD1E7" w14:textId="77777777" w:rsidR="009B332D" w:rsidRPr="00697526" w:rsidRDefault="009B332D" w:rsidP="009D7757"/>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7D2BBE" w14:textId="77777777" w:rsidR="009B332D" w:rsidRPr="00697526" w:rsidRDefault="009B332D" w:rsidP="009D7757"/>
        </w:tc>
      </w:tr>
    </w:tbl>
    <w:p w14:paraId="73191C66" w14:textId="77777777" w:rsidR="009B332D" w:rsidRDefault="009B332D" w:rsidP="009B332D"/>
    <w:p w14:paraId="03D4412B" w14:textId="77777777" w:rsidR="009B332D" w:rsidRDefault="009B332D" w:rsidP="009B332D"/>
    <w:p w14:paraId="7BB71B4E" w14:textId="77777777" w:rsidR="009B332D" w:rsidRPr="00697526" w:rsidRDefault="009B332D" w:rsidP="009B332D">
      <w:pPr>
        <w:rPr>
          <w:vanish/>
        </w:rPr>
      </w:pPr>
    </w:p>
    <w:p w14:paraId="2563648D"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6287"/>
        <w:gridCol w:w="2848"/>
        <w:gridCol w:w="788"/>
        <w:gridCol w:w="1104"/>
        <w:gridCol w:w="642"/>
        <w:gridCol w:w="642"/>
        <w:gridCol w:w="642"/>
        <w:gridCol w:w="642"/>
      </w:tblGrid>
      <w:tr w:rsidR="009B332D" w:rsidRPr="00697526" w14:paraId="55651A13"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115337C" w14:textId="7CA6969B" w:rsidR="009B332D" w:rsidRPr="009B332D" w:rsidRDefault="009B332D" w:rsidP="009D7757">
            <w:pPr>
              <w:rPr>
                <w:b/>
                <w:bCs/>
                <w:color w:val="FFFFFF" w:themeColor="background1"/>
              </w:rPr>
            </w:pPr>
            <w:r w:rsidRPr="009B332D">
              <w:rPr>
                <w:b/>
                <w:bCs/>
                <w:color w:val="FFFFFF" w:themeColor="background1"/>
              </w:rPr>
              <w:t>DIRETRIZ 0</w:t>
            </w:r>
            <w:r w:rsidR="00FD5BB2">
              <w:rPr>
                <w:b/>
                <w:bCs/>
                <w:color w:val="FFFFFF" w:themeColor="background1"/>
              </w:rPr>
              <w:t>1</w:t>
            </w:r>
            <w:r w:rsidRPr="009B332D">
              <w:rPr>
                <w:b/>
                <w:bCs/>
                <w:color w:val="FFFFFF" w:themeColor="background1"/>
              </w:rPr>
              <w:t>: POTENCIALIZAR A ATENÇÃO PRIMÁRIA</w:t>
            </w:r>
          </w:p>
        </w:tc>
      </w:tr>
      <w:tr w:rsidR="009B332D" w:rsidRPr="00697526" w14:paraId="5DDEBC09"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2A638D3" w14:textId="77777777" w:rsidR="009B332D" w:rsidRPr="009B332D" w:rsidRDefault="009B332D" w:rsidP="009D7757">
            <w:pPr>
              <w:rPr>
                <w:b/>
                <w:bCs/>
                <w:color w:val="FFFFFF" w:themeColor="background1"/>
              </w:rPr>
            </w:pPr>
            <w:r w:rsidRPr="009B332D">
              <w:rPr>
                <w:b/>
                <w:bCs/>
                <w:color w:val="FFFFFF" w:themeColor="background1"/>
              </w:rPr>
              <w:t>OBJETIVO 2: Melhorar o acesso na APS para que ocorra de forma equitativa e integral para toda a população, com foco nos grupos e territórios prioritários.</w:t>
            </w:r>
          </w:p>
        </w:tc>
      </w:tr>
      <w:tr w:rsidR="009B332D" w:rsidRPr="00697526" w14:paraId="226C5BB3"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4E086C0" w14:textId="77777777" w:rsidR="009B332D" w:rsidRPr="009B332D" w:rsidRDefault="009B332D" w:rsidP="009D7757">
            <w:pPr>
              <w:rPr>
                <w:b/>
                <w:bCs/>
                <w:color w:val="FFFFFF" w:themeColor="background1"/>
              </w:rPr>
            </w:pPr>
            <w:r w:rsidRPr="009B332D">
              <w:rPr>
                <w:b/>
                <w:bCs/>
                <w:color w:val="FFFFFF" w:themeColor="background1"/>
              </w:rPr>
              <w:t>Nº</w:t>
            </w:r>
          </w:p>
        </w:tc>
        <w:tc>
          <w:tcPr>
            <w:tcW w:w="2452"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49E59A6"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222"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9E236B4"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05"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6598BE7"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35"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4590823"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69A2438"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247A84A3"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206B653" w14:textId="77777777" w:rsidR="009B332D" w:rsidRPr="00697526" w:rsidRDefault="009B332D" w:rsidP="009D7757">
            <w:r w:rsidRPr="00697526">
              <w:t> </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8D4EE4" w14:textId="77777777" w:rsidR="009B332D" w:rsidRPr="00697526" w:rsidRDefault="009B332D" w:rsidP="009D7757">
            <w:r w:rsidRPr="00697526">
              <w:t> </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185845" w14:textId="77777777" w:rsidR="009B332D" w:rsidRPr="00697526" w:rsidRDefault="009B332D" w:rsidP="009D7757">
            <w:r w:rsidRPr="00697526">
              <w:t> </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FF27EE" w14:textId="77777777" w:rsidR="009B332D" w:rsidRPr="00697526" w:rsidRDefault="009B332D" w:rsidP="009D7757">
            <w:r w:rsidRPr="00697526">
              <w:t> </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ABBFA2"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E39274"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76357E"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2EF1C4E"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1DCE27" w14:textId="77777777" w:rsidR="009B332D" w:rsidRPr="00697526" w:rsidRDefault="009B332D" w:rsidP="009D7757">
            <w:r w:rsidRPr="00697526">
              <w:t>2029</w:t>
            </w:r>
          </w:p>
        </w:tc>
      </w:tr>
      <w:tr w:rsidR="009B332D" w:rsidRPr="00697526" w14:paraId="6D28546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3F2C39" w14:textId="1E04C49D" w:rsidR="009B332D" w:rsidRPr="00697526" w:rsidRDefault="00FD5BB2" w:rsidP="009D7757">
            <w:r>
              <w:t>1</w:t>
            </w:r>
          </w:p>
        </w:tc>
        <w:tc>
          <w:tcPr>
            <w:tcW w:w="24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90335E" w14:textId="2DB2E298" w:rsidR="009B332D" w:rsidRPr="00697526" w:rsidRDefault="009B332D" w:rsidP="009D7757">
            <w:r w:rsidRPr="00697526">
              <w:t>Construir 0</w:t>
            </w:r>
            <w:r w:rsidR="00FD5BB2">
              <w:t>1</w:t>
            </w:r>
            <w:r w:rsidRPr="00697526">
              <w:t xml:space="preserve"> Unidade Básica de Saúde de acordo com o modelo disponibilizado pelo Ministério da Saúde.</w:t>
            </w:r>
          </w:p>
        </w:tc>
        <w:tc>
          <w:tcPr>
            <w:tcW w:w="122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0F5A83" w14:textId="507368C9" w:rsidR="009B332D" w:rsidRPr="00697526" w:rsidRDefault="009B332D" w:rsidP="009D7757">
            <w:r w:rsidRPr="00697526">
              <w:t xml:space="preserve">Quant. Unidades construídas de </w:t>
            </w:r>
            <w:r w:rsidR="00FD5BB2">
              <w:t>1</w:t>
            </w:r>
            <w:r w:rsidRPr="00697526">
              <w:t xml:space="preserve"> unidade</w:t>
            </w:r>
          </w:p>
        </w:tc>
        <w:tc>
          <w:tcPr>
            <w:tcW w:w="30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104ABA" w14:textId="520F9D4F" w:rsidR="009B332D" w:rsidRPr="00697526" w:rsidRDefault="00FD5BB2" w:rsidP="009D7757">
            <w:r>
              <w:t>1</w:t>
            </w:r>
          </w:p>
        </w:tc>
        <w:tc>
          <w:tcPr>
            <w:tcW w:w="33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80F9411"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B0297D"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348E08" w14:textId="34288308"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3998C9"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A6FC42" w14:textId="77777777" w:rsidR="009B332D" w:rsidRPr="00697526" w:rsidRDefault="009B332D" w:rsidP="009D7757">
            <w:r w:rsidRPr="00697526">
              <w:t>-</w:t>
            </w:r>
          </w:p>
        </w:tc>
      </w:tr>
      <w:tr w:rsidR="009B332D" w:rsidRPr="00697526" w14:paraId="2FD13B8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F3A04C0" w14:textId="77777777" w:rsidR="009B332D" w:rsidRPr="00697526" w:rsidRDefault="009B332D" w:rsidP="009D7757">
            <w:r w:rsidRPr="00697526">
              <w:t> </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FD508CD" w14:textId="77777777" w:rsidR="009B332D" w:rsidRPr="00697526" w:rsidRDefault="009B332D" w:rsidP="009D7757">
            <w:r w:rsidRPr="00697526">
              <w:t> </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BF6C27" w14:textId="77777777" w:rsidR="009B332D" w:rsidRPr="00697526" w:rsidRDefault="009B332D" w:rsidP="009D7757">
            <w:r w:rsidRPr="00697526">
              <w:t> </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CA4D92D" w14:textId="77777777" w:rsidR="009B332D" w:rsidRPr="00697526" w:rsidRDefault="009B332D" w:rsidP="009D7757">
            <w:r w:rsidRPr="00697526">
              <w:t> </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2C785B"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11E8D8"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1E5946"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D538BC0"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251CDE" w14:textId="77777777" w:rsidR="009B332D" w:rsidRPr="00697526" w:rsidRDefault="009B332D" w:rsidP="009D7757">
            <w:r w:rsidRPr="00697526">
              <w:t> </w:t>
            </w:r>
          </w:p>
        </w:tc>
      </w:tr>
      <w:tr w:rsidR="009B332D" w:rsidRPr="00697526" w14:paraId="67511027"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E488F3" w14:textId="77777777" w:rsidR="009B332D" w:rsidRPr="00697526" w:rsidRDefault="009B332D" w:rsidP="009D7757">
            <w:r w:rsidRPr="00697526">
              <w:t>2</w:t>
            </w:r>
          </w:p>
        </w:tc>
        <w:tc>
          <w:tcPr>
            <w:tcW w:w="24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6697E3" w14:textId="77777777" w:rsidR="009B332D" w:rsidRPr="00697526" w:rsidRDefault="009B332D" w:rsidP="009D7757">
            <w:r w:rsidRPr="00697526">
              <w:t>Adquirir e/ou locar novos veículos e promover a modernização da frota da Secretaria Municipal de Saúde.</w:t>
            </w:r>
          </w:p>
        </w:tc>
        <w:tc>
          <w:tcPr>
            <w:tcW w:w="122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DDAF7C" w14:textId="77777777" w:rsidR="009B332D" w:rsidRPr="00697526" w:rsidRDefault="009B332D" w:rsidP="009D7757">
            <w:r w:rsidRPr="00697526">
              <w:t>Número de veículos adquiridos ou locados</w:t>
            </w:r>
          </w:p>
        </w:tc>
        <w:tc>
          <w:tcPr>
            <w:tcW w:w="30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7A227F2" w14:textId="1D7234FE" w:rsidR="009B332D" w:rsidRPr="00697526" w:rsidRDefault="00FD5BB2" w:rsidP="009D7757">
            <w:r>
              <w:t>1</w:t>
            </w:r>
            <w:r w:rsidR="009B332D" w:rsidRPr="00697526">
              <w:t>0</w:t>
            </w:r>
          </w:p>
        </w:tc>
        <w:tc>
          <w:tcPr>
            <w:tcW w:w="33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2E37184"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869F83" w14:textId="77777777" w:rsidR="009B332D" w:rsidRPr="00697526" w:rsidRDefault="009B332D" w:rsidP="009D7757">
            <w:r w:rsidRPr="00697526">
              <w:t>3</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A20DCC" w14:textId="77777777" w:rsidR="009B332D" w:rsidRPr="00697526" w:rsidRDefault="009B332D" w:rsidP="009D7757">
            <w:r w:rsidRPr="00697526">
              <w:t>3</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F84792" w14:textId="77777777" w:rsidR="009B332D" w:rsidRPr="00697526" w:rsidRDefault="009B332D" w:rsidP="009D7757">
            <w:r w:rsidRPr="00697526">
              <w:t>3</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DE5434" w14:textId="44CE520E" w:rsidR="009B332D" w:rsidRPr="00697526" w:rsidRDefault="00FD5BB2" w:rsidP="009D7757">
            <w:r>
              <w:t>1</w:t>
            </w:r>
          </w:p>
        </w:tc>
      </w:tr>
      <w:tr w:rsidR="009B332D" w:rsidRPr="00697526" w14:paraId="68D476A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E58A07" w14:textId="77777777" w:rsidR="009B332D" w:rsidRPr="00697526" w:rsidRDefault="009B332D" w:rsidP="009D7757">
            <w:r w:rsidRPr="00697526">
              <w:lastRenderedPageBreak/>
              <w:t>3</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ECEA90" w14:textId="77777777" w:rsidR="009B332D" w:rsidRPr="00697526" w:rsidRDefault="009B332D" w:rsidP="009D7757">
            <w:r w:rsidRPr="00697526">
              <w:t>Ampliar em 30% a oferta de horários estendidos de atendimento na APS</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EF5CBE" w14:textId="77777777" w:rsidR="009B332D" w:rsidRPr="00697526" w:rsidRDefault="009B332D" w:rsidP="009D7757">
            <w:r w:rsidRPr="00697526">
              <w:t>Percentual de aumento da oferta de horários estendidos de atendimento na APS</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C5DB56" w14:textId="77777777" w:rsidR="009B332D" w:rsidRPr="00697526" w:rsidRDefault="009B332D" w:rsidP="009D7757">
            <w:r w:rsidRPr="00697526">
              <w:t>40%</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47C44D1"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E68BFD9" w14:textId="2CFEAE30"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394AAF9" w14:textId="136900C4"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96FBC57" w14:textId="7D1BD165"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99440D" w14:textId="51B1F74E" w:rsidR="009B332D" w:rsidRPr="00697526" w:rsidRDefault="00FD5BB2" w:rsidP="009D7757">
            <w:r>
              <w:t>1</w:t>
            </w:r>
            <w:r w:rsidR="009B332D" w:rsidRPr="00697526">
              <w:t>0%</w:t>
            </w:r>
          </w:p>
        </w:tc>
      </w:tr>
      <w:tr w:rsidR="009B332D" w:rsidRPr="00697526" w14:paraId="20DAD117"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D9770E" w14:textId="77777777" w:rsidR="009B332D" w:rsidRPr="00697526" w:rsidRDefault="009B332D" w:rsidP="009D7757">
            <w:r w:rsidRPr="00697526">
              <w:t>4</w:t>
            </w:r>
          </w:p>
        </w:tc>
        <w:tc>
          <w:tcPr>
            <w:tcW w:w="24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B9345E" w14:textId="77777777" w:rsidR="009B332D" w:rsidRPr="00697526" w:rsidRDefault="009B332D" w:rsidP="009D7757">
            <w:r w:rsidRPr="00697526">
              <w:t>Requalificar 70% das Unidades Básicas de Saúde, promovendo adequações na estrutura física, acessibilidade e ambiência, de modo a melhorar o acesso e a qualidade do atendimento à população.</w:t>
            </w:r>
          </w:p>
        </w:tc>
        <w:tc>
          <w:tcPr>
            <w:tcW w:w="122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A1AE3A5" w14:textId="77777777" w:rsidR="009B332D" w:rsidRPr="00697526" w:rsidRDefault="009B332D" w:rsidP="009D7757">
            <w:r w:rsidRPr="00697526">
              <w:t>Percentual de UBS requalificadas em relação ao total existente no município</w:t>
            </w:r>
          </w:p>
        </w:tc>
        <w:tc>
          <w:tcPr>
            <w:tcW w:w="30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9C278E" w14:textId="77777777" w:rsidR="009B332D" w:rsidRPr="00697526" w:rsidRDefault="009B332D" w:rsidP="009D7757">
            <w:r w:rsidRPr="00697526">
              <w:t>60%</w:t>
            </w:r>
          </w:p>
        </w:tc>
        <w:tc>
          <w:tcPr>
            <w:tcW w:w="33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5A63AAB"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52581EC"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F5FF5F"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52A1AD"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112C3D" w14:textId="77777777" w:rsidR="009B332D" w:rsidRPr="00697526" w:rsidRDefault="009B332D" w:rsidP="009D7757">
            <w:r w:rsidRPr="00697526">
              <w:t>60%</w:t>
            </w:r>
          </w:p>
        </w:tc>
      </w:tr>
      <w:tr w:rsidR="009B332D" w:rsidRPr="00697526" w14:paraId="063DFF7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942A4A" w14:textId="77777777" w:rsidR="009B332D" w:rsidRPr="00697526" w:rsidRDefault="009B332D" w:rsidP="009D7757">
            <w:r w:rsidRPr="00697526">
              <w:t>5</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026FE93" w14:textId="77777777" w:rsidR="009B332D" w:rsidRPr="00697526" w:rsidRDefault="009B332D" w:rsidP="009D7757">
            <w:r w:rsidRPr="00697526">
              <w:t>Adquirir equipamentos, materiais permanentes para unidades da APS</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010EE5" w14:textId="77777777" w:rsidR="009B332D" w:rsidRPr="00697526" w:rsidRDefault="009B332D" w:rsidP="009D7757">
            <w:r w:rsidRPr="00697526">
              <w:t>Percentual de materiais permanentes adquiridos conforme solicitado no setor de compras.</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A5113A" w14:textId="77777777" w:rsidR="009B332D" w:rsidRPr="00697526" w:rsidRDefault="009B332D" w:rsidP="009D7757">
            <w:r w:rsidRPr="00697526">
              <w:t>80%</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992B417"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139DEA"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79DDF65"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8FE0CF"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B04B1B" w14:textId="77777777" w:rsidR="009B332D" w:rsidRPr="00697526" w:rsidRDefault="009B332D" w:rsidP="009D7757">
            <w:r w:rsidRPr="00697526">
              <w:t>20%</w:t>
            </w:r>
          </w:p>
        </w:tc>
      </w:tr>
      <w:tr w:rsidR="009B332D" w:rsidRPr="00697526" w14:paraId="4837A7C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7F0620" w14:textId="77777777" w:rsidR="009B332D" w:rsidRPr="00697526" w:rsidRDefault="009B332D" w:rsidP="009D7757">
            <w:r w:rsidRPr="00697526">
              <w:t>6</w:t>
            </w:r>
          </w:p>
        </w:tc>
        <w:tc>
          <w:tcPr>
            <w:tcW w:w="24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1AC2F1" w14:textId="77777777" w:rsidR="009B332D" w:rsidRPr="00697526" w:rsidRDefault="009B332D" w:rsidP="009D7757">
            <w:r w:rsidRPr="00697526">
              <w:t>Garantir manutenção e funcionamento das unidades básicas de saúde com insumos, equipamentos e materiais permanentes necessários</w:t>
            </w:r>
          </w:p>
        </w:tc>
        <w:tc>
          <w:tcPr>
            <w:tcW w:w="122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B54C6F" w14:textId="77777777" w:rsidR="009B332D" w:rsidRPr="00697526" w:rsidRDefault="009B332D" w:rsidP="009D7757">
            <w:r w:rsidRPr="00697526">
              <w:t>Número de unidades de saúde equipadas e abastecidas</w:t>
            </w:r>
          </w:p>
        </w:tc>
        <w:tc>
          <w:tcPr>
            <w:tcW w:w="30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4202CA" w14:textId="77777777" w:rsidR="009B332D" w:rsidRPr="00697526" w:rsidRDefault="009B332D" w:rsidP="009D7757">
            <w:r w:rsidRPr="00697526">
              <w:t>24</w:t>
            </w:r>
          </w:p>
        </w:tc>
        <w:tc>
          <w:tcPr>
            <w:tcW w:w="33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71E1D6"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0F1C2A8" w14:textId="77777777" w:rsidR="009B332D" w:rsidRPr="00697526" w:rsidRDefault="009B332D" w:rsidP="009D7757">
            <w:r w:rsidRPr="00697526">
              <w:t>24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C580CB" w14:textId="77777777" w:rsidR="009B332D" w:rsidRPr="00697526" w:rsidRDefault="009B332D" w:rsidP="009D7757">
            <w:r w:rsidRPr="00697526">
              <w:t>24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EADCD0" w14:textId="77777777" w:rsidR="009B332D" w:rsidRPr="00697526" w:rsidRDefault="009B332D" w:rsidP="009D7757">
            <w:r w:rsidRPr="00697526">
              <w:t>24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125F513" w14:textId="77777777" w:rsidR="009B332D" w:rsidRPr="00697526" w:rsidRDefault="009B332D" w:rsidP="009D7757">
            <w:r w:rsidRPr="00697526">
              <w:t>24</w:t>
            </w:r>
          </w:p>
        </w:tc>
      </w:tr>
      <w:tr w:rsidR="009B332D" w:rsidRPr="00697526" w14:paraId="5E6DABCE"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2B6664" w14:textId="77777777" w:rsidR="009B332D" w:rsidRPr="00697526" w:rsidRDefault="009B332D" w:rsidP="009D7757">
            <w:r w:rsidRPr="00697526">
              <w:t>7</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03C48D" w14:textId="77777777" w:rsidR="009B332D" w:rsidRPr="00697526" w:rsidRDefault="009B332D" w:rsidP="009D7757">
            <w:r w:rsidRPr="00697526">
              <w:t>Contratar serviços de manutenção corretiva e preventiva para equipamentos e veículos da APS.</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980DDE" w14:textId="77777777" w:rsidR="009B332D" w:rsidRPr="00697526" w:rsidRDefault="009B332D" w:rsidP="009D7757">
            <w:r w:rsidRPr="00697526">
              <w:t>Número de empresas prestadoras de serviços de manutenção contratadas</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58E3C8" w14:textId="77777777" w:rsidR="009B332D" w:rsidRPr="00697526" w:rsidRDefault="009B332D" w:rsidP="009D7757">
            <w:r w:rsidRPr="00697526">
              <w:t>2</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2712DF"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0BDD16" w14:textId="67E608A6"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A2D85C2"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714B7B" w14:textId="72C74183"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6965A7" w14:textId="77777777" w:rsidR="009B332D" w:rsidRPr="00697526" w:rsidRDefault="009B332D" w:rsidP="009D7757">
            <w:r w:rsidRPr="00697526">
              <w:t>-</w:t>
            </w:r>
          </w:p>
        </w:tc>
      </w:tr>
      <w:tr w:rsidR="009B332D" w:rsidRPr="00697526" w14:paraId="2B49686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064EC82" w14:textId="77777777" w:rsidR="009B332D" w:rsidRPr="00697526" w:rsidRDefault="009B332D" w:rsidP="009D7757">
            <w:r w:rsidRPr="00697526">
              <w:t>8</w:t>
            </w:r>
          </w:p>
        </w:tc>
        <w:tc>
          <w:tcPr>
            <w:tcW w:w="24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D1F592" w14:textId="77777777" w:rsidR="009B332D" w:rsidRPr="00697526" w:rsidRDefault="009B332D" w:rsidP="009D7757">
            <w:r w:rsidRPr="00697526">
              <w:t>Manter equipes estratégicas da Atenção Primária à Saúde (APS). (Estratégia de Saúde da Família - ESF) Eap em funcionamento.</w:t>
            </w:r>
          </w:p>
        </w:tc>
        <w:tc>
          <w:tcPr>
            <w:tcW w:w="122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C69A4F" w14:textId="77777777" w:rsidR="009B332D" w:rsidRPr="00697526" w:rsidRDefault="009B332D" w:rsidP="009D7757">
            <w:r w:rsidRPr="00697526">
              <w:t>Cobertura populacional estimada pelas equipes de Atenção Primária</w:t>
            </w:r>
          </w:p>
        </w:tc>
        <w:tc>
          <w:tcPr>
            <w:tcW w:w="30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51AB25A" w14:textId="77777777" w:rsidR="009B332D" w:rsidRPr="00697526" w:rsidRDefault="009B332D" w:rsidP="009D7757">
            <w:r w:rsidRPr="00697526">
              <w:t>36</w:t>
            </w:r>
          </w:p>
        </w:tc>
        <w:tc>
          <w:tcPr>
            <w:tcW w:w="33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38DE84"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BD5427" w14:textId="77777777" w:rsidR="009B332D" w:rsidRPr="00697526" w:rsidRDefault="009B332D" w:rsidP="009D7757">
            <w:r w:rsidRPr="00697526">
              <w:t>36</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525314" w14:textId="77777777" w:rsidR="009B332D" w:rsidRPr="00697526" w:rsidRDefault="009B332D" w:rsidP="009D7757">
            <w:r w:rsidRPr="00697526">
              <w:t>36</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F4A0A37" w14:textId="77777777" w:rsidR="009B332D" w:rsidRPr="00697526" w:rsidRDefault="009B332D" w:rsidP="009D7757">
            <w:r w:rsidRPr="00697526">
              <w:t>36</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76EC05" w14:textId="77777777" w:rsidR="009B332D" w:rsidRPr="00697526" w:rsidRDefault="009B332D" w:rsidP="009D7757">
            <w:r w:rsidRPr="00697526">
              <w:t>36</w:t>
            </w:r>
          </w:p>
        </w:tc>
      </w:tr>
      <w:tr w:rsidR="009B332D" w:rsidRPr="00697526" w14:paraId="75EAD04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367F5F" w14:textId="77777777" w:rsidR="009B332D" w:rsidRPr="00697526" w:rsidRDefault="009B332D" w:rsidP="009D7757">
            <w:r w:rsidRPr="00697526">
              <w:lastRenderedPageBreak/>
              <w:t>9</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C13E72" w14:textId="77777777" w:rsidR="009B332D" w:rsidRPr="00697526" w:rsidRDefault="009B332D" w:rsidP="009D7757">
            <w:r w:rsidRPr="00697526">
              <w:t>Manter cobertura da Estratégia de Agentes Comunitários de Saúde.</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857A93" w14:textId="77777777" w:rsidR="009B332D" w:rsidRPr="00697526" w:rsidRDefault="009B332D" w:rsidP="009D7757">
            <w:r w:rsidRPr="00697526">
              <w:t>Cobertura estimada de saúde pela estratégia de agentes comunitários de saúde</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BC271B" w14:textId="06A58022" w:rsidR="009B332D" w:rsidRPr="00697526" w:rsidRDefault="00FD5BB2" w:rsidP="009D7757">
            <w:r>
              <w:t>1</w:t>
            </w:r>
            <w:r w:rsidR="009B332D" w:rsidRPr="00697526">
              <w:t>00%</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34F825"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208C45" w14:textId="7E619CB9"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1B1EAF7" w14:textId="34A5CE07"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8FCC89" w14:textId="6C6C33FF"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4A69690" w14:textId="22E5DB34" w:rsidR="009B332D" w:rsidRPr="00697526" w:rsidRDefault="00FD5BB2" w:rsidP="009D7757">
            <w:r>
              <w:t>1</w:t>
            </w:r>
            <w:r w:rsidR="009B332D" w:rsidRPr="00697526">
              <w:t>00%</w:t>
            </w:r>
          </w:p>
        </w:tc>
      </w:tr>
      <w:tr w:rsidR="009B332D" w:rsidRPr="00697526" w14:paraId="0A6BA12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C4515F3" w14:textId="7E59936C" w:rsidR="009B332D" w:rsidRPr="00697526" w:rsidRDefault="00FD5BB2" w:rsidP="009D7757">
            <w:r>
              <w:t>1</w:t>
            </w:r>
            <w:r w:rsidR="009B332D" w:rsidRPr="00697526">
              <w:t>0</w:t>
            </w:r>
          </w:p>
        </w:tc>
        <w:tc>
          <w:tcPr>
            <w:tcW w:w="24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67E352" w14:textId="77777777" w:rsidR="009B332D" w:rsidRPr="00697526" w:rsidRDefault="009B332D" w:rsidP="009D7757">
            <w:r w:rsidRPr="00697526">
              <w:t>Realizar eventos e ações educativas para estimular o acesso da população masculina às Unidades de Saúde, com ênfase na prevenção da hipertensão, do diabetes e na atualização da vacinação de adultos jovens.</w:t>
            </w:r>
          </w:p>
        </w:tc>
        <w:tc>
          <w:tcPr>
            <w:tcW w:w="122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98884AC" w14:textId="77777777" w:rsidR="009B332D" w:rsidRPr="00697526" w:rsidRDefault="009B332D" w:rsidP="009D7757">
            <w:r w:rsidRPr="00697526">
              <w:t>Número de eventos realizados para esse público alvo</w:t>
            </w:r>
          </w:p>
        </w:tc>
        <w:tc>
          <w:tcPr>
            <w:tcW w:w="30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56AA0D" w14:textId="4E2DE59B" w:rsidR="009B332D" w:rsidRPr="00697526" w:rsidRDefault="00FD5BB2" w:rsidP="009D7757">
            <w:r>
              <w:t>1</w:t>
            </w:r>
            <w:r w:rsidR="009B332D" w:rsidRPr="00697526">
              <w:t>6</w:t>
            </w:r>
          </w:p>
        </w:tc>
        <w:tc>
          <w:tcPr>
            <w:tcW w:w="33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C6A052"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013D57"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9AD406"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C4C478"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B204B7" w14:textId="77777777" w:rsidR="009B332D" w:rsidRPr="00697526" w:rsidRDefault="009B332D" w:rsidP="009D7757">
            <w:r w:rsidRPr="00697526">
              <w:t>4</w:t>
            </w:r>
          </w:p>
        </w:tc>
      </w:tr>
      <w:tr w:rsidR="009B332D" w:rsidRPr="00697526" w14:paraId="2FF9BA6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11D8EA" w14:textId="13726021" w:rsidR="009B332D" w:rsidRPr="00697526" w:rsidRDefault="00FD5BB2" w:rsidP="009D7757">
            <w:r>
              <w:t>11</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BB65FE" w14:textId="77777777" w:rsidR="009B332D" w:rsidRPr="00697526" w:rsidRDefault="009B332D" w:rsidP="009D7757">
            <w:r w:rsidRPr="00697526">
              <w:t>Ampliar o acesso às ações de promoção, prevenção e acompanhamento longitudinal nas áreas rurais e comunidades Quilombolas, com estratégias diferenciadas de territorialização.</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44AB12" w14:textId="77777777" w:rsidR="009B332D" w:rsidRPr="00697526" w:rsidRDefault="009B332D" w:rsidP="009D7757">
            <w:r w:rsidRPr="00697526">
              <w:t>Percentual de população rural/Quilombola cadastrada e acompanhada pela APS.</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63BDA9" w14:textId="77777777" w:rsidR="009B332D" w:rsidRPr="00697526" w:rsidRDefault="009B332D" w:rsidP="009D7757">
            <w:r w:rsidRPr="00697526">
              <w:t>90%</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F6FDA5C"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118A65B"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9B2CDF8" w14:textId="77777777" w:rsidR="009B332D" w:rsidRPr="00697526" w:rsidRDefault="009B332D" w:rsidP="009D7757">
            <w:r w:rsidRPr="00697526">
              <w:t>75%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9485ED" w14:textId="77777777" w:rsidR="009B332D" w:rsidRPr="00697526" w:rsidRDefault="009B332D" w:rsidP="009D7757">
            <w:r w:rsidRPr="00697526">
              <w:t>85%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E29EFA" w14:textId="77777777" w:rsidR="009B332D" w:rsidRPr="00697526" w:rsidRDefault="009B332D" w:rsidP="009D7757">
            <w:r w:rsidRPr="00697526">
              <w:t>90%</w:t>
            </w:r>
          </w:p>
        </w:tc>
      </w:tr>
      <w:tr w:rsidR="009B332D" w:rsidRPr="00697526" w14:paraId="3C60C6A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A70FC9A" w14:textId="66370671" w:rsidR="009B332D" w:rsidRPr="00697526" w:rsidRDefault="00FD5BB2" w:rsidP="009D7757">
            <w:r>
              <w:t>1</w:t>
            </w:r>
            <w:r w:rsidR="009B332D" w:rsidRPr="00697526">
              <w:t>2</w:t>
            </w:r>
          </w:p>
        </w:tc>
        <w:tc>
          <w:tcPr>
            <w:tcW w:w="24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976B18" w14:textId="77777777" w:rsidR="009B332D" w:rsidRPr="00697526" w:rsidRDefault="009B332D" w:rsidP="009D7757">
            <w:r w:rsidRPr="00697526">
              <w:t>Ampliar o acesso dos adolescentes às ações de promoção da saúde, prevenção de IST, gravidez na adolescência e saúde mental.</w:t>
            </w:r>
          </w:p>
        </w:tc>
        <w:tc>
          <w:tcPr>
            <w:tcW w:w="122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F47F09" w14:textId="77777777" w:rsidR="009B332D" w:rsidRPr="00697526" w:rsidRDefault="009B332D" w:rsidP="009D7757">
            <w:r w:rsidRPr="00697526">
              <w:t>Percentual de adolescentes cadastrados acompanhados anualmente pela APS.</w:t>
            </w:r>
          </w:p>
        </w:tc>
        <w:tc>
          <w:tcPr>
            <w:tcW w:w="30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BA7E46" w14:textId="77777777" w:rsidR="009B332D" w:rsidRPr="00697526" w:rsidRDefault="009B332D" w:rsidP="009D7757">
            <w:r w:rsidRPr="00697526">
              <w:t>60%</w:t>
            </w:r>
          </w:p>
        </w:tc>
        <w:tc>
          <w:tcPr>
            <w:tcW w:w="33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D8AFC99"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8096A20" w14:textId="3E1E1A4C" w:rsidR="009B332D" w:rsidRPr="00697526" w:rsidRDefault="00FD5BB2" w:rsidP="009D7757">
            <w:r>
              <w:t>1</w:t>
            </w:r>
            <w:r w:rsidR="009B332D"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3920B8"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A91D8B" w14:textId="77777777" w:rsidR="009B332D" w:rsidRPr="00697526" w:rsidRDefault="009B332D" w:rsidP="009D7757">
            <w:r w:rsidRPr="00697526">
              <w:t>45%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DF2A25" w14:textId="77777777" w:rsidR="009B332D" w:rsidRPr="00697526" w:rsidRDefault="009B332D" w:rsidP="009D7757">
            <w:r w:rsidRPr="00697526">
              <w:t>60%</w:t>
            </w:r>
          </w:p>
        </w:tc>
      </w:tr>
      <w:tr w:rsidR="009B332D" w:rsidRPr="00697526" w14:paraId="21345D43"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B2B0CA" w14:textId="7230308A" w:rsidR="009B332D" w:rsidRPr="00697526" w:rsidRDefault="00FD5BB2" w:rsidP="009D7757">
            <w:r>
              <w:t>1</w:t>
            </w:r>
            <w:r w:rsidR="009B332D" w:rsidRPr="00697526">
              <w:t>3</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351C55" w14:textId="77777777" w:rsidR="009B332D" w:rsidRPr="00697526" w:rsidRDefault="009B332D" w:rsidP="009D7757">
            <w:r w:rsidRPr="00697526">
              <w:t>Ampliar a oferta de exames preventivos do câncer do colo do útero e conforme protocolo.</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8CD8C0" w14:textId="77777777" w:rsidR="009B332D" w:rsidRPr="00697526" w:rsidRDefault="009B332D" w:rsidP="009D7757">
            <w:r w:rsidRPr="00697526">
              <w:t>Percentual de mulheres de 25 a 64 anos com exame citopatológico atualizado.</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63F87E" w14:textId="77777777" w:rsidR="009B332D" w:rsidRPr="00697526" w:rsidRDefault="009B332D" w:rsidP="009D7757">
            <w:r w:rsidRPr="00697526">
              <w:t>80%</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40E333"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558E4E1"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E518546"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7299BC" w14:textId="77777777" w:rsidR="009B332D" w:rsidRPr="00697526" w:rsidRDefault="009B332D" w:rsidP="009D7757">
            <w:r w:rsidRPr="00697526">
              <w:t>60%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8089D4" w14:textId="77777777" w:rsidR="009B332D" w:rsidRPr="00697526" w:rsidRDefault="009B332D" w:rsidP="009D7757">
            <w:r w:rsidRPr="00697526">
              <w:t>80%</w:t>
            </w:r>
          </w:p>
        </w:tc>
      </w:tr>
      <w:tr w:rsidR="009B332D" w:rsidRPr="00697526" w14:paraId="5CE16D7E"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EAA59C" w14:textId="002509CA" w:rsidR="009B332D" w:rsidRPr="00697526" w:rsidRDefault="00FD5BB2" w:rsidP="009D7757">
            <w:r>
              <w:t>1</w:t>
            </w:r>
            <w:r w:rsidR="009B332D" w:rsidRPr="00697526">
              <w:t>4</w:t>
            </w:r>
          </w:p>
        </w:tc>
        <w:tc>
          <w:tcPr>
            <w:tcW w:w="24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E03C71" w14:textId="77777777" w:rsidR="009B332D" w:rsidRPr="00697526" w:rsidRDefault="009B332D" w:rsidP="009D7757">
            <w:r w:rsidRPr="00697526">
              <w:t>Garantir acesso oportuno à mamografia para mulheres de 40 a 49 anos, sob demanda clínica ou avaliação de risco individual, conforme protocolo municipal e diretrizes do Ministério da Saúde, assegurando regulação qualificada, redução do tempo de espera e continuidade do cuidado na Rede de Atenção à Saúde.</w:t>
            </w:r>
          </w:p>
        </w:tc>
        <w:tc>
          <w:tcPr>
            <w:tcW w:w="122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97BB51C" w14:textId="77777777" w:rsidR="009B332D" w:rsidRPr="00697526" w:rsidRDefault="009B332D" w:rsidP="009D7757">
            <w:r w:rsidRPr="00697526">
              <w:t>Percentual de mulheres de 40 a 49 anos com solicitação clínica atendida para realização de mamografia no tempo oportuno (até 30 dias).</w:t>
            </w:r>
          </w:p>
        </w:tc>
        <w:tc>
          <w:tcPr>
            <w:tcW w:w="30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DFC8F6" w14:textId="77777777" w:rsidR="009B332D" w:rsidRPr="00697526" w:rsidRDefault="009B332D" w:rsidP="009D7757">
            <w:r w:rsidRPr="00697526">
              <w:t>60%</w:t>
            </w:r>
          </w:p>
        </w:tc>
        <w:tc>
          <w:tcPr>
            <w:tcW w:w="33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92D84BF"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24A6523"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16A9B5"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79753A"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192EED6" w14:textId="77777777" w:rsidR="009B332D" w:rsidRPr="00697526" w:rsidRDefault="009B332D" w:rsidP="009D7757">
            <w:r w:rsidRPr="00697526">
              <w:t>60%</w:t>
            </w:r>
          </w:p>
        </w:tc>
      </w:tr>
      <w:tr w:rsidR="009B332D" w:rsidRPr="00697526" w14:paraId="311107E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326E3D" w14:textId="0849FBF8" w:rsidR="009B332D" w:rsidRPr="00697526" w:rsidRDefault="00FD5BB2" w:rsidP="009D7757">
            <w:r>
              <w:lastRenderedPageBreak/>
              <w:t>1</w:t>
            </w:r>
            <w:r w:rsidR="009B332D" w:rsidRPr="00697526">
              <w:t>5</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CBBF07A" w14:textId="77777777" w:rsidR="009B332D" w:rsidRPr="00697526" w:rsidRDefault="009B332D" w:rsidP="009D7757">
            <w:r w:rsidRPr="00697526">
              <w:t>Criar e manter ativa a Comissão Intersetorial de Saúde do Campo, águas e Quilombola.</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1055BC0" w14:textId="77777777" w:rsidR="009B332D" w:rsidRPr="00697526" w:rsidRDefault="009B332D" w:rsidP="009D7757">
            <w:r w:rsidRPr="00697526">
              <w:t>Comissão instituída e com percentual de plano anual executado.</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59DB003" w14:textId="77777777" w:rsidR="009B332D" w:rsidRPr="00697526" w:rsidRDefault="009B332D" w:rsidP="009D7757">
            <w:r w:rsidRPr="00697526">
              <w:t>60%</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764611"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D6AF85B"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BC69067"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9E94FD"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C67205" w14:textId="77777777" w:rsidR="009B332D" w:rsidRPr="00697526" w:rsidRDefault="009B332D" w:rsidP="009D7757">
            <w:r w:rsidRPr="00697526">
              <w:t>60%</w:t>
            </w:r>
          </w:p>
        </w:tc>
      </w:tr>
      <w:tr w:rsidR="009B332D" w:rsidRPr="00697526" w14:paraId="32792E1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569EE54" w14:textId="45F20B8D" w:rsidR="009B332D" w:rsidRPr="00697526" w:rsidRDefault="00FD5BB2" w:rsidP="009D7757">
            <w:r>
              <w:t>1</w:t>
            </w:r>
            <w:r w:rsidR="009B332D" w:rsidRPr="00697526">
              <w:t>6</w:t>
            </w:r>
          </w:p>
        </w:tc>
        <w:tc>
          <w:tcPr>
            <w:tcW w:w="24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E9078B" w14:textId="77777777" w:rsidR="009B332D" w:rsidRPr="00697526" w:rsidRDefault="009B332D" w:rsidP="009D7757">
            <w:r w:rsidRPr="00697526">
              <w:t>Ampliar as ações de promoção da saúde mental e valorização da vida, integrando a Atenção Primária à Rede de Atenção Psicossocial (RAPS).</w:t>
            </w:r>
          </w:p>
        </w:tc>
        <w:tc>
          <w:tcPr>
            <w:tcW w:w="122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5D36997" w14:textId="77777777" w:rsidR="009B332D" w:rsidRPr="00697526" w:rsidRDefault="009B332D" w:rsidP="009D7757">
            <w:r w:rsidRPr="00697526">
              <w:t>Número de ações de promoção da saúde mental e prevenção do suicídio, em articulação com a RAPS e a rede intersetorial.</w:t>
            </w:r>
          </w:p>
        </w:tc>
        <w:tc>
          <w:tcPr>
            <w:tcW w:w="30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8696B5" w14:textId="77777777" w:rsidR="009B332D" w:rsidRPr="00697526" w:rsidRDefault="009B332D" w:rsidP="009D7757">
            <w:r w:rsidRPr="00697526">
              <w:t>48</w:t>
            </w:r>
          </w:p>
        </w:tc>
        <w:tc>
          <w:tcPr>
            <w:tcW w:w="33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5050DA" w14:textId="77777777" w:rsidR="009B332D" w:rsidRPr="00697526" w:rsidRDefault="009B332D" w:rsidP="009D7757">
            <w:r w:rsidRPr="00697526">
              <w:t>Numero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3AB6C0" w14:textId="537FAD3C" w:rsidR="009B332D" w:rsidRPr="00697526" w:rsidRDefault="00FD5BB2" w:rsidP="009D7757">
            <w:r>
              <w:t>1</w:t>
            </w:r>
            <w:r w:rsidR="009B332D"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381D1BF" w14:textId="159167E8" w:rsidR="009B332D" w:rsidRPr="00697526" w:rsidRDefault="00FD5BB2" w:rsidP="009D7757">
            <w:r>
              <w:t>1</w:t>
            </w:r>
            <w:r w:rsidR="009B332D"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5858BD" w14:textId="295AF1BC" w:rsidR="009B332D" w:rsidRPr="00697526" w:rsidRDefault="00FD5BB2" w:rsidP="009D7757">
            <w:r>
              <w:t>1</w:t>
            </w:r>
            <w:r w:rsidR="009B332D"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512805" w14:textId="79544CDA" w:rsidR="009B332D" w:rsidRPr="00697526" w:rsidRDefault="00FD5BB2" w:rsidP="009D7757">
            <w:r>
              <w:t>1</w:t>
            </w:r>
            <w:r w:rsidR="009B332D" w:rsidRPr="00697526">
              <w:t>2</w:t>
            </w:r>
          </w:p>
        </w:tc>
      </w:tr>
      <w:tr w:rsidR="009B332D" w:rsidRPr="00697526" w14:paraId="555FF4B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EA263C" w14:textId="745871B2" w:rsidR="009B332D" w:rsidRPr="00697526" w:rsidRDefault="00FD5BB2" w:rsidP="009D7757">
            <w:r>
              <w:t>1</w:t>
            </w:r>
            <w:r w:rsidR="009B332D" w:rsidRPr="00697526">
              <w:t>7</w:t>
            </w:r>
          </w:p>
        </w:tc>
        <w:tc>
          <w:tcPr>
            <w:tcW w:w="24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C9ABA1" w14:textId="77777777" w:rsidR="009B332D" w:rsidRPr="00697526" w:rsidRDefault="009B332D" w:rsidP="009D7757">
            <w:r w:rsidRPr="00697526">
              <w:t>Qualificar a Atenção Primária à Saúde para a identificação precoce de situações de risco, violência e sofrimento psíquico.</w:t>
            </w:r>
          </w:p>
        </w:tc>
        <w:tc>
          <w:tcPr>
            <w:tcW w:w="122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5CA259E" w14:textId="77777777" w:rsidR="009B332D" w:rsidRPr="00697526" w:rsidRDefault="009B332D" w:rsidP="009D7757">
            <w:r w:rsidRPr="00697526">
              <w:t>Percentual de equipes da APS capacitadas para abordagem de violências e saúde mental.</w:t>
            </w:r>
          </w:p>
        </w:tc>
        <w:tc>
          <w:tcPr>
            <w:tcW w:w="30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11E7FB" w14:textId="77777777" w:rsidR="009B332D" w:rsidRPr="00697526" w:rsidRDefault="009B332D" w:rsidP="009D7757">
            <w:r w:rsidRPr="00697526">
              <w:t>95%</w:t>
            </w:r>
          </w:p>
        </w:tc>
        <w:tc>
          <w:tcPr>
            <w:tcW w:w="33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4FD49E5"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408BB7F"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0DC0CA" w14:textId="77777777" w:rsidR="009B332D" w:rsidRPr="00697526" w:rsidRDefault="009B332D" w:rsidP="009D7757">
            <w:r w:rsidRPr="00697526">
              <w:t>75%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A9F46E" w14:textId="77777777" w:rsidR="009B332D" w:rsidRPr="00697526" w:rsidRDefault="009B332D" w:rsidP="009D7757">
            <w:r w:rsidRPr="00697526">
              <w:t>85%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12DAC8" w14:textId="504AE7FA" w:rsidR="009B332D" w:rsidRPr="00697526" w:rsidRDefault="00FD5BB2" w:rsidP="009D7757">
            <w:r>
              <w:t>1</w:t>
            </w:r>
            <w:r w:rsidR="009B332D" w:rsidRPr="00697526">
              <w:t>00%</w:t>
            </w:r>
          </w:p>
        </w:tc>
      </w:tr>
    </w:tbl>
    <w:p w14:paraId="5D3AD499" w14:textId="77777777" w:rsidR="009B332D" w:rsidRDefault="009B332D" w:rsidP="009B332D"/>
    <w:p w14:paraId="1410ED9D" w14:textId="5AA0734F" w:rsidR="009B332D" w:rsidRPr="009B332D" w:rsidRDefault="009B332D" w:rsidP="009B332D">
      <w:pPr>
        <w:pStyle w:val="Ttulo1"/>
        <w:rPr>
          <w:rFonts w:eastAsia="Times New Roman"/>
          <w:sz w:val="22"/>
          <w:szCs w:val="22"/>
          <w:lang w:eastAsia="pt-BR"/>
        </w:rPr>
      </w:pPr>
      <w:bookmarkStart w:id="54" w:name="_Toc223075777"/>
      <w:bookmarkStart w:id="55" w:name="_Toc233030203"/>
      <w:r w:rsidRPr="003D2F6B">
        <w:rPr>
          <w:rFonts w:eastAsia="Times New Roman"/>
          <w:sz w:val="22"/>
          <w:szCs w:val="22"/>
          <w:lang w:eastAsia="pt-BR"/>
        </w:rPr>
        <w:t>DIRETRIZ 02: REESTRUTURAR E INTEGRAR AS REDES DE ATENÇÃO À SAÚDE</w:t>
      </w:r>
      <w:bookmarkEnd w:id="54"/>
      <w:bookmarkEnd w:id="55"/>
    </w:p>
    <w:p w14:paraId="34FACCD8"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6464"/>
        <w:gridCol w:w="2671"/>
        <w:gridCol w:w="788"/>
        <w:gridCol w:w="1104"/>
        <w:gridCol w:w="642"/>
        <w:gridCol w:w="642"/>
        <w:gridCol w:w="642"/>
        <w:gridCol w:w="642"/>
      </w:tblGrid>
      <w:tr w:rsidR="009B332D" w:rsidRPr="00697526" w14:paraId="27BADC98"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4915D74" w14:textId="77777777" w:rsidR="009B332D" w:rsidRPr="009B332D" w:rsidRDefault="009B332D" w:rsidP="009D7757">
            <w:pPr>
              <w:rPr>
                <w:b/>
                <w:bCs/>
                <w:color w:val="FFFFFF" w:themeColor="background1"/>
              </w:rPr>
            </w:pPr>
            <w:r w:rsidRPr="009B332D">
              <w:rPr>
                <w:b/>
                <w:bCs/>
                <w:color w:val="FFFFFF" w:themeColor="background1"/>
              </w:rPr>
              <w:t>DIRETRIZ 02: REESTRUTURAR E INTEGRAR AS REDES DE ATENÇÃO À SAÚDE</w:t>
            </w:r>
          </w:p>
        </w:tc>
      </w:tr>
      <w:tr w:rsidR="009B332D" w:rsidRPr="00697526" w14:paraId="0A5CD1E2"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6AD8890" w14:textId="273FA3D5" w:rsidR="009B332D" w:rsidRPr="009B332D" w:rsidRDefault="009B332D" w:rsidP="009D7757">
            <w:pPr>
              <w:rPr>
                <w:b/>
                <w:bCs/>
                <w:color w:val="FFFFFF" w:themeColor="background1"/>
              </w:rPr>
            </w:pPr>
            <w:r w:rsidRPr="009B332D">
              <w:rPr>
                <w:b/>
                <w:bCs/>
                <w:color w:val="FFFFFF" w:themeColor="background1"/>
              </w:rPr>
              <w:t xml:space="preserve">OBJETIVO </w:t>
            </w:r>
            <w:r w:rsidR="00FD5BB2">
              <w:rPr>
                <w:b/>
                <w:bCs/>
                <w:color w:val="FFFFFF" w:themeColor="background1"/>
              </w:rPr>
              <w:t>1</w:t>
            </w:r>
            <w:r w:rsidRPr="009B332D">
              <w:rPr>
                <w:b/>
                <w:bCs/>
                <w:color w:val="FFFFFF" w:themeColor="background1"/>
              </w:rPr>
              <w:t>: Qualificar a atenção especializada ampliando o acesso da população a serviços resolutivos, humanizados e integrados à Atenção Primária e às Redes de Atenção à Saúde</w:t>
            </w:r>
          </w:p>
        </w:tc>
      </w:tr>
      <w:tr w:rsidR="009B332D" w:rsidRPr="00697526" w14:paraId="78F85701"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5EC8F37" w14:textId="77777777" w:rsidR="009B332D" w:rsidRPr="009B332D" w:rsidRDefault="009B332D" w:rsidP="009D7757">
            <w:pPr>
              <w:rPr>
                <w:b/>
                <w:bCs/>
                <w:color w:val="FFFFFF" w:themeColor="background1"/>
              </w:rPr>
            </w:pPr>
            <w:r w:rsidRPr="009B332D">
              <w:rPr>
                <w:b/>
                <w:bCs/>
                <w:color w:val="FFFFFF" w:themeColor="background1"/>
              </w:rPr>
              <w:t>Nº</w:t>
            </w:r>
          </w:p>
        </w:tc>
        <w:tc>
          <w:tcPr>
            <w:tcW w:w="2517"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F3EE8B9"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16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B7306CE"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03"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6D8E194" w14:textId="77777777" w:rsidR="009B332D" w:rsidRPr="009B332D" w:rsidRDefault="009B332D" w:rsidP="009D7757">
            <w:pPr>
              <w:rPr>
                <w:b/>
                <w:bCs/>
                <w:color w:val="FFFFFF" w:themeColor="background1"/>
              </w:rPr>
            </w:pPr>
            <w:r w:rsidRPr="009B332D">
              <w:rPr>
                <w:b/>
                <w:bCs/>
                <w:color w:val="FFFFFF" w:themeColor="background1"/>
              </w:rPr>
              <w:t xml:space="preserve">META PLANO </w:t>
            </w:r>
            <w:r w:rsidRPr="009B332D">
              <w:rPr>
                <w:b/>
                <w:bCs/>
                <w:color w:val="FFFFFF" w:themeColor="background1"/>
              </w:rPr>
              <w:lastRenderedPageBreak/>
              <w:t>2026-2029</w:t>
            </w:r>
          </w:p>
        </w:tc>
        <w:tc>
          <w:tcPr>
            <w:tcW w:w="333"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952D54F" w14:textId="77777777" w:rsidR="009B332D" w:rsidRPr="009B332D" w:rsidRDefault="009B332D" w:rsidP="009D7757">
            <w:pPr>
              <w:rPr>
                <w:b/>
                <w:bCs/>
                <w:color w:val="FFFFFF" w:themeColor="background1"/>
              </w:rPr>
            </w:pPr>
            <w:r w:rsidRPr="009B332D">
              <w:rPr>
                <w:b/>
                <w:bCs/>
                <w:color w:val="FFFFFF" w:themeColor="background1"/>
              </w:rPr>
              <w:lastRenderedPageBreak/>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9CE434A"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748BD01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2EBB92" w14:textId="77777777" w:rsidR="009B332D" w:rsidRPr="00697526" w:rsidRDefault="009B332D" w:rsidP="009D7757">
            <w:r w:rsidRPr="00697526">
              <w:t> </w:t>
            </w:r>
          </w:p>
        </w:tc>
        <w:tc>
          <w:tcPr>
            <w:tcW w:w="251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DEB3C5" w14:textId="77777777" w:rsidR="009B332D" w:rsidRPr="00697526" w:rsidRDefault="009B332D" w:rsidP="009D7757">
            <w:r w:rsidRPr="00697526">
              <w:t> </w:t>
            </w:r>
          </w:p>
        </w:tc>
        <w:tc>
          <w:tcPr>
            <w:tcW w:w="11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3A35D58" w14:textId="77777777" w:rsidR="009B332D" w:rsidRPr="00697526" w:rsidRDefault="009B332D" w:rsidP="009D7757">
            <w:r w:rsidRPr="00697526">
              <w:t> </w:t>
            </w:r>
          </w:p>
        </w:tc>
        <w:tc>
          <w:tcPr>
            <w:tcW w:w="30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40A51A" w14:textId="77777777" w:rsidR="009B332D" w:rsidRPr="00697526" w:rsidRDefault="009B332D" w:rsidP="009D7757">
            <w:r w:rsidRPr="00697526">
              <w:t> </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40AAFC3"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059319"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E8F5F4"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30839C"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135B5CA" w14:textId="77777777" w:rsidR="009B332D" w:rsidRPr="00697526" w:rsidRDefault="009B332D" w:rsidP="009D7757">
            <w:r w:rsidRPr="00697526">
              <w:t>2029</w:t>
            </w:r>
          </w:p>
        </w:tc>
      </w:tr>
      <w:tr w:rsidR="009B332D" w:rsidRPr="00697526" w14:paraId="7CED82B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BBB82F" w14:textId="047B14D8" w:rsidR="009B332D" w:rsidRPr="00697526" w:rsidRDefault="00FD5BB2" w:rsidP="009D7757">
            <w:r>
              <w:t>1</w:t>
            </w:r>
          </w:p>
        </w:tc>
        <w:tc>
          <w:tcPr>
            <w:tcW w:w="251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95C035" w14:textId="77777777" w:rsidR="009B332D" w:rsidRPr="00697526" w:rsidRDefault="009B332D" w:rsidP="009D7757">
            <w:r w:rsidRPr="00697526">
              <w:t>Implantar até 2027 fluxos de referência e contrarreferência nas UBS, garantindo integração efetiva com a rede de média e alta complexidade.</w:t>
            </w:r>
          </w:p>
        </w:tc>
        <w:tc>
          <w:tcPr>
            <w:tcW w:w="11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9FBA8FE" w14:textId="77777777" w:rsidR="009B332D" w:rsidRPr="00697526" w:rsidRDefault="009B332D" w:rsidP="009D7757">
            <w:r w:rsidRPr="00697526">
              <w:t>Percentual de UBS com protocolos de referência e contrarreferência implantados e ativos.</w:t>
            </w:r>
          </w:p>
        </w:tc>
        <w:tc>
          <w:tcPr>
            <w:tcW w:w="30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8ED5CA" w14:textId="7AAAC901" w:rsidR="009B332D" w:rsidRPr="00697526" w:rsidRDefault="00FD5BB2" w:rsidP="009D7757">
            <w:r>
              <w:t>1</w:t>
            </w:r>
            <w:r w:rsidR="009B332D" w:rsidRPr="00697526">
              <w:t>00%</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AC851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7AB3F9"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573186"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13A1E5" w14:textId="77777777" w:rsidR="009B332D" w:rsidRPr="00697526" w:rsidRDefault="009B332D" w:rsidP="009D7757">
            <w:r w:rsidRPr="00697526">
              <w:t>60%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F369B38" w14:textId="3E5DEA28" w:rsidR="009B332D" w:rsidRPr="00697526" w:rsidRDefault="00FD5BB2" w:rsidP="009D7757">
            <w:r>
              <w:t>1</w:t>
            </w:r>
            <w:r w:rsidR="009B332D" w:rsidRPr="00697526">
              <w:t>00%</w:t>
            </w:r>
          </w:p>
        </w:tc>
      </w:tr>
      <w:tr w:rsidR="009B332D" w:rsidRPr="00697526" w14:paraId="212FC2A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EBBA7DA" w14:textId="77777777" w:rsidR="009B332D" w:rsidRPr="00697526" w:rsidRDefault="009B332D" w:rsidP="009D7757">
            <w:r w:rsidRPr="00697526">
              <w:t>2</w:t>
            </w:r>
          </w:p>
        </w:tc>
        <w:tc>
          <w:tcPr>
            <w:tcW w:w="251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23313C" w14:textId="77777777" w:rsidR="009B332D" w:rsidRPr="00697526" w:rsidRDefault="009B332D" w:rsidP="009D7757">
            <w:r w:rsidRPr="00697526">
              <w:t>Reestruturar as Unidades de Saúde e serviços estratégicos (Policlínica, UPA, CAPS, Casa da Mulher), adequando infraestrutura e equipamentos para integração plena à RAS.</w:t>
            </w:r>
          </w:p>
        </w:tc>
        <w:tc>
          <w:tcPr>
            <w:tcW w:w="11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2498E0" w14:textId="77777777" w:rsidR="009B332D" w:rsidRPr="00697526" w:rsidRDefault="009B332D" w:rsidP="009D7757">
            <w:r w:rsidRPr="00697526">
              <w:t>Percentual de unidades reestruturadas em relação ao total do município.</w:t>
            </w:r>
          </w:p>
        </w:tc>
        <w:tc>
          <w:tcPr>
            <w:tcW w:w="30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098732" w14:textId="77777777" w:rsidR="009B332D" w:rsidRPr="00697526" w:rsidRDefault="009B332D" w:rsidP="009D7757">
            <w:r w:rsidRPr="00697526">
              <w:t>40%</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943705"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0F9AF2" w14:textId="20516262"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B837D8"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430BBF"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2673A8" w14:textId="77777777" w:rsidR="009B332D" w:rsidRPr="00697526" w:rsidRDefault="009B332D" w:rsidP="009D7757">
            <w:r w:rsidRPr="00697526">
              <w:t>40%</w:t>
            </w:r>
          </w:p>
        </w:tc>
      </w:tr>
      <w:tr w:rsidR="009B332D" w:rsidRPr="00697526" w14:paraId="06FE215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4A8915" w14:textId="77777777" w:rsidR="009B332D" w:rsidRPr="00697526" w:rsidRDefault="009B332D" w:rsidP="009D7757">
            <w:r w:rsidRPr="00697526">
              <w:t>3</w:t>
            </w:r>
          </w:p>
        </w:tc>
        <w:tc>
          <w:tcPr>
            <w:tcW w:w="251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679C85E" w14:textId="77777777" w:rsidR="009B332D" w:rsidRPr="00697526" w:rsidRDefault="009B332D" w:rsidP="009D7757">
            <w:r w:rsidRPr="00697526">
              <w:t>Ampliar a oferta de consultas multiprofissionais e ações de acompanhamento para crianças com Transtorno do Espectro Autista (TEA), assegurando diagnóstico precoce, reabilitação e inclusão no cuidado integral da Atenção Primária e da Rede de Atenção Psicossocial.</w:t>
            </w:r>
          </w:p>
        </w:tc>
        <w:tc>
          <w:tcPr>
            <w:tcW w:w="11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087A8B" w14:textId="77777777" w:rsidR="009B332D" w:rsidRPr="00697526" w:rsidRDefault="009B332D" w:rsidP="009D7757">
            <w:r w:rsidRPr="00697526">
              <w:t>Percentual de aumento de consultas e acompanhamento crianças com TEA</w:t>
            </w:r>
          </w:p>
        </w:tc>
        <w:tc>
          <w:tcPr>
            <w:tcW w:w="30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551E969" w14:textId="77777777" w:rsidR="009B332D" w:rsidRPr="00697526" w:rsidRDefault="009B332D" w:rsidP="009D7757">
            <w:r w:rsidRPr="00697526">
              <w:t>50%</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741C7D"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75BBDB" w14:textId="1CA36403" w:rsidR="009B332D" w:rsidRPr="00697526" w:rsidRDefault="00FD5BB2" w:rsidP="009D7757">
            <w:r>
              <w:t>1</w:t>
            </w:r>
            <w:r w:rsidR="009B332D"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B48F3B" w14:textId="1CCA516B" w:rsidR="009B332D" w:rsidRPr="00697526" w:rsidRDefault="00FD5BB2" w:rsidP="009D7757">
            <w:r>
              <w:t>1</w:t>
            </w:r>
            <w:r w:rsidR="009B332D"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FE7BFFE" w14:textId="21833CB6"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8BD7354" w14:textId="61900BE3" w:rsidR="009B332D" w:rsidRPr="00697526" w:rsidRDefault="00FD5BB2" w:rsidP="009D7757">
            <w:r>
              <w:t>1</w:t>
            </w:r>
            <w:r w:rsidR="009B332D" w:rsidRPr="00697526">
              <w:t>0%</w:t>
            </w:r>
          </w:p>
        </w:tc>
      </w:tr>
      <w:tr w:rsidR="009B332D" w:rsidRPr="00697526" w14:paraId="65AF888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5155C0" w14:textId="77777777" w:rsidR="009B332D" w:rsidRPr="00697526" w:rsidRDefault="009B332D" w:rsidP="009D7757">
            <w:r w:rsidRPr="00697526">
              <w:t>4</w:t>
            </w:r>
          </w:p>
        </w:tc>
        <w:tc>
          <w:tcPr>
            <w:tcW w:w="251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539677" w14:textId="77777777" w:rsidR="009B332D" w:rsidRPr="00697526" w:rsidRDefault="009B332D" w:rsidP="009D7757">
            <w:r w:rsidRPr="00697526">
              <w:t>Ampliar as ações de matriciamento em saúde mental junto às equipes da Atenção Primária à Saúde (APS), fortalecendo a integralidade e a corresponsabilização do cuidado.</w:t>
            </w:r>
          </w:p>
        </w:tc>
        <w:tc>
          <w:tcPr>
            <w:tcW w:w="11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EC04CC4" w14:textId="77777777" w:rsidR="009B332D" w:rsidRPr="00697526" w:rsidRDefault="009B332D" w:rsidP="009D7757">
            <w:r w:rsidRPr="00697526">
              <w:t>Percentual de ações realizadas</w:t>
            </w:r>
          </w:p>
        </w:tc>
        <w:tc>
          <w:tcPr>
            <w:tcW w:w="30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24DC6A8" w14:textId="77777777" w:rsidR="009B332D" w:rsidRPr="00697526" w:rsidRDefault="009B332D" w:rsidP="009D7757">
            <w:r w:rsidRPr="00697526">
              <w:t>20%</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CAF180"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9F8681"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F7D5E2" w14:textId="17AC869D"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D522D5" w14:textId="49372504" w:rsidR="009B332D" w:rsidRPr="00697526" w:rsidRDefault="00FD5BB2" w:rsidP="009D7757">
            <w:r>
              <w:t>1</w:t>
            </w:r>
            <w:r w:rsidR="009B332D"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A6163B" w14:textId="77777777" w:rsidR="009B332D" w:rsidRPr="00697526" w:rsidRDefault="009B332D" w:rsidP="009D7757">
            <w:r w:rsidRPr="00697526">
              <w:t>20%</w:t>
            </w:r>
          </w:p>
        </w:tc>
      </w:tr>
      <w:tr w:rsidR="009B332D" w:rsidRPr="00697526" w14:paraId="45EEE05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A15C4F7" w14:textId="77777777" w:rsidR="009B332D" w:rsidRPr="00697526" w:rsidRDefault="009B332D" w:rsidP="009D7757">
            <w:r w:rsidRPr="00697526">
              <w:t>5</w:t>
            </w:r>
          </w:p>
        </w:tc>
        <w:tc>
          <w:tcPr>
            <w:tcW w:w="251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031FF5C" w14:textId="77777777" w:rsidR="009B332D" w:rsidRPr="00697526" w:rsidRDefault="009B332D" w:rsidP="009D7757">
            <w:r w:rsidRPr="00697526">
              <w:t>Incentivar o desenvolvimento de Projetos Terapêuticos Singulares (PTS) para os usuários acompanhados nos CAPS, SAD.</w:t>
            </w:r>
          </w:p>
        </w:tc>
        <w:tc>
          <w:tcPr>
            <w:tcW w:w="11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1E5F24" w14:textId="77777777" w:rsidR="009B332D" w:rsidRPr="00697526" w:rsidRDefault="009B332D" w:rsidP="009D7757">
            <w:r w:rsidRPr="00697526">
              <w:t>Percentual de usuários da com PTS construído e atualizado.</w:t>
            </w:r>
          </w:p>
        </w:tc>
        <w:tc>
          <w:tcPr>
            <w:tcW w:w="30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D349F14" w14:textId="3E9B0109" w:rsidR="009B332D" w:rsidRPr="00697526" w:rsidRDefault="00FD5BB2" w:rsidP="009D7757">
            <w:r>
              <w:t>1</w:t>
            </w:r>
            <w:r w:rsidR="009B332D" w:rsidRPr="00697526">
              <w:t>00%</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6C7822E"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ED9F63B" w14:textId="60565E30"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C7EEE8" w14:textId="778FDBE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24F9F8" w14:textId="2310067D"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C968811" w14:textId="77777777" w:rsidR="009B332D" w:rsidRPr="00697526" w:rsidRDefault="009B332D" w:rsidP="009D7757">
            <w:r w:rsidRPr="00697526">
              <w:t>20%</w:t>
            </w:r>
          </w:p>
        </w:tc>
      </w:tr>
      <w:tr w:rsidR="009B332D" w:rsidRPr="00697526" w14:paraId="01C71ED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8228170" w14:textId="77777777" w:rsidR="009B332D" w:rsidRPr="00697526" w:rsidRDefault="009B332D" w:rsidP="009D7757">
            <w:r w:rsidRPr="00697526">
              <w:lastRenderedPageBreak/>
              <w:t>6</w:t>
            </w:r>
          </w:p>
        </w:tc>
        <w:tc>
          <w:tcPr>
            <w:tcW w:w="251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CC993A" w14:textId="77777777" w:rsidR="009B332D" w:rsidRPr="00697526" w:rsidRDefault="009B332D" w:rsidP="009D7757">
            <w:r w:rsidRPr="00697526">
              <w:t>Identificar, analisar e priorizar as principais necessidades da Atenção Especializada, com base no perfil dos internamentos hospitalares de residentes do município, visando orientar o planejamento, a organização da rede assistencial e a qualificação do cuidado.</w:t>
            </w:r>
          </w:p>
        </w:tc>
        <w:tc>
          <w:tcPr>
            <w:tcW w:w="11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1F2381" w14:textId="77777777" w:rsidR="009B332D" w:rsidRPr="00697526" w:rsidRDefault="009B332D" w:rsidP="009D7757">
            <w:r w:rsidRPr="00697526">
              <w:t>Percentual de internamentos de residentes do município analisados e classificados por especialidade e linha de cuidado.</w:t>
            </w:r>
          </w:p>
        </w:tc>
        <w:tc>
          <w:tcPr>
            <w:tcW w:w="30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A1F91C" w14:textId="789403BE" w:rsidR="009B332D" w:rsidRPr="00697526" w:rsidRDefault="00FD5BB2" w:rsidP="009D7757">
            <w:r>
              <w:t>1</w:t>
            </w:r>
            <w:r w:rsidR="009B332D" w:rsidRPr="00697526">
              <w:t>00%</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DE7A9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110ECE3" w14:textId="4F1143AF"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15C7CA2" w14:textId="157E522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4262738" w14:textId="22C3D5F5"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6BB7D6A" w14:textId="21586B3D" w:rsidR="009B332D" w:rsidRPr="00697526" w:rsidRDefault="00FD5BB2" w:rsidP="009D7757">
            <w:r>
              <w:t>1</w:t>
            </w:r>
            <w:r w:rsidR="009B332D" w:rsidRPr="00697526">
              <w:t>00%</w:t>
            </w:r>
          </w:p>
        </w:tc>
      </w:tr>
      <w:tr w:rsidR="009B332D" w:rsidRPr="00697526" w14:paraId="1CF6373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EF68441" w14:textId="77777777" w:rsidR="009B332D" w:rsidRPr="00697526" w:rsidRDefault="009B332D" w:rsidP="009D7757">
            <w:r w:rsidRPr="00697526">
              <w:t>7</w:t>
            </w:r>
          </w:p>
        </w:tc>
        <w:tc>
          <w:tcPr>
            <w:tcW w:w="251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23C9844" w14:textId="77777777" w:rsidR="009B332D" w:rsidRPr="00697526" w:rsidRDefault="009B332D" w:rsidP="009D7757">
            <w:r w:rsidRPr="00697526">
              <w:t>Elaborar, pactuar e implantar protocolos assistenciais de encaminhamento para consultas especializadas e exames diagnósticos, com critérios clínicos definidos, fluxos regulatórios padronizados e foco na ampliação do acesso, equidade e resolutividade da Rede de Atenção à Saúde.</w:t>
            </w:r>
          </w:p>
        </w:tc>
        <w:tc>
          <w:tcPr>
            <w:tcW w:w="11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AA53B3" w14:textId="77777777" w:rsidR="009B332D" w:rsidRPr="00697526" w:rsidRDefault="009B332D" w:rsidP="009D7757">
            <w:r w:rsidRPr="00697526">
              <w:t>Percentual de encaminhamentos realizados conforme protocolo</w:t>
            </w:r>
          </w:p>
        </w:tc>
        <w:tc>
          <w:tcPr>
            <w:tcW w:w="30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59E28E" w14:textId="7E6B8EB7" w:rsidR="009B332D" w:rsidRPr="00697526" w:rsidRDefault="00FD5BB2" w:rsidP="009D7757">
            <w:r>
              <w:t>1</w:t>
            </w:r>
            <w:r w:rsidR="009B332D" w:rsidRPr="00697526">
              <w:t>00%</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15523F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A51DEC0"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DB36AD"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1CD7D43"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34B5B31" w14:textId="1312FD53" w:rsidR="009B332D" w:rsidRPr="00697526" w:rsidRDefault="00FD5BB2" w:rsidP="009D7757">
            <w:r>
              <w:t>1</w:t>
            </w:r>
            <w:r w:rsidR="009B332D" w:rsidRPr="00697526">
              <w:t>00%</w:t>
            </w:r>
          </w:p>
        </w:tc>
      </w:tr>
      <w:tr w:rsidR="009B332D" w:rsidRPr="00697526" w14:paraId="5265FB8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B0758C" w14:textId="77777777" w:rsidR="009B332D" w:rsidRPr="00697526" w:rsidRDefault="009B332D" w:rsidP="009D7757">
            <w:r w:rsidRPr="00697526">
              <w:t>9</w:t>
            </w:r>
          </w:p>
        </w:tc>
        <w:tc>
          <w:tcPr>
            <w:tcW w:w="251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89A436B" w14:textId="77777777" w:rsidR="009B332D" w:rsidRPr="00697526" w:rsidRDefault="009B332D" w:rsidP="009D7757">
            <w:r w:rsidRPr="00697526">
              <w:t>Manter os serviços da Atenção Especializada</w:t>
            </w:r>
          </w:p>
        </w:tc>
        <w:tc>
          <w:tcPr>
            <w:tcW w:w="11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192542" w14:textId="77777777" w:rsidR="009B332D" w:rsidRPr="00697526" w:rsidRDefault="009B332D" w:rsidP="009D7757">
            <w:r w:rsidRPr="00697526">
              <w:t>Número de serviços mantidos</w:t>
            </w:r>
          </w:p>
        </w:tc>
        <w:tc>
          <w:tcPr>
            <w:tcW w:w="30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CB71018" w14:textId="77777777" w:rsidR="009B332D" w:rsidRPr="00697526" w:rsidRDefault="009B332D" w:rsidP="009D7757">
            <w:r w:rsidRPr="00697526">
              <w:t>8</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F14E9E"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6204CD" w14:textId="77777777" w:rsidR="009B332D" w:rsidRPr="00697526" w:rsidRDefault="009B332D" w:rsidP="009D7757">
            <w:r w:rsidRPr="00697526">
              <w:t>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C5EFA9F" w14:textId="77777777" w:rsidR="009B332D" w:rsidRPr="00697526" w:rsidRDefault="009B332D" w:rsidP="009D7757">
            <w:r w:rsidRPr="00697526">
              <w:t>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C190E9" w14:textId="77777777" w:rsidR="009B332D" w:rsidRPr="00697526" w:rsidRDefault="009B332D" w:rsidP="009D7757">
            <w:r w:rsidRPr="00697526">
              <w:t>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E10ABF" w14:textId="77777777" w:rsidR="009B332D" w:rsidRPr="00697526" w:rsidRDefault="009B332D" w:rsidP="009D7757">
            <w:r w:rsidRPr="00697526">
              <w:t>8</w:t>
            </w:r>
          </w:p>
        </w:tc>
      </w:tr>
      <w:tr w:rsidR="009B332D" w:rsidRPr="00697526" w14:paraId="7598294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6F6873" w14:textId="7177BF28" w:rsidR="009B332D" w:rsidRPr="00697526" w:rsidRDefault="00FD5BB2" w:rsidP="009D7757">
            <w:r>
              <w:t>1</w:t>
            </w:r>
            <w:r w:rsidR="009B332D" w:rsidRPr="00697526">
              <w:t>0</w:t>
            </w:r>
          </w:p>
        </w:tc>
        <w:tc>
          <w:tcPr>
            <w:tcW w:w="251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06C7AA" w14:textId="77777777" w:rsidR="009B332D" w:rsidRPr="00697526" w:rsidRDefault="009B332D" w:rsidP="009D7757">
            <w:r w:rsidRPr="00697526">
              <w:t>Promover mutirões de especialidades e ampliar a oferta de consultas especializadas, por meio da contratação de profissionais e/ou serviços, visando à redução das filas de espera da Central Municipal de Regulação.</w:t>
            </w:r>
          </w:p>
        </w:tc>
        <w:tc>
          <w:tcPr>
            <w:tcW w:w="11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268DF6" w14:textId="77777777" w:rsidR="009B332D" w:rsidRPr="00697526" w:rsidRDefault="009B332D" w:rsidP="009D7757">
            <w:r w:rsidRPr="00697526">
              <w:t>Número de mutirões de especialidade</w:t>
            </w:r>
          </w:p>
        </w:tc>
        <w:tc>
          <w:tcPr>
            <w:tcW w:w="30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2101F6" w14:textId="77777777" w:rsidR="009B332D" w:rsidRPr="00697526" w:rsidRDefault="009B332D" w:rsidP="009D7757">
            <w:r w:rsidRPr="00697526">
              <w:t>8</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553447"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C34FA7"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D3748F"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2B8950" w14:textId="77777777" w:rsidR="009B332D" w:rsidRPr="00697526" w:rsidRDefault="009B332D" w:rsidP="009D7757">
            <w:r w:rsidRPr="00697526">
              <w:t>6</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E3F832D" w14:textId="77777777" w:rsidR="009B332D" w:rsidRPr="00697526" w:rsidRDefault="009B332D" w:rsidP="009D7757">
            <w:r w:rsidRPr="00697526">
              <w:t>8</w:t>
            </w:r>
          </w:p>
        </w:tc>
      </w:tr>
      <w:tr w:rsidR="009B332D" w:rsidRPr="00697526" w14:paraId="6429F41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740053" w14:textId="7A419D17" w:rsidR="009B332D" w:rsidRPr="00697526" w:rsidRDefault="00FD5BB2" w:rsidP="009D7757">
            <w:r>
              <w:t>11</w:t>
            </w:r>
          </w:p>
        </w:tc>
        <w:tc>
          <w:tcPr>
            <w:tcW w:w="251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23D5C47" w14:textId="77777777" w:rsidR="009B332D" w:rsidRPr="00697526" w:rsidRDefault="009B332D" w:rsidP="009D7757">
            <w:r w:rsidRPr="00697526">
              <w:t>Credenciar laboratórios de análises clínicas para ampliar e qualificar a oferta de exames laboratoriais especializados destinados às gestantes da Rede Alyne, garantindo acesso oportuno, continuidade do cuidado e apoio ao pré-natal de risco habitual e alto risco</w:t>
            </w:r>
          </w:p>
        </w:tc>
        <w:tc>
          <w:tcPr>
            <w:tcW w:w="11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09C764" w14:textId="77777777" w:rsidR="009B332D" w:rsidRPr="00697526" w:rsidRDefault="009B332D" w:rsidP="009D7757">
            <w:r w:rsidRPr="00697526">
              <w:t>Percentual de gestantes da Rede Alyne com exames laboratoriais realizados no tempo oportuno</w:t>
            </w:r>
          </w:p>
        </w:tc>
        <w:tc>
          <w:tcPr>
            <w:tcW w:w="30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D3318A0" w14:textId="71A31836" w:rsidR="009B332D" w:rsidRPr="00697526" w:rsidRDefault="00FD5BB2" w:rsidP="009D7757">
            <w:r>
              <w:t>1</w:t>
            </w:r>
            <w:r w:rsidR="009B332D" w:rsidRPr="00697526">
              <w:t>00%</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C448F09"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302F1A"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C8BC266"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8ADA79B" w14:textId="1862528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903DC5F" w14:textId="4186CABE" w:rsidR="009B332D" w:rsidRPr="00697526" w:rsidRDefault="00FD5BB2" w:rsidP="009D7757">
            <w:r>
              <w:t>1</w:t>
            </w:r>
            <w:r w:rsidR="009B332D" w:rsidRPr="00697526">
              <w:t>00%</w:t>
            </w:r>
          </w:p>
        </w:tc>
      </w:tr>
      <w:tr w:rsidR="009B332D" w:rsidRPr="00697526" w14:paraId="756DA09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886E0F1" w14:textId="44D250CC" w:rsidR="009B332D" w:rsidRPr="00697526" w:rsidRDefault="00FD5BB2" w:rsidP="009D7757">
            <w:r>
              <w:t>1</w:t>
            </w:r>
            <w:r w:rsidR="009B332D" w:rsidRPr="00697526">
              <w:t>2</w:t>
            </w:r>
          </w:p>
        </w:tc>
        <w:tc>
          <w:tcPr>
            <w:tcW w:w="251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704050" w14:textId="77777777" w:rsidR="009B332D" w:rsidRPr="00697526" w:rsidRDefault="009B332D" w:rsidP="009D7757">
            <w:r w:rsidRPr="00697526">
              <w:t xml:space="preserve">Credenciar laboratórios de análises clínicas para ampliar a oferta de exames laboratoriais especializados voltados ao acompanhamento, </w:t>
            </w:r>
            <w:r w:rsidRPr="00697526">
              <w:lastRenderedPageBreak/>
              <w:t>monitoramento e controle das pessoas com doenças crônicas, fortalecendo a linha de cuidado e a integralidade da atenção na Rede de Atenção à Saúde.</w:t>
            </w:r>
          </w:p>
        </w:tc>
        <w:tc>
          <w:tcPr>
            <w:tcW w:w="11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6010D5" w14:textId="77777777" w:rsidR="009B332D" w:rsidRPr="00697526" w:rsidRDefault="009B332D" w:rsidP="009D7757">
            <w:r w:rsidRPr="00697526">
              <w:lastRenderedPageBreak/>
              <w:t xml:space="preserve">Percentual de pessoas com doenças crônicas com </w:t>
            </w:r>
            <w:r w:rsidRPr="00697526">
              <w:lastRenderedPageBreak/>
              <w:t>exames laboratoriais de monitoramento realizados conforme protocolo clínico</w:t>
            </w:r>
          </w:p>
        </w:tc>
        <w:tc>
          <w:tcPr>
            <w:tcW w:w="30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A729811" w14:textId="77777777" w:rsidR="009B332D" w:rsidRPr="00697526" w:rsidRDefault="009B332D" w:rsidP="009D7757">
            <w:r w:rsidRPr="00697526">
              <w:lastRenderedPageBreak/>
              <w:t>60%</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40921A"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31C5B0"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79CD66"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C9A171"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43284B" w14:textId="77777777" w:rsidR="009B332D" w:rsidRPr="00697526" w:rsidRDefault="009B332D" w:rsidP="009D7757">
            <w:r w:rsidRPr="00697526">
              <w:t>60%</w:t>
            </w:r>
          </w:p>
        </w:tc>
      </w:tr>
      <w:tr w:rsidR="009B332D" w:rsidRPr="00697526" w14:paraId="4EECA9C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B6698C" w14:textId="69B96E91" w:rsidR="009B332D" w:rsidRPr="00697526" w:rsidRDefault="00FD5BB2" w:rsidP="009D7757">
            <w:r>
              <w:t>1</w:t>
            </w:r>
            <w:r w:rsidR="009B332D" w:rsidRPr="00697526">
              <w:t>3</w:t>
            </w:r>
          </w:p>
        </w:tc>
        <w:tc>
          <w:tcPr>
            <w:tcW w:w="251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5FBC540" w14:textId="77777777" w:rsidR="009B332D" w:rsidRPr="00697526" w:rsidRDefault="009B332D" w:rsidP="009D7757">
            <w:r w:rsidRPr="00697526">
              <w:t>Implantar protocolos e fluxos intersetoriais da Lei da Escuta Protegida, integrando APS, Atenção Especializada e rede de proteção (assistência social, conselho tutelar, sistema de justiça e segurança pública), assegurando acolhimento, escuta qualificada e continuidade do cuidado.</w:t>
            </w:r>
          </w:p>
        </w:tc>
        <w:tc>
          <w:tcPr>
            <w:tcW w:w="11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CAF43B" w14:textId="77777777" w:rsidR="009B332D" w:rsidRPr="00697526" w:rsidRDefault="009B332D" w:rsidP="009D7757">
            <w:r w:rsidRPr="00697526">
              <w:t>Percentual de protocolos e fluxos intersetoriais da Lei da Escuta Protegida implantados</w:t>
            </w:r>
          </w:p>
        </w:tc>
        <w:tc>
          <w:tcPr>
            <w:tcW w:w="30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30835F5" w14:textId="192FB9AC" w:rsidR="009B332D" w:rsidRPr="00697526" w:rsidRDefault="00FD5BB2" w:rsidP="009D7757">
            <w:r>
              <w:t>1</w:t>
            </w:r>
            <w:r w:rsidR="009B332D" w:rsidRPr="00697526">
              <w:t>00%</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0AA62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95488A"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0CB838"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03E6E8"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DBE0C5B" w14:textId="3859D797" w:rsidR="009B332D" w:rsidRPr="00697526" w:rsidRDefault="00FD5BB2" w:rsidP="009D7757">
            <w:r>
              <w:t>1</w:t>
            </w:r>
            <w:r w:rsidR="009B332D" w:rsidRPr="00697526">
              <w:t>00%</w:t>
            </w:r>
          </w:p>
        </w:tc>
      </w:tr>
      <w:tr w:rsidR="009B332D" w:rsidRPr="00697526" w14:paraId="4C56F5F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39BE12" w14:textId="355D6B7E" w:rsidR="009B332D" w:rsidRPr="00697526" w:rsidRDefault="00FD5BB2" w:rsidP="009D7757">
            <w:r>
              <w:t>1</w:t>
            </w:r>
            <w:r w:rsidR="009B332D" w:rsidRPr="00697526">
              <w:t>4</w:t>
            </w:r>
          </w:p>
        </w:tc>
        <w:tc>
          <w:tcPr>
            <w:tcW w:w="251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3DB66C" w14:textId="77777777" w:rsidR="009B332D" w:rsidRPr="00697526" w:rsidRDefault="009B332D" w:rsidP="009D7757">
            <w:r w:rsidRPr="00697526">
              <w:t>Implementar e qualificar a Organização do Cuidado Integral (OCI) no âmbito do PEMAe, com foco na integração APS–Atenção Especializada e na ampliação do acesso aos serviços especializados.</w:t>
            </w:r>
          </w:p>
        </w:tc>
        <w:tc>
          <w:tcPr>
            <w:tcW w:w="11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8C06B3" w14:textId="77777777" w:rsidR="009B332D" w:rsidRPr="00697526" w:rsidRDefault="009B332D" w:rsidP="009D7757">
            <w:r w:rsidRPr="00697526">
              <w:t>Percentual de encaminhamentos da APS para a Atenção Especializada realizados conforme fluxos da OCI</w:t>
            </w:r>
          </w:p>
        </w:tc>
        <w:tc>
          <w:tcPr>
            <w:tcW w:w="30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2EA0D72" w14:textId="77777777" w:rsidR="009B332D" w:rsidRPr="00697526" w:rsidRDefault="009B332D" w:rsidP="009D7757">
            <w:r w:rsidRPr="00697526">
              <w:t>80%</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12912E"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583F1E"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7A3E96" w14:textId="77777777" w:rsidR="009B332D" w:rsidRPr="00697526" w:rsidRDefault="009B332D" w:rsidP="009D7757">
            <w:r w:rsidRPr="00697526">
              <w:t>60%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BFCE6B"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5EB51E" w14:textId="77777777" w:rsidR="009B332D" w:rsidRPr="00697526" w:rsidRDefault="009B332D" w:rsidP="009D7757">
            <w:r w:rsidRPr="00697526">
              <w:t>80%</w:t>
            </w:r>
          </w:p>
        </w:tc>
      </w:tr>
      <w:tr w:rsidR="009B332D" w:rsidRPr="00697526" w14:paraId="70B6529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F281706" w14:textId="5F43C504" w:rsidR="009B332D" w:rsidRPr="00697526" w:rsidRDefault="00FD5BB2" w:rsidP="009D7757">
            <w:r>
              <w:t>1</w:t>
            </w:r>
            <w:r w:rsidR="009B332D" w:rsidRPr="00697526">
              <w:t>6</w:t>
            </w:r>
          </w:p>
        </w:tc>
        <w:tc>
          <w:tcPr>
            <w:tcW w:w="251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080BD0" w14:textId="77777777" w:rsidR="009B332D" w:rsidRPr="00697526" w:rsidRDefault="009B332D" w:rsidP="009D7757">
            <w:r w:rsidRPr="00697526">
              <w:t>Implantar e habilitar um Centro de Convivência e Cultura (CECO) Tipo II, integrado ao Serviço de Saúde Mental “Bem Viver” e à Rede de Atenção Psicossocial (RAPS), com foco na reabilitação psicossocial, promoção da autonomia, inclusão social e fortalecimento dos vínculos comunitários das pessoas em sofrimento psíquico.</w:t>
            </w:r>
          </w:p>
        </w:tc>
        <w:tc>
          <w:tcPr>
            <w:tcW w:w="11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B9DABE" w14:textId="77777777" w:rsidR="009B332D" w:rsidRPr="00697526" w:rsidRDefault="009B332D" w:rsidP="009D7757">
            <w:r w:rsidRPr="00697526">
              <w:t>CECO Tipo II implantado, em funcionamento regular e articulado formalmente ao serviço Bem Viver e à RAPS municipal.</w:t>
            </w:r>
          </w:p>
        </w:tc>
        <w:tc>
          <w:tcPr>
            <w:tcW w:w="30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097D00" w14:textId="3F34B197" w:rsidR="009B332D" w:rsidRPr="00697526" w:rsidRDefault="00FD5BB2" w:rsidP="009D7757">
            <w:r>
              <w:t>1</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F0D1F2D"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71C157" w14:textId="4EDCE43C"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812DEB9"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6F76149"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5BED95" w14:textId="77777777" w:rsidR="009B332D" w:rsidRPr="00697526" w:rsidRDefault="009B332D" w:rsidP="009D7757">
            <w:r w:rsidRPr="00697526">
              <w:t>-</w:t>
            </w:r>
          </w:p>
        </w:tc>
      </w:tr>
    </w:tbl>
    <w:p w14:paraId="1D8AF5B9" w14:textId="77777777" w:rsidR="009B332D" w:rsidRPr="00697526" w:rsidRDefault="009B332D" w:rsidP="009B332D">
      <w:pPr>
        <w:rPr>
          <w:vanish/>
        </w:rPr>
      </w:pPr>
    </w:p>
    <w:p w14:paraId="77017AB8"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6370"/>
        <w:gridCol w:w="2765"/>
        <w:gridCol w:w="788"/>
        <w:gridCol w:w="1104"/>
        <w:gridCol w:w="642"/>
        <w:gridCol w:w="642"/>
        <w:gridCol w:w="642"/>
        <w:gridCol w:w="642"/>
      </w:tblGrid>
      <w:tr w:rsidR="009B332D" w:rsidRPr="00697526" w14:paraId="085AD741"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ECDCDBF" w14:textId="77777777" w:rsidR="009B332D" w:rsidRPr="009B332D" w:rsidRDefault="009B332D" w:rsidP="009D7757">
            <w:pPr>
              <w:rPr>
                <w:b/>
                <w:bCs/>
                <w:color w:val="FFFFFF" w:themeColor="background1"/>
              </w:rPr>
            </w:pPr>
            <w:r w:rsidRPr="009B332D">
              <w:rPr>
                <w:b/>
                <w:bCs/>
                <w:color w:val="FFFFFF" w:themeColor="background1"/>
              </w:rPr>
              <w:t>DIRETRIZ 02: REESTRUTURAR E INTEGRAR AS REDES DE ATENÇÃO À SAÚDE</w:t>
            </w:r>
          </w:p>
        </w:tc>
      </w:tr>
      <w:tr w:rsidR="009B332D" w:rsidRPr="00697526" w14:paraId="5252A5C6"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0009B4D" w14:textId="77777777" w:rsidR="009B332D" w:rsidRPr="009B332D" w:rsidRDefault="009B332D" w:rsidP="009D7757">
            <w:pPr>
              <w:rPr>
                <w:b/>
                <w:bCs/>
                <w:color w:val="FFFFFF" w:themeColor="background1"/>
              </w:rPr>
            </w:pPr>
            <w:r w:rsidRPr="009B332D">
              <w:rPr>
                <w:b/>
                <w:bCs/>
                <w:color w:val="FFFFFF" w:themeColor="background1"/>
              </w:rPr>
              <w:t>OBJETIVO 2: Aprimorar a regulação do Sistema Municipal de Saúde, garantindo acesso ordenado, cuidado integral do TFD.</w:t>
            </w:r>
          </w:p>
        </w:tc>
      </w:tr>
      <w:tr w:rsidR="009B332D" w:rsidRPr="00697526" w14:paraId="4185E9BD"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7AE7DBD" w14:textId="77777777" w:rsidR="009B332D" w:rsidRPr="009B332D" w:rsidRDefault="009B332D" w:rsidP="009D7757">
            <w:pPr>
              <w:rPr>
                <w:b/>
                <w:bCs/>
                <w:color w:val="FFFFFF" w:themeColor="background1"/>
              </w:rPr>
            </w:pPr>
            <w:r w:rsidRPr="009B332D">
              <w:rPr>
                <w:b/>
                <w:bCs/>
                <w:color w:val="FFFFFF" w:themeColor="background1"/>
              </w:rPr>
              <w:lastRenderedPageBreak/>
              <w:t>Nº</w:t>
            </w:r>
          </w:p>
        </w:tc>
        <w:tc>
          <w:tcPr>
            <w:tcW w:w="2407"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C1A8937"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118"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10EB661"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96"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C77984E"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93"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31AC5EB"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527C38D"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7C491E3A"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64D89E" w14:textId="77777777" w:rsidR="009B332D" w:rsidRPr="00697526" w:rsidRDefault="009B332D" w:rsidP="009D7757">
            <w:r w:rsidRPr="00697526">
              <w:t> </w:t>
            </w:r>
          </w:p>
        </w:tc>
        <w:tc>
          <w:tcPr>
            <w:tcW w:w="240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CD700E3" w14:textId="77777777" w:rsidR="009B332D" w:rsidRPr="00697526" w:rsidRDefault="009B332D" w:rsidP="009D7757">
            <w:r w:rsidRPr="00697526">
              <w:t> </w:t>
            </w:r>
          </w:p>
        </w:tc>
        <w:tc>
          <w:tcPr>
            <w:tcW w:w="111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49D5FD" w14:textId="77777777" w:rsidR="009B332D" w:rsidRPr="00697526" w:rsidRDefault="009B332D" w:rsidP="009D7757">
            <w:r w:rsidRPr="00697526">
              <w:t> </w:t>
            </w:r>
          </w:p>
        </w:tc>
        <w:tc>
          <w:tcPr>
            <w:tcW w:w="3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A3165C" w14:textId="77777777" w:rsidR="009B332D" w:rsidRPr="00697526" w:rsidRDefault="009B332D" w:rsidP="009D7757">
            <w:r w:rsidRPr="00697526">
              <w:t> </w:t>
            </w:r>
          </w:p>
        </w:tc>
        <w:tc>
          <w:tcPr>
            <w:tcW w:w="39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9DC442"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7EBCC5"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1C8C29"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339E7E1"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F81A950" w14:textId="77777777" w:rsidR="009B332D" w:rsidRPr="00697526" w:rsidRDefault="009B332D" w:rsidP="009D7757">
            <w:r w:rsidRPr="00697526">
              <w:t>2029</w:t>
            </w:r>
          </w:p>
        </w:tc>
      </w:tr>
      <w:tr w:rsidR="009B332D" w:rsidRPr="00697526" w14:paraId="19FD3EC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1991CE" w14:textId="4DAA07E7" w:rsidR="009B332D" w:rsidRPr="00697526" w:rsidRDefault="00FD5BB2" w:rsidP="009D7757">
            <w:r>
              <w:t>1</w:t>
            </w:r>
          </w:p>
        </w:tc>
        <w:tc>
          <w:tcPr>
            <w:tcW w:w="240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FB53B2" w14:textId="77777777" w:rsidR="009B332D" w:rsidRPr="00697526" w:rsidRDefault="009B332D" w:rsidP="009D7757">
            <w:r w:rsidRPr="00697526">
              <w:t>Manter atualizado o cadastro dos pacientes usuários do Tratamento Fora do Domicílio (TFD), garantindo informações completas e atualizadas para a regulação do acesso.</w:t>
            </w:r>
          </w:p>
        </w:tc>
        <w:tc>
          <w:tcPr>
            <w:tcW w:w="111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C68E90" w14:textId="77777777" w:rsidR="009B332D" w:rsidRPr="00697526" w:rsidRDefault="009B332D" w:rsidP="009D7757">
            <w:r w:rsidRPr="00697526">
              <w:t>. Percentual de pacientes usuários do TFD com cadastro atualizado</w:t>
            </w:r>
          </w:p>
        </w:tc>
        <w:tc>
          <w:tcPr>
            <w:tcW w:w="3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57D4F2" w14:textId="402A3041" w:rsidR="009B332D" w:rsidRPr="00697526" w:rsidRDefault="00FD5BB2" w:rsidP="009D7757">
            <w:r>
              <w:t>1</w:t>
            </w:r>
            <w:r w:rsidR="009B332D" w:rsidRPr="00697526">
              <w:t>00%</w:t>
            </w:r>
          </w:p>
        </w:tc>
        <w:tc>
          <w:tcPr>
            <w:tcW w:w="39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912F51"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D10361" w14:textId="2374FD01"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C7B689F" w14:textId="527A63B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5696111" w14:textId="5E0DB415"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BDCA0D" w14:textId="176B0AD9" w:rsidR="009B332D" w:rsidRPr="00697526" w:rsidRDefault="00FD5BB2" w:rsidP="009D7757">
            <w:r>
              <w:t>1</w:t>
            </w:r>
            <w:r w:rsidR="009B332D" w:rsidRPr="00697526">
              <w:t>00%</w:t>
            </w:r>
          </w:p>
        </w:tc>
      </w:tr>
      <w:tr w:rsidR="009B332D" w:rsidRPr="00697526" w14:paraId="01812D3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35D000D" w14:textId="77777777" w:rsidR="009B332D" w:rsidRPr="00697526" w:rsidRDefault="009B332D" w:rsidP="009D7757">
            <w:r w:rsidRPr="00697526">
              <w:t>2</w:t>
            </w:r>
          </w:p>
        </w:tc>
        <w:tc>
          <w:tcPr>
            <w:tcW w:w="240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D7C452" w14:textId="77777777" w:rsidR="009B332D" w:rsidRPr="00697526" w:rsidRDefault="009B332D" w:rsidP="009D7757">
            <w:r w:rsidRPr="00697526">
              <w:t>Manter e qualificar o serviço da Casa de Apoio no Recife para usuários do TFD, garantindo acolhimento, hospedagem e suporte aos pacientes e acompanhantes durante o tratamento.</w:t>
            </w:r>
          </w:p>
        </w:tc>
        <w:tc>
          <w:tcPr>
            <w:tcW w:w="111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D935037" w14:textId="77777777" w:rsidR="009B332D" w:rsidRPr="00697526" w:rsidRDefault="009B332D" w:rsidP="009D7757">
            <w:r w:rsidRPr="00697526">
              <w:t>Serviço mantido da Casa de Apoio do TFD e em funcionamento</w:t>
            </w:r>
          </w:p>
        </w:tc>
        <w:tc>
          <w:tcPr>
            <w:tcW w:w="3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78F9F6" w14:textId="11F206FA" w:rsidR="009B332D" w:rsidRPr="00697526" w:rsidRDefault="00FD5BB2" w:rsidP="009D7757">
            <w:r>
              <w:t>1</w:t>
            </w:r>
          </w:p>
        </w:tc>
        <w:tc>
          <w:tcPr>
            <w:tcW w:w="39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1A441C"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5B3B5AC" w14:textId="2D4A4110"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4D569C"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007152"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0817AD" w14:textId="77777777" w:rsidR="009B332D" w:rsidRPr="00697526" w:rsidRDefault="009B332D" w:rsidP="009D7757">
            <w:r w:rsidRPr="00697526">
              <w:t>-</w:t>
            </w:r>
          </w:p>
        </w:tc>
      </w:tr>
      <w:tr w:rsidR="009B332D" w:rsidRPr="00697526" w14:paraId="7334BC8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B0DAC4" w14:textId="77777777" w:rsidR="009B332D" w:rsidRPr="00697526" w:rsidRDefault="009B332D" w:rsidP="009D7757">
            <w:r w:rsidRPr="00697526">
              <w:t>3</w:t>
            </w:r>
          </w:p>
        </w:tc>
        <w:tc>
          <w:tcPr>
            <w:tcW w:w="240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C58318" w14:textId="77777777" w:rsidR="009B332D" w:rsidRPr="00697526" w:rsidRDefault="009B332D" w:rsidP="009D7757">
            <w:r w:rsidRPr="00697526">
              <w:t>Ampliar gradativamente a oferta de transporte sanitário para pacientes atendidos pelo TFD, conforme demanda regulada.</w:t>
            </w:r>
          </w:p>
        </w:tc>
        <w:tc>
          <w:tcPr>
            <w:tcW w:w="111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43189F" w14:textId="77777777" w:rsidR="009B332D" w:rsidRPr="00697526" w:rsidRDefault="009B332D" w:rsidP="009D7757">
            <w:r w:rsidRPr="00697526">
              <w:t>Número de veículos/rotas de transporte TFD ampliados</w:t>
            </w:r>
          </w:p>
        </w:tc>
        <w:tc>
          <w:tcPr>
            <w:tcW w:w="3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F144AA0" w14:textId="77777777" w:rsidR="009B332D" w:rsidRPr="00697526" w:rsidRDefault="009B332D" w:rsidP="009D7757">
            <w:r w:rsidRPr="00697526">
              <w:t>3</w:t>
            </w:r>
          </w:p>
        </w:tc>
        <w:tc>
          <w:tcPr>
            <w:tcW w:w="39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87FC52D"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BC1C26"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390BE9C" w14:textId="0EFCC654"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2ED5A97" w14:textId="50E7EC7E"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6B90655" w14:textId="7F66DC4E" w:rsidR="009B332D" w:rsidRPr="00697526" w:rsidRDefault="00FD5BB2" w:rsidP="009D7757">
            <w:r>
              <w:t>1</w:t>
            </w:r>
          </w:p>
        </w:tc>
      </w:tr>
      <w:tr w:rsidR="009B332D" w:rsidRPr="00697526" w14:paraId="70C2A26E"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32469D" w14:textId="77777777" w:rsidR="009B332D" w:rsidRPr="00697526" w:rsidRDefault="009B332D" w:rsidP="009D7757">
            <w:r w:rsidRPr="00697526">
              <w:t>4</w:t>
            </w:r>
          </w:p>
        </w:tc>
        <w:tc>
          <w:tcPr>
            <w:tcW w:w="240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CBC356" w14:textId="77777777" w:rsidR="009B332D" w:rsidRPr="00697526" w:rsidRDefault="009B332D" w:rsidP="009D7757">
            <w:r w:rsidRPr="00697526">
              <w:t>Garantir a Programação Físico-Financeira (FPO) dos estabelecimentos de saúde, incluindo os procedimentos relacionados ao TFD, conforme normas vigentes de solicitação e autorização.</w:t>
            </w:r>
          </w:p>
        </w:tc>
        <w:tc>
          <w:tcPr>
            <w:tcW w:w="111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118CF7" w14:textId="77777777" w:rsidR="009B332D" w:rsidRPr="00697526" w:rsidRDefault="009B332D" w:rsidP="009D7757">
            <w:r w:rsidRPr="00697526">
              <w:t>Percentual de FPO elaboradas e executadas</w:t>
            </w:r>
          </w:p>
        </w:tc>
        <w:tc>
          <w:tcPr>
            <w:tcW w:w="3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59A796" w14:textId="38DE3217" w:rsidR="009B332D" w:rsidRPr="00697526" w:rsidRDefault="00FD5BB2" w:rsidP="009D7757">
            <w:r>
              <w:t>1</w:t>
            </w:r>
            <w:r w:rsidR="009B332D" w:rsidRPr="00697526">
              <w:t>00%</w:t>
            </w:r>
          </w:p>
        </w:tc>
        <w:tc>
          <w:tcPr>
            <w:tcW w:w="39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7F06BF"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E32C4BF" w14:textId="56C77A7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CB2BACA" w14:textId="5FE8849F"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FB4A456" w14:textId="5DE5EE92"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113FA0" w14:textId="2C9A22E9" w:rsidR="009B332D" w:rsidRPr="00697526" w:rsidRDefault="00FD5BB2" w:rsidP="009D7757">
            <w:r>
              <w:t>1</w:t>
            </w:r>
            <w:r w:rsidR="009B332D" w:rsidRPr="00697526">
              <w:t>00%</w:t>
            </w:r>
          </w:p>
        </w:tc>
      </w:tr>
      <w:tr w:rsidR="009B332D" w:rsidRPr="00697526" w14:paraId="6E89F20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5DE56D6" w14:textId="77777777" w:rsidR="009B332D" w:rsidRPr="00697526" w:rsidRDefault="009B332D" w:rsidP="009D7757">
            <w:r w:rsidRPr="00697526">
              <w:t>5</w:t>
            </w:r>
          </w:p>
        </w:tc>
        <w:tc>
          <w:tcPr>
            <w:tcW w:w="240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B639C3" w14:textId="77777777" w:rsidR="009B332D" w:rsidRPr="00697526" w:rsidRDefault="009B332D" w:rsidP="009D7757">
            <w:r w:rsidRPr="00697526">
              <w:t>Implantar sistema de informação para apoiar a logística do Tratamento Fora do Domicílio (TFD), integrando cadastro, agendamento, transporte.</w:t>
            </w:r>
          </w:p>
        </w:tc>
        <w:tc>
          <w:tcPr>
            <w:tcW w:w="111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2D2EEF2" w14:textId="77777777" w:rsidR="009B332D" w:rsidRPr="00697526" w:rsidRDefault="009B332D" w:rsidP="009D7757">
            <w:r w:rsidRPr="00697526">
              <w:t>Sistema de informação para a logística do TFD implantado e em funcionamento</w:t>
            </w:r>
          </w:p>
        </w:tc>
        <w:tc>
          <w:tcPr>
            <w:tcW w:w="3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256C30" w14:textId="3CA57B47" w:rsidR="009B332D" w:rsidRPr="00697526" w:rsidRDefault="00FD5BB2" w:rsidP="009D7757">
            <w:r>
              <w:t>1</w:t>
            </w:r>
          </w:p>
        </w:tc>
        <w:tc>
          <w:tcPr>
            <w:tcW w:w="39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B46912"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2FBD37" w14:textId="7C03EB06"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7AD379"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0FC9C3"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BBFA9B" w14:textId="77777777" w:rsidR="009B332D" w:rsidRPr="00697526" w:rsidRDefault="009B332D" w:rsidP="009D7757">
            <w:r w:rsidRPr="00697526">
              <w:t>-</w:t>
            </w:r>
          </w:p>
        </w:tc>
      </w:tr>
    </w:tbl>
    <w:p w14:paraId="3D181CEA" w14:textId="77777777" w:rsidR="009B332D" w:rsidRPr="00697526" w:rsidRDefault="009B332D" w:rsidP="009B332D">
      <w:pPr>
        <w:rPr>
          <w:vanish/>
        </w:rPr>
      </w:pPr>
    </w:p>
    <w:p w14:paraId="611A1366"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5211"/>
        <w:gridCol w:w="3924"/>
        <w:gridCol w:w="788"/>
        <w:gridCol w:w="1104"/>
        <w:gridCol w:w="642"/>
        <w:gridCol w:w="642"/>
        <w:gridCol w:w="642"/>
        <w:gridCol w:w="642"/>
      </w:tblGrid>
      <w:tr w:rsidR="009B332D" w:rsidRPr="00697526" w14:paraId="4E6EAB48"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0671A74" w14:textId="77777777" w:rsidR="009B332D" w:rsidRPr="009B332D" w:rsidRDefault="009B332D" w:rsidP="009D7757">
            <w:pPr>
              <w:rPr>
                <w:b/>
                <w:bCs/>
                <w:color w:val="FFFFFF" w:themeColor="background1"/>
              </w:rPr>
            </w:pPr>
            <w:r w:rsidRPr="009B332D">
              <w:rPr>
                <w:b/>
                <w:bCs/>
                <w:color w:val="FFFFFF" w:themeColor="background1"/>
              </w:rPr>
              <w:lastRenderedPageBreak/>
              <w:t>DIRETRIZ 02: REESTRUTURAR E INTEGRAR AS REDES DE ATENÇÃO À SAÚDE</w:t>
            </w:r>
          </w:p>
        </w:tc>
      </w:tr>
      <w:tr w:rsidR="009B332D" w:rsidRPr="00697526" w14:paraId="548B91E2"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6ADCC84" w14:textId="77777777" w:rsidR="009B332D" w:rsidRPr="009B332D" w:rsidRDefault="009B332D" w:rsidP="009D7757">
            <w:pPr>
              <w:rPr>
                <w:b/>
                <w:bCs/>
                <w:color w:val="FFFFFF" w:themeColor="background1"/>
              </w:rPr>
            </w:pPr>
            <w:r w:rsidRPr="009B332D">
              <w:rPr>
                <w:b/>
                <w:bCs/>
                <w:color w:val="FFFFFF" w:themeColor="background1"/>
              </w:rPr>
              <w:t>OBJETIVO 3: Ampliar e qualificar a resolutividade, segurança assistencial e integração da UPA 24h e da Unidade Mista São José à Rede de Atenção à Saúde, garantindo atendimento oportuno, humanizado e articulado com a APS e Regulação.</w:t>
            </w:r>
          </w:p>
        </w:tc>
      </w:tr>
      <w:tr w:rsidR="009B332D" w:rsidRPr="00697526" w14:paraId="7F968F1E"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9687235" w14:textId="77777777" w:rsidR="009B332D" w:rsidRPr="009B332D" w:rsidRDefault="009B332D" w:rsidP="009D7757">
            <w:pPr>
              <w:rPr>
                <w:b/>
                <w:bCs/>
                <w:color w:val="FFFFFF" w:themeColor="background1"/>
              </w:rPr>
            </w:pPr>
            <w:r w:rsidRPr="009B332D">
              <w:rPr>
                <w:b/>
                <w:bCs/>
                <w:color w:val="FFFFFF" w:themeColor="background1"/>
              </w:rPr>
              <w:t>Nº</w:t>
            </w:r>
          </w:p>
        </w:tc>
        <w:tc>
          <w:tcPr>
            <w:tcW w:w="19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6F20C56"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530"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ECFF1BF"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9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A79F032"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95"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30096C4"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8A4A690"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24DCAC9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FD6390" w14:textId="77777777" w:rsidR="009B332D" w:rsidRPr="00697526" w:rsidRDefault="009B332D" w:rsidP="009D7757">
            <w:r w:rsidRPr="00697526">
              <w:t> </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E17A49" w14:textId="77777777" w:rsidR="009B332D" w:rsidRPr="00697526" w:rsidRDefault="009B332D" w:rsidP="009D7757">
            <w:r w:rsidRPr="00697526">
              <w:t> </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1CF65F" w14:textId="77777777" w:rsidR="009B332D" w:rsidRPr="00697526" w:rsidRDefault="009B332D" w:rsidP="009D7757">
            <w:r w:rsidRPr="00697526">
              <w:t> </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F2468AA" w14:textId="77777777" w:rsidR="009B332D" w:rsidRPr="00697526" w:rsidRDefault="009B332D" w:rsidP="009D7757">
            <w:r w:rsidRPr="00697526">
              <w:t> </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2D0068C"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97D299"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76F1BB"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245B9C"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DB3DBE" w14:textId="77777777" w:rsidR="009B332D" w:rsidRPr="00697526" w:rsidRDefault="009B332D" w:rsidP="009D7757">
            <w:r w:rsidRPr="00697526">
              <w:t>2029</w:t>
            </w:r>
          </w:p>
        </w:tc>
      </w:tr>
      <w:tr w:rsidR="009B332D" w:rsidRPr="00697526" w14:paraId="7718A9F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D50AF8" w14:textId="16072790" w:rsidR="009B332D" w:rsidRPr="00697526" w:rsidRDefault="00FD5BB2" w:rsidP="009D7757">
            <w:r>
              <w:t>1</w:t>
            </w:r>
          </w:p>
        </w:tc>
        <w:tc>
          <w:tcPr>
            <w:tcW w:w="19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12B332" w14:textId="77777777" w:rsidR="009B332D" w:rsidRPr="00697526" w:rsidRDefault="009B332D" w:rsidP="009D7757">
            <w:r w:rsidRPr="00697526">
              <w:t>Manter protocolo de Classificação de Risco na UPA 24h</w:t>
            </w:r>
          </w:p>
        </w:tc>
        <w:tc>
          <w:tcPr>
            <w:tcW w:w="153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715C9C" w14:textId="77777777" w:rsidR="009B332D" w:rsidRPr="00697526" w:rsidRDefault="009B332D" w:rsidP="009D7757">
            <w:r w:rsidRPr="00697526">
              <w:t>Percentual de atendimentos classificados por protocolo validado</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7FA7F2C" w14:textId="38582F27"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EDA529"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E5D822" w14:textId="1E762372"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EA159B5" w14:textId="23F5153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EFB47ED" w14:textId="63A24D5B"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031A67" w14:textId="6607417D" w:rsidR="009B332D" w:rsidRPr="00697526" w:rsidRDefault="00FD5BB2" w:rsidP="009D7757">
            <w:r>
              <w:t>1</w:t>
            </w:r>
            <w:r w:rsidR="009B332D" w:rsidRPr="00697526">
              <w:t>00%</w:t>
            </w:r>
          </w:p>
        </w:tc>
      </w:tr>
      <w:tr w:rsidR="009B332D" w:rsidRPr="00697526" w14:paraId="7CDBB7D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83CA287" w14:textId="77777777" w:rsidR="009B332D" w:rsidRPr="00697526" w:rsidRDefault="009B332D" w:rsidP="009D7757">
            <w:r w:rsidRPr="00697526">
              <w:t>2</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933C107" w14:textId="77777777" w:rsidR="009B332D" w:rsidRPr="00697526" w:rsidRDefault="009B332D" w:rsidP="009D7757">
            <w:r w:rsidRPr="00697526">
              <w:t>Reduzir o tempo médio de espera para atendimento médico na UPA</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80F4EB" w14:textId="77777777" w:rsidR="009B332D" w:rsidRPr="00697526" w:rsidRDefault="009B332D" w:rsidP="009D7757">
            <w:r w:rsidRPr="00697526">
              <w:t>Percentual de redução do tempo médio de espera</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40D13B" w14:textId="77777777" w:rsidR="009B332D" w:rsidRPr="00697526" w:rsidRDefault="009B332D" w:rsidP="009D7757">
            <w:r w:rsidRPr="00697526">
              <w:t>30%</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A7BA00"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D974554" w14:textId="1C39E8F7"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4B6B40"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5E6359" w14:textId="77777777" w:rsidR="009B332D" w:rsidRPr="00697526" w:rsidRDefault="009B332D" w:rsidP="009D7757">
            <w:r w:rsidRPr="00697526">
              <w:t>25%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F1612CB" w14:textId="77777777" w:rsidR="009B332D" w:rsidRPr="00697526" w:rsidRDefault="009B332D" w:rsidP="009D7757">
            <w:r w:rsidRPr="00697526">
              <w:t>30%</w:t>
            </w:r>
          </w:p>
        </w:tc>
      </w:tr>
      <w:tr w:rsidR="009B332D" w:rsidRPr="00697526" w14:paraId="33413A4E"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428482A" w14:textId="77777777" w:rsidR="009B332D" w:rsidRPr="00697526" w:rsidRDefault="009B332D" w:rsidP="009D7757">
            <w:r w:rsidRPr="00697526">
              <w:t>3</w:t>
            </w:r>
          </w:p>
        </w:tc>
        <w:tc>
          <w:tcPr>
            <w:tcW w:w="19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652861" w14:textId="77777777" w:rsidR="009B332D" w:rsidRPr="00697526" w:rsidRDefault="009B332D" w:rsidP="009D7757">
            <w:r w:rsidRPr="00697526">
              <w:t>Reestruturar fisicamente a UPA conforme padrão MS</w:t>
            </w:r>
          </w:p>
        </w:tc>
        <w:tc>
          <w:tcPr>
            <w:tcW w:w="153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CB0921" w14:textId="77777777" w:rsidR="009B332D" w:rsidRPr="00697526" w:rsidRDefault="009B332D" w:rsidP="009D7757">
            <w:r w:rsidRPr="00697526">
              <w:t>Percentual de adequações estruturais executadas</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29DC15" w14:textId="632C5676"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BECC1BB"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D1144C" w14:textId="77777777" w:rsidR="009B332D" w:rsidRPr="00697526" w:rsidRDefault="009B332D" w:rsidP="009D7757">
            <w:r w:rsidRPr="00697526">
              <w:t>25%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404A112" w14:textId="77777777" w:rsidR="009B332D" w:rsidRPr="00697526" w:rsidRDefault="009B332D" w:rsidP="009D7757">
            <w:r w:rsidRPr="00697526">
              <w:t>25%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A3F3F4" w14:textId="77777777" w:rsidR="009B332D" w:rsidRPr="00697526" w:rsidRDefault="009B332D" w:rsidP="009D7757">
            <w:r w:rsidRPr="00697526">
              <w:t>25% </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D284E5" w14:textId="77777777" w:rsidR="009B332D" w:rsidRPr="00697526" w:rsidRDefault="009B332D" w:rsidP="009D7757">
            <w:r w:rsidRPr="00697526">
              <w:t>25% </w:t>
            </w:r>
          </w:p>
        </w:tc>
      </w:tr>
      <w:tr w:rsidR="009B332D" w:rsidRPr="00697526" w14:paraId="386BF7D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669894" w14:textId="77777777" w:rsidR="009B332D" w:rsidRPr="00697526" w:rsidRDefault="009B332D" w:rsidP="009D7757">
            <w:r w:rsidRPr="00697526">
              <w:t>4</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F8423A" w14:textId="77777777" w:rsidR="009B332D" w:rsidRPr="00697526" w:rsidRDefault="009B332D" w:rsidP="009D7757">
            <w:r w:rsidRPr="00697526">
              <w:t>Garantir cobertura mínima de equipe multiprofissional conforme habilitação</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118A74" w14:textId="77777777" w:rsidR="009B332D" w:rsidRPr="00697526" w:rsidRDefault="009B332D" w:rsidP="009D7757">
            <w:r w:rsidRPr="00697526">
              <w:t>Percentual de cumprimento da equipe mínima</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F966BF" w14:textId="43FE79EC"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E788BA"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750B27"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39D13A" w14:textId="2C015FF0"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1C73CA" w14:textId="2C17A171"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92DE6E" w14:textId="0C5538F5" w:rsidR="009B332D" w:rsidRPr="00697526" w:rsidRDefault="00FD5BB2" w:rsidP="009D7757">
            <w:r>
              <w:t>1</w:t>
            </w:r>
            <w:r w:rsidR="009B332D" w:rsidRPr="00697526">
              <w:t>00%</w:t>
            </w:r>
          </w:p>
        </w:tc>
      </w:tr>
      <w:tr w:rsidR="009B332D" w:rsidRPr="00697526" w14:paraId="700D7B5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10F6000" w14:textId="77777777" w:rsidR="009B332D" w:rsidRPr="00697526" w:rsidRDefault="009B332D" w:rsidP="009D7757">
            <w:r w:rsidRPr="00697526">
              <w:t>5</w:t>
            </w:r>
          </w:p>
        </w:tc>
        <w:tc>
          <w:tcPr>
            <w:tcW w:w="19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E2ADA0" w14:textId="77777777" w:rsidR="009B332D" w:rsidRPr="00697526" w:rsidRDefault="009B332D" w:rsidP="009D7757">
            <w:r w:rsidRPr="00697526">
              <w:t>Implantar Núcleo de Segurança do Paciente nas duas unidades</w:t>
            </w:r>
          </w:p>
        </w:tc>
        <w:tc>
          <w:tcPr>
            <w:tcW w:w="153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42BB3DC" w14:textId="77777777" w:rsidR="009B332D" w:rsidRPr="00697526" w:rsidRDefault="009B332D" w:rsidP="009D7757">
            <w:r w:rsidRPr="00697526">
              <w:t>NSP implantado e monitorado</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B9FC581" w14:textId="338874ED"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68C3C0"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D2A6715"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C14B4B" w14:textId="6655488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8728510" w14:textId="59814EF2"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67AABA" w14:textId="36C47544" w:rsidR="009B332D" w:rsidRPr="00697526" w:rsidRDefault="00FD5BB2" w:rsidP="009D7757">
            <w:r>
              <w:t>1</w:t>
            </w:r>
            <w:r w:rsidR="009B332D" w:rsidRPr="00697526">
              <w:t>00%</w:t>
            </w:r>
          </w:p>
        </w:tc>
      </w:tr>
      <w:tr w:rsidR="009B332D" w:rsidRPr="00697526" w14:paraId="64D120B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0415CF2" w14:textId="77777777" w:rsidR="009B332D" w:rsidRPr="00697526" w:rsidRDefault="009B332D" w:rsidP="009D7757">
            <w:r w:rsidRPr="00697526">
              <w:lastRenderedPageBreak/>
              <w:t>6</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6978D7F" w14:textId="77777777" w:rsidR="009B332D" w:rsidRPr="00697526" w:rsidRDefault="009B332D" w:rsidP="009D7757">
            <w:r w:rsidRPr="00697526">
              <w:t>Implantar prontuário eletrônico UPA e Unidade Mista</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F1C3C52" w14:textId="77777777" w:rsidR="009B332D" w:rsidRPr="00697526" w:rsidRDefault="009B332D" w:rsidP="009D7757">
            <w:r w:rsidRPr="00697526">
              <w:t>Percentual de atendimentos registrados em sistema.</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42E0F1" w14:textId="342CDEB4"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BC5E8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6827CB6"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F74A01"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DED3D1"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70CF65" w14:textId="18CC3775" w:rsidR="009B332D" w:rsidRPr="00697526" w:rsidRDefault="00FD5BB2" w:rsidP="009D7757">
            <w:r>
              <w:t>1</w:t>
            </w:r>
            <w:r w:rsidR="009B332D" w:rsidRPr="00697526">
              <w:t>00%</w:t>
            </w:r>
          </w:p>
        </w:tc>
      </w:tr>
      <w:tr w:rsidR="009B332D" w:rsidRPr="00697526" w14:paraId="65970A6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E01FAF" w14:textId="77777777" w:rsidR="009B332D" w:rsidRPr="00697526" w:rsidRDefault="009B332D" w:rsidP="009D7757">
            <w:r w:rsidRPr="00697526">
              <w:t>7</w:t>
            </w:r>
          </w:p>
        </w:tc>
        <w:tc>
          <w:tcPr>
            <w:tcW w:w="19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2C604E" w14:textId="77777777" w:rsidR="009B332D" w:rsidRPr="00697526" w:rsidRDefault="009B332D" w:rsidP="009D7757">
            <w:r w:rsidRPr="00697526">
              <w:t>Garantir abastecimento contínuo de medicamentos e insumos estratégicos para UPA 24 e Unidade Mista</w:t>
            </w:r>
          </w:p>
        </w:tc>
        <w:tc>
          <w:tcPr>
            <w:tcW w:w="153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77611C" w14:textId="77777777" w:rsidR="009B332D" w:rsidRPr="00697526" w:rsidRDefault="009B332D" w:rsidP="009D7757">
            <w:r w:rsidRPr="00697526">
              <w:t>Percentual de abastecimento de insumos</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D541AA" w14:textId="38214A03"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451670"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A7A8DF1" w14:textId="41EA4AF7"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A44CCA" w14:textId="5070AF0F"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22ACFB" w14:textId="1835A1B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95323F3" w14:textId="242F4D82" w:rsidR="009B332D" w:rsidRPr="00697526" w:rsidRDefault="00FD5BB2" w:rsidP="009D7757">
            <w:r>
              <w:t>1</w:t>
            </w:r>
            <w:r w:rsidR="009B332D" w:rsidRPr="00697526">
              <w:t>00%</w:t>
            </w:r>
          </w:p>
        </w:tc>
      </w:tr>
      <w:tr w:rsidR="009B332D" w:rsidRPr="00697526" w14:paraId="6BB85E5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76E52F" w14:textId="77777777" w:rsidR="009B332D" w:rsidRPr="00697526" w:rsidRDefault="009B332D" w:rsidP="009D7757">
            <w:r w:rsidRPr="00697526">
              <w:t>8</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433F1F" w14:textId="77777777" w:rsidR="009B332D" w:rsidRPr="00697526" w:rsidRDefault="009B332D" w:rsidP="009D7757">
            <w:r w:rsidRPr="00697526">
              <w:t>Implantar linhas de cuidado prioritárias (Trauma, AVC, IAM, Sepse)</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D97CA0" w14:textId="77777777" w:rsidR="009B332D" w:rsidRPr="00697526" w:rsidRDefault="009B332D" w:rsidP="009D7757">
            <w:r w:rsidRPr="00697526">
              <w:t>Percentual de protocolos implantados</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A8EE356" w14:textId="082F8D75"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B43295"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055DE3"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EFAC8C"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BB63F4"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F67376" w14:textId="2EDA01C9" w:rsidR="009B332D" w:rsidRPr="00697526" w:rsidRDefault="00FD5BB2" w:rsidP="009D7757">
            <w:r>
              <w:t>1</w:t>
            </w:r>
            <w:r w:rsidR="009B332D" w:rsidRPr="00697526">
              <w:t>00%</w:t>
            </w:r>
          </w:p>
        </w:tc>
      </w:tr>
      <w:tr w:rsidR="009B332D" w:rsidRPr="00697526" w14:paraId="37182BC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072B36" w14:textId="77777777" w:rsidR="009B332D" w:rsidRPr="00697526" w:rsidRDefault="009B332D" w:rsidP="009D7757">
            <w:r w:rsidRPr="00697526">
              <w:t>9</w:t>
            </w:r>
          </w:p>
        </w:tc>
        <w:tc>
          <w:tcPr>
            <w:tcW w:w="19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116BBD" w14:textId="77777777" w:rsidR="009B332D" w:rsidRPr="00697526" w:rsidRDefault="009B332D" w:rsidP="009D7757">
            <w:r w:rsidRPr="00697526">
              <w:t>Ampliar realização de Pequenas Cirurgias na Unidade Mista com financiamento FAEC e Cuida PE</w:t>
            </w:r>
          </w:p>
        </w:tc>
        <w:tc>
          <w:tcPr>
            <w:tcW w:w="153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5F298C" w14:textId="77777777" w:rsidR="009B332D" w:rsidRPr="00697526" w:rsidRDefault="009B332D" w:rsidP="009D7757">
            <w:r w:rsidRPr="00697526">
              <w:t>Percentual de aumento anual de procedimentos</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C9AB4F" w14:textId="77777777" w:rsidR="009B332D" w:rsidRPr="00697526" w:rsidRDefault="009B332D" w:rsidP="009D7757">
            <w:r w:rsidRPr="00697526">
              <w:t>40%</w:t>
            </w:r>
          </w:p>
        </w:tc>
        <w:tc>
          <w:tcPr>
            <w:tcW w:w="39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BDF28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E0E168F" w14:textId="5467F744"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D844CE8" w14:textId="30EF1507"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873BC5" w14:textId="166264D9"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A0CC616" w14:textId="0634E9FE" w:rsidR="009B332D" w:rsidRPr="00697526" w:rsidRDefault="00FD5BB2" w:rsidP="009D7757">
            <w:r>
              <w:t>1</w:t>
            </w:r>
            <w:r w:rsidR="009B332D" w:rsidRPr="00697526">
              <w:t>0%</w:t>
            </w:r>
          </w:p>
        </w:tc>
      </w:tr>
      <w:tr w:rsidR="009B332D" w:rsidRPr="00697526" w14:paraId="68F8C903"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5557AAB" w14:textId="4C899A82" w:rsidR="009B332D" w:rsidRPr="00697526" w:rsidRDefault="00FD5BB2" w:rsidP="009D7757">
            <w:r>
              <w:t>1</w:t>
            </w:r>
            <w:r w:rsidR="009B332D" w:rsidRPr="00697526">
              <w:t>0</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4FBD20" w14:textId="77777777" w:rsidR="009B332D" w:rsidRPr="00697526" w:rsidRDefault="009B332D" w:rsidP="009D7757">
            <w:r w:rsidRPr="00697526">
              <w:t>Manter agenda fixa de cirurgias eletivas com realização de cesariana eletiva semanal.</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1747A6" w14:textId="77777777" w:rsidR="009B332D" w:rsidRPr="00697526" w:rsidRDefault="009B332D" w:rsidP="009D7757">
            <w:r w:rsidRPr="00697526">
              <w:t>Número de cesarianas realizadas por mês.</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2468AB" w14:textId="569E2F0E" w:rsidR="009B332D" w:rsidRPr="00697526" w:rsidRDefault="00FD5BB2" w:rsidP="009D7757">
            <w:r>
              <w:t>1</w:t>
            </w:r>
            <w:r w:rsidR="009B332D" w:rsidRPr="00697526">
              <w:t>.020</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D05F42"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E339A0" w14:textId="77777777" w:rsidR="009B332D" w:rsidRPr="00697526" w:rsidRDefault="009B332D" w:rsidP="009D7757">
            <w:r w:rsidRPr="00697526">
              <w:t>200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267004" w14:textId="77777777" w:rsidR="009B332D" w:rsidRPr="00697526" w:rsidRDefault="009B332D" w:rsidP="009D7757">
            <w:r w:rsidRPr="00697526">
              <w:t>250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5A40878" w14:textId="77777777" w:rsidR="009B332D" w:rsidRPr="00697526" w:rsidRDefault="009B332D" w:rsidP="009D7757">
            <w:r w:rsidRPr="00697526">
              <w:t>270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E5BFB7" w14:textId="77777777" w:rsidR="009B332D" w:rsidRPr="00697526" w:rsidRDefault="009B332D" w:rsidP="009D7757">
            <w:r w:rsidRPr="00697526">
              <w:t>300</w:t>
            </w:r>
          </w:p>
        </w:tc>
      </w:tr>
      <w:tr w:rsidR="009B332D" w:rsidRPr="00697526" w14:paraId="51171CA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4469C2" w14:textId="10B4B03D" w:rsidR="009B332D" w:rsidRPr="00697526" w:rsidRDefault="00FD5BB2" w:rsidP="009D7757">
            <w:r>
              <w:t>11</w:t>
            </w:r>
          </w:p>
        </w:tc>
        <w:tc>
          <w:tcPr>
            <w:tcW w:w="19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9A0001" w14:textId="02E0D47F" w:rsidR="009B332D" w:rsidRPr="00697526" w:rsidRDefault="009B332D" w:rsidP="009D7757">
            <w:r w:rsidRPr="00697526">
              <w:t xml:space="preserve">Manter e qualificar leitos de Clínica Médica e Obstetrícia </w:t>
            </w:r>
            <w:r w:rsidR="00FD5BB2">
              <w:t>1</w:t>
            </w:r>
            <w:r w:rsidRPr="00697526">
              <w:t>00%</w:t>
            </w:r>
          </w:p>
        </w:tc>
        <w:tc>
          <w:tcPr>
            <w:tcW w:w="153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FF1FFA" w14:textId="77777777" w:rsidR="009B332D" w:rsidRPr="00697526" w:rsidRDefault="009B332D" w:rsidP="009D7757">
            <w:r w:rsidRPr="00697526">
              <w:t>Percentual de leitos ativos e regulados no CNES</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7A65CD" w14:textId="154CC92A"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0A05B37"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2D827F2" w14:textId="221028E7"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813606" w14:textId="09C5789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D02461E" w14:textId="529A7F0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48C0BF" w14:textId="1A45CB1C" w:rsidR="009B332D" w:rsidRPr="00697526" w:rsidRDefault="00FD5BB2" w:rsidP="009D7757">
            <w:r>
              <w:t>1</w:t>
            </w:r>
            <w:r w:rsidR="009B332D" w:rsidRPr="00697526">
              <w:t>00%</w:t>
            </w:r>
          </w:p>
        </w:tc>
      </w:tr>
      <w:tr w:rsidR="009B332D" w:rsidRPr="00697526" w14:paraId="3804888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EB40903" w14:textId="11BB25E8" w:rsidR="009B332D" w:rsidRPr="00697526" w:rsidRDefault="00FD5BB2" w:rsidP="009D7757">
            <w:r>
              <w:t>1</w:t>
            </w:r>
            <w:r w:rsidR="009B332D" w:rsidRPr="00697526">
              <w:t>2</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CAB512" w14:textId="77777777" w:rsidR="009B332D" w:rsidRPr="00697526" w:rsidRDefault="009B332D" w:rsidP="009D7757">
            <w:r w:rsidRPr="00697526">
              <w:t>Implantar e fortalecer Programa de Controle de Infecção Hospitalar Comissão implantada com reuniões registradas</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914C7C" w14:textId="77777777" w:rsidR="009B332D" w:rsidRPr="00697526" w:rsidRDefault="009B332D" w:rsidP="009D7757">
            <w:r w:rsidRPr="00697526">
              <w:t>Número de reuniões registradas</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32FD577" w14:textId="3A52EC22" w:rsidR="009B332D" w:rsidRPr="00697526" w:rsidRDefault="00FD5BB2" w:rsidP="009D7757">
            <w:r>
              <w:t>1</w:t>
            </w:r>
            <w:r w:rsidR="009B332D" w:rsidRPr="00697526">
              <w:t>6</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D1CF458"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D6C411"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C2C8076"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249293A"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BF614D" w14:textId="77777777" w:rsidR="009B332D" w:rsidRPr="00697526" w:rsidRDefault="009B332D" w:rsidP="009D7757">
            <w:r w:rsidRPr="00697526">
              <w:t>4</w:t>
            </w:r>
          </w:p>
        </w:tc>
      </w:tr>
      <w:tr w:rsidR="009B332D" w:rsidRPr="00697526" w14:paraId="49B20A2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F6C723" w14:textId="2FBD17EB" w:rsidR="009B332D" w:rsidRPr="00697526" w:rsidRDefault="00FD5BB2" w:rsidP="009D7757">
            <w:r>
              <w:t>1</w:t>
            </w:r>
            <w:r w:rsidR="009B332D" w:rsidRPr="00697526">
              <w:t>3</w:t>
            </w:r>
          </w:p>
        </w:tc>
        <w:tc>
          <w:tcPr>
            <w:tcW w:w="19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6425B9D" w14:textId="77777777" w:rsidR="009B332D" w:rsidRPr="00697526" w:rsidRDefault="009B332D" w:rsidP="009D7757">
            <w:r w:rsidRPr="00697526">
              <w:t>Reduzir taxa de infecção hospitalar associada a procedimentos cirúrgicos</w:t>
            </w:r>
          </w:p>
        </w:tc>
        <w:tc>
          <w:tcPr>
            <w:tcW w:w="153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C15DF8" w14:textId="77777777" w:rsidR="009B332D" w:rsidRPr="00697526" w:rsidRDefault="009B332D" w:rsidP="009D7757">
            <w:r w:rsidRPr="00697526">
              <w:t>Percentual de redução da taxa</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3EB4F4" w14:textId="77777777" w:rsidR="009B332D" w:rsidRPr="00697526" w:rsidRDefault="009B332D" w:rsidP="009D7757">
            <w:r w:rsidRPr="00697526">
              <w:t>40%</w:t>
            </w:r>
          </w:p>
        </w:tc>
        <w:tc>
          <w:tcPr>
            <w:tcW w:w="39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B0E7E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BC8A83" w14:textId="586FB43C"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81AB363"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6090BD"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9D9035" w14:textId="77777777" w:rsidR="009B332D" w:rsidRPr="00697526" w:rsidRDefault="009B332D" w:rsidP="009D7757">
            <w:r w:rsidRPr="00697526">
              <w:t>40%</w:t>
            </w:r>
          </w:p>
        </w:tc>
      </w:tr>
      <w:tr w:rsidR="009B332D" w:rsidRPr="00697526" w14:paraId="11B9DF3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3C969E" w14:textId="637CCF0C" w:rsidR="009B332D" w:rsidRPr="00697526" w:rsidRDefault="00FD5BB2" w:rsidP="009D7757">
            <w:r>
              <w:lastRenderedPageBreak/>
              <w:t>1</w:t>
            </w:r>
            <w:r w:rsidR="009B332D" w:rsidRPr="00697526">
              <w:t>4</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6B0F6E" w14:textId="77777777" w:rsidR="009B332D" w:rsidRPr="00697526" w:rsidRDefault="009B332D" w:rsidP="009D7757">
            <w:r w:rsidRPr="00697526">
              <w:t>Contratar e/ou manter profissionais especializados para Unidade Mista (cirurgião, anestesista, obstetra, enfermeiro)</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73BB53E" w14:textId="77777777" w:rsidR="009B332D" w:rsidRPr="00697526" w:rsidRDefault="009B332D" w:rsidP="009D7757">
            <w:r w:rsidRPr="00697526">
              <w:t>Percentual de cobertura da equipe especializada</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A4F3E6" w14:textId="5459EBF5"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2D9970"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646A8E" w14:textId="4C4A84C0"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588FA4" w14:textId="0B594A79"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8B8069" w14:textId="14050AFD"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CA2353" w14:textId="69EF1EEC" w:rsidR="009B332D" w:rsidRPr="00697526" w:rsidRDefault="00FD5BB2" w:rsidP="009D7757">
            <w:r>
              <w:t>1</w:t>
            </w:r>
            <w:r w:rsidR="009B332D" w:rsidRPr="00697526">
              <w:t>00%</w:t>
            </w:r>
          </w:p>
        </w:tc>
      </w:tr>
      <w:tr w:rsidR="009B332D" w:rsidRPr="00697526" w14:paraId="12A34C23"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2B47C46" w14:textId="3F9DB512" w:rsidR="009B332D" w:rsidRPr="00697526" w:rsidRDefault="00FD5BB2" w:rsidP="009D7757">
            <w:r>
              <w:t>1</w:t>
            </w:r>
            <w:r w:rsidR="009B332D" w:rsidRPr="00697526">
              <w:t>5</w:t>
            </w:r>
          </w:p>
        </w:tc>
        <w:tc>
          <w:tcPr>
            <w:tcW w:w="19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1104D9E" w14:textId="77777777" w:rsidR="009B332D" w:rsidRPr="00697526" w:rsidRDefault="009B332D" w:rsidP="009D7757">
            <w:r w:rsidRPr="00697526">
              <w:t>Ampliar produção e faturamento correto de procedimentos cirúrgicos via SIH/SUS e SIA/SUS</w:t>
            </w:r>
          </w:p>
        </w:tc>
        <w:tc>
          <w:tcPr>
            <w:tcW w:w="153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7E651C" w14:textId="77777777" w:rsidR="009B332D" w:rsidRPr="00697526" w:rsidRDefault="009B332D" w:rsidP="009D7757">
            <w:r w:rsidRPr="00697526">
              <w:t>Percentual de procedimentos registrados corretamente</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0F9E4A6" w14:textId="28B8AE09"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C594CF"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EAC79B" w14:textId="2C763D8A"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CF84946" w14:textId="228C08B5"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C1FAC3E" w14:textId="5D9102E5"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1F87A3" w14:textId="010F1CC0" w:rsidR="009B332D" w:rsidRPr="00697526" w:rsidRDefault="00FD5BB2" w:rsidP="009D7757">
            <w:r>
              <w:t>1</w:t>
            </w:r>
            <w:r w:rsidR="009B332D" w:rsidRPr="00697526">
              <w:t>00%</w:t>
            </w:r>
          </w:p>
        </w:tc>
      </w:tr>
      <w:tr w:rsidR="009B332D" w:rsidRPr="00697526" w14:paraId="000F79A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AC9EFA" w14:textId="03BC1BB1" w:rsidR="009B332D" w:rsidRPr="00697526" w:rsidRDefault="00FD5BB2" w:rsidP="009D7757">
            <w:r>
              <w:t>1</w:t>
            </w:r>
            <w:r w:rsidR="009B332D" w:rsidRPr="00697526">
              <w:t>6</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25BA282" w14:textId="77777777" w:rsidR="009B332D" w:rsidRPr="00697526" w:rsidRDefault="009B332D" w:rsidP="009D7757">
            <w:r w:rsidRPr="00697526">
              <w:t>Monitorar mensalmente taxa de ocupação, permanência e reinternação.</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07605DC" w14:textId="77777777" w:rsidR="009B332D" w:rsidRPr="00697526" w:rsidRDefault="009B332D" w:rsidP="009D7757">
            <w:r w:rsidRPr="00697526">
              <w:t>Percentual de indicadores monitorados</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CB77FB" w14:textId="4043D7A9" w:rsidR="009B332D" w:rsidRPr="00697526" w:rsidRDefault="00FD5BB2" w:rsidP="009D7757">
            <w:r>
              <w:t>1</w:t>
            </w:r>
            <w:r w:rsidR="009B332D" w:rsidRPr="00697526">
              <w:t>00%</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C6A55D"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C297B6" w14:textId="17560F5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42DA11" w14:textId="3C62418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B47374" w14:textId="6D2E5BA8"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1BDF93D" w14:textId="75F52C7B" w:rsidR="009B332D" w:rsidRPr="00697526" w:rsidRDefault="00FD5BB2" w:rsidP="009D7757">
            <w:r>
              <w:t>1</w:t>
            </w:r>
            <w:r w:rsidR="009B332D" w:rsidRPr="00697526">
              <w:t>00%</w:t>
            </w:r>
          </w:p>
        </w:tc>
      </w:tr>
      <w:tr w:rsidR="009B332D" w:rsidRPr="00697526" w14:paraId="6458514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BB6D29" w14:textId="11318C14" w:rsidR="009B332D" w:rsidRPr="00697526" w:rsidRDefault="00FD5BB2" w:rsidP="009D7757">
            <w:r>
              <w:t>1</w:t>
            </w:r>
            <w:r w:rsidR="009B332D" w:rsidRPr="00697526">
              <w:t>7</w:t>
            </w:r>
          </w:p>
        </w:tc>
        <w:tc>
          <w:tcPr>
            <w:tcW w:w="19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57A824" w14:textId="77777777" w:rsidR="009B332D" w:rsidRPr="00697526" w:rsidRDefault="009B332D" w:rsidP="009D7757">
            <w:r w:rsidRPr="00697526">
              <w:t>Fortalecer integração UPA–SAMU–APS por meio de reuniões trimestrais</w:t>
            </w:r>
          </w:p>
        </w:tc>
        <w:tc>
          <w:tcPr>
            <w:tcW w:w="153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DA6A6F" w14:textId="77777777" w:rsidR="009B332D" w:rsidRPr="00697526" w:rsidRDefault="009B332D" w:rsidP="009D7757">
            <w:r w:rsidRPr="00697526">
              <w:t>Número de reuniões realizadas por ano</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431F9D2" w14:textId="4B528ECB" w:rsidR="009B332D" w:rsidRPr="00697526" w:rsidRDefault="00FD5BB2" w:rsidP="009D7757">
            <w:r>
              <w:t>1</w:t>
            </w:r>
            <w:r w:rsidR="009B332D" w:rsidRPr="00697526">
              <w:t>6</w:t>
            </w:r>
          </w:p>
        </w:tc>
        <w:tc>
          <w:tcPr>
            <w:tcW w:w="39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49AA6E"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1C2032"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F0BD6A8"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436E997"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ABF163" w14:textId="77777777" w:rsidR="009B332D" w:rsidRPr="00697526" w:rsidRDefault="009B332D" w:rsidP="009D7757">
            <w:r w:rsidRPr="00697526">
              <w:t>4</w:t>
            </w:r>
          </w:p>
        </w:tc>
      </w:tr>
      <w:tr w:rsidR="009B332D" w:rsidRPr="00697526" w14:paraId="773E875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323934" w14:textId="6D034F35" w:rsidR="009B332D" w:rsidRPr="00697526" w:rsidRDefault="00FD5BB2" w:rsidP="009D7757">
            <w:r>
              <w:t>1</w:t>
            </w:r>
            <w:r w:rsidR="009B332D" w:rsidRPr="00697526">
              <w:t>8</w:t>
            </w:r>
          </w:p>
        </w:tc>
        <w:tc>
          <w:tcPr>
            <w:tcW w:w="19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C94CC4" w14:textId="77777777" w:rsidR="009B332D" w:rsidRPr="00697526" w:rsidRDefault="009B332D" w:rsidP="009D7757">
            <w:r w:rsidRPr="00697526">
              <w:t>Realocar o Centro Municipal de Reabilitação para espaço mais amplo e acessível, com melhoria da ambiência e ampliação da capacidade assistencial.</w:t>
            </w:r>
          </w:p>
        </w:tc>
        <w:tc>
          <w:tcPr>
            <w:tcW w:w="153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92E2FC" w14:textId="05582641" w:rsidR="009B332D" w:rsidRPr="00697526" w:rsidRDefault="009B332D" w:rsidP="009D7757">
            <w:r w:rsidRPr="00697526">
              <w:t xml:space="preserve">Centro realocado e em funcionamento </w:t>
            </w:r>
            <w:r w:rsidR="00FD5BB2">
              <w:t>1</w:t>
            </w:r>
            <w:r w:rsidRPr="00697526">
              <w:t xml:space="preserve"> Número Projeto técnico Mudança iniciada Implantado Monitoramento</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1A809C" w14:textId="688BB827" w:rsidR="009B332D" w:rsidRPr="00697526" w:rsidRDefault="00FD5BB2" w:rsidP="009D7757">
            <w:r>
              <w:t>1</w:t>
            </w:r>
          </w:p>
        </w:tc>
        <w:tc>
          <w:tcPr>
            <w:tcW w:w="39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6C4E12C"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FF429B"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AB042F" w14:textId="3F75765E"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CC4AAC"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59B340" w14:textId="77777777" w:rsidR="009B332D" w:rsidRPr="00697526" w:rsidRDefault="009B332D" w:rsidP="009D7757">
            <w:r w:rsidRPr="00697526">
              <w:t>-</w:t>
            </w:r>
          </w:p>
        </w:tc>
      </w:tr>
    </w:tbl>
    <w:p w14:paraId="34DC41A5" w14:textId="77777777" w:rsidR="009B332D" w:rsidRDefault="009B332D" w:rsidP="009B332D"/>
    <w:p w14:paraId="144338DB" w14:textId="77777777" w:rsidR="009B332D" w:rsidRPr="003D2F6B" w:rsidRDefault="009B332D" w:rsidP="009B332D">
      <w:pPr>
        <w:pStyle w:val="Ttulo1"/>
        <w:rPr>
          <w:rFonts w:eastAsia="Times New Roman"/>
          <w:sz w:val="22"/>
          <w:szCs w:val="22"/>
          <w:lang w:eastAsia="pt-BR"/>
        </w:rPr>
      </w:pPr>
      <w:bookmarkStart w:id="56" w:name="_Toc223075778"/>
      <w:bookmarkStart w:id="57" w:name="_Toc233030204"/>
      <w:r w:rsidRPr="003D2F6B">
        <w:rPr>
          <w:rFonts w:eastAsia="Times New Roman"/>
          <w:sz w:val="22"/>
          <w:szCs w:val="22"/>
          <w:lang w:eastAsia="pt-BR"/>
        </w:rPr>
        <w:t>DIRETRIZ 03:  FORTALECER AS AÇÕES VIGILÂNCIA EM SAÚDE E INTEGRAR SAÚDE DO TRABALHADOR E TRABALHADORA</w:t>
      </w:r>
      <w:bookmarkEnd w:id="56"/>
      <w:bookmarkEnd w:id="57"/>
    </w:p>
    <w:p w14:paraId="2EDAA045" w14:textId="77777777" w:rsidR="009B332D" w:rsidRPr="00697526" w:rsidRDefault="009B332D" w:rsidP="009B332D">
      <w:pPr>
        <w:rPr>
          <w:vanish/>
        </w:rPr>
      </w:pPr>
    </w:p>
    <w:p w14:paraId="00CF33C8" w14:textId="77777777" w:rsidR="009B332D" w:rsidRDefault="009B332D" w:rsidP="009B332D"/>
    <w:tbl>
      <w:tblPr>
        <w:tblW w:w="4944" w:type="pct"/>
        <w:tblCellMar>
          <w:top w:w="15" w:type="dxa"/>
          <w:left w:w="15" w:type="dxa"/>
          <w:bottom w:w="15" w:type="dxa"/>
          <w:right w:w="15" w:type="dxa"/>
        </w:tblCellMar>
        <w:tblLook w:val="04A0" w:firstRow="1" w:lastRow="0" w:firstColumn="1" w:lastColumn="0" w:noHBand="0" w:noVBand="1"/>
      </w:tblPr>
      <w:tblGrid>
        <w:gridCol w:w="391"/>
        <w:gridCol w:w="6272"/>
        <w:gridCol w:w="2350"/>
        <w:gridCol w:w="919"/>
        <w:gridCol w:w="1104"/>
        <w:gridCol w:w="695"/>
        <w:gridCol w:w="695"/>
        <w:gridCol w:w="695"/>
        <w:gridCol w:w="708"/>
      </w:tblGrid>
      <w:tr w:rsidR="009B332D" w:rsidRPr="00697526" w14:paraId="77BE0D88"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8023528" w14:textId="77777777" w:rsidR="009B332D" w:rsidRPr="009B332D" w:rsidRDefault="009B332D" w:rsidP="009D7757">
            <w:pPr>
              <w:rPr>
                <w:b/>
                <w:bCs/>
                <w:color w:val="FFFFFF" w:themeColor="background1"/>
              </w:rPr>
            </w:pPr>
            <w:r w:rsidRPr="009B332D">
              <w:rPr>
                <w:b/>
                <w:bCs/>
                <w:color w:val="FFFFFF" w:themeColor="background1"/>
              </w:rPr>
              <w:t>DIRETRIZ 03: FORTALECER AS AÇÕES VIGILÂNCIA EM SAÚDE E INTEGRAR SAÚDE DO TRABALHADOR E TRABALHADORA</w:t>
            </w:r>
          </w:p>
        </w:tc>
      </w:tr>
      <w:tr w:rsidR="009B332D" w:rsidRPr="00697526" w14:paraId="06BB77E0"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C3C9E2C" w14:textId="093D4F8B" w:rsidR="009B332D" w:rsidRPr="009B332D" w:rsidRDefault="009B332D" w:rsidP="009D7757">
            <w:pPr>
              <w:rPr>
                <w:b/>
                <w:bCs/>
                <w:color w:val="FFFFFF" w:themeColor="background1"/>
              </w:rPr>
            </w:pPr>
            <w:r w:rsidRPr="009B332D">
              <w:rPr>
                <w:b/>
                <w:bCs/>
                <w:color w:val="FFFFFF" w:themeColor="background1"/>
              </w:rPr>
              <w:t xml:space="preserve">OBJETIVO </w:t>
            </w:r>
            <w:r w:rsidR="00FD5BB2">
              <w:rPr>
                <w:b/>
                <w:bCs/>
                <w:color w:val="FFFFFF" w:themeColor="background1"/>
              </w:rPr>
              <w:t>1</w:t>
            </w:r>
            <w:r w:rsidRPr="009B332D">
              <w:rPr>
                <w:b/>
                <w:bCs/>
                <w:color w:val="FFFFFF" w:themeColor="background1"/>
              </w:rPr>
              <w:t>: Incentivar a integração as ações de Vigilância em Saúde ambiental e sanitária no território municipal.</w:t>
            </w:r>
          </w:p>
        </w:tc>
      </w:tr>
      <w:tr w:rsidR="009B332D" w:rsidRPr="00697526" w14:paraId="5BE74F34"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7CFD224E" w14:textId="77777777" w:rsidR="009B332D" w:rsidRPr="009B332D" w:rsidRDefault="009B332D" w:rsidP="009D7757">
            <w:pPr>
              <w:rPr>
                <w:b/>
                <w:bCs/>
                <w:color w:val="FFFFFF" w:themeColor="background1"/>
              </w:rPr>
            </w:pPr>
            <w:r w:rsidRPr="009B332D">
              <w:rPr>
                <w:b/>
                <w:bCs/>
                <w:color w:val="FFFFFF" w:themeColor="background1"/>
              </w:rPr>
              <w:lastRenderedPageBreak/>
              <w:t>Nº</w:t>
            </w:r>
          </w:p>
        </w:tc>
        <w:tc>
          <w:tcPr>
            <w:tcW w:w="2269"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1619F45D"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851"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7CC04828"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32"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779D2575"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99"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62B2EE51"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1009" w:type="pct"/>
            <w:gridSpan w:val="4"/>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056D7A29"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2D08D269"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D66E95" w14:textId="77777777" w:rsidR="009B332D" w:rsidRPr="00697526" w:rsidRDefault="009B332D" w:rsidP="009D7757">
            <w:r w:rsidRPr="00697526">
              <w:t> </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5D2B29" w14:textId="77777777" w:rsidR="009B332D" w:rsidRPr="00697526" w:rsidRDefault="009B332D" w:rsidP="009D7757">
            <w:r w:rsidRPr="00697526">
              <w:t> </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4DA659" w14:textId="77777777" w:rsidR="009B332D" w:rsidRPr="00697526" w:rsidRDefault="009B332D" w:rsidP="009D7757">
            <w:r w:rsidRPr="00697526">
              <w:t> </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F39818" w14:textId="77777777" w:rsidR="009B332D" w:rsidRPr="00697526" w:rsidRDefault="009B332D" w:rsidP="009D7757">
            <w:r w:rsidRPr="00697526">
              <w:t> </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21EC2EA" w14:textId="77777777" w:rsidR="009B332D" w:rsidRPr="00697526" w:rsidRDefault="009B332D" w:rsidP="009D7757">
            <w:r w:rsidRPr="00697526">
              <w:t> </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1283797" w14:textId="77777777" w:rsidR="009B332D" w:rsidRPr="00697526" w:rsidRDefault="009B332D" w:rsidP="009D7757">
            <w:r w:rsidRPr="00697526">
              <w:t>2026</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E9789E" w14:textId="77777777" w:rsidR="009B332D" w:rsidRPr="00697526" w:rsidRDefault="009B332D" w:rsidP="009D7757">
            <w:r w:rsidRPr="00697526">
              <w:t>2027</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DC51A4B" w14:textId="77777777" w:rsidR="009B332D" w:rsidRPr="00697526" w:rsidRDefault="009B332D" w:rsidP="009D7757">
            <w:r w:rsidRPr="00697526">
              <w:t>2028</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8E815E" w14:textId="77777777" w:rsidR="009B332D" w:rsidRPr="00697526" w:rsidRDefault="009B332D" w:rsidP="009D7757">
            <w:r w:rsidRPr="00697526">
              <w:t>2029</w:t>
            </w:r>
          </w:p>
        </w:tc>
      </w:tr>
      <w:tr w:rsidR="009B332D" w:rsidRPr="00697526" w14:paraId="3E666E3A"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7CD425" w14:textId="64B82173" w:rsidR="009B332D" w:rsidRPr="00697526" w:rsidRDefault="00FD5BB2" w:rsidP="009D7757">
            <w:r>
              <w:t>1</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DE36CA7" w14:textId="77777777" w:rsidR="009B332D" w:rsidRPr="00697526" w:rsidRDefault="009B332D" w:rsidP="009D7757">
            <w:r w:rsidRPr="00697526">
              <w:t>Elaborar, Plano Municipal de Vigilância em Saúde Animal.</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CC1B02" w14:textId="77777777" w:rsidR="009B332D" w:rsidRPr="00697526" w:rsidRDefault="009B332D" w:rsidP="009D7757">
            <w:r w:rsidRPr="00697526">
              <w:t>Plano Municipal elaborado</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34FB7D" w14:textId="106CA595" w:rsidR="009B332D" w:rsidRPr="00697526" w:rsidRDefault="00FD5BB2" w:rsidP="009D7757">
            <w:r>
              <w:t>1</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A0A321"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D9F1615" w14:textId="77777777" w:rsidR="009B332D" w:rsidRPr="00697526" w:rsidRDefault="009B332D" w:rsidP="009D7757">
            <w:r w:rsidRPr="00697526">
              <w:t>-</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1F0F74" w14:textId="60877E29" w:rsidR="009B332D" w:rsidRPr="00697526" w:rsidRDefault="00FD5BB2" w:rsidP="009D7757">
            <w:r>
              <w:t>1</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1A0973B" w14:textId="77777777" w:rsidR="009B332D" w:rsidRPr="00697526" w:rsidRDefault="009B332D" w:rsidP="009D7757">
            <w:r w:rsidRPr="00697526">
              <w:t>-</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8D66DD9" w14:textId="77777777" w:rsidR="009B332D" w:rsidRPr="00697526" w:rsidRDefault="009B332D" w:rsidP="009D7757">
            <w:r w:rsidRPr="00697526">
              <w:t>-</w:t>
            </w:r>
          </w:p>
        </w:tc>
      </w:tr>
      <w:tr w:rsidR="009B332D" w:rsidRPr="00697526" w14:paraId="46A6995C"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9F76A4" w14:textId="77777777" w:rsidR="009B332D" w:rsidRPr="00697526" w:rsidRDefault="009B332D" w:rsidP="009D7757">
            <w:r w:rsidRPr="00697526">
              <w:t>2</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976E09" w14:textId="77777777" w:rsidR="009B332D" w:rsidRPr="00697526" w:rsidRDefault="009B332D" w:rsidP="009D7757">
            <w:r w:rsidRPr="00697526">
              <w:t>Implementar o Plano Municipal de Vigilância em Saúde Animal, assegurando o cadastramento de, dos animais domésticos do município.</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651DDF" w14:textId="77777777" w:rsidR="009B332D" w:rsidRPr="00697526" w:rsidRDefault="009B332D" w:rsidP="009D7757">
            <w:r w:rsidRPr="00697526">
              <w:t>Percentual de animais domésticos cadastrados</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37BC3E" w14:textId="77777777" w:rsidR="009B332D" w:rsidRPr="00697526" w:rsidRDefault="009B332D" w:rsidP="009D7757">
            <w:r w:rsidRPr="00697526">
              <w:t>80%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53D7442"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A1EABC" w14:textId="77777777" w:rsidR="009B332D" w:rsidRPr="00697526" w:rsidRDefault="009B332D" w:rsidP="009D7757">
            <w:r w:rsidRPr="00697526">
              <w:t>20%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B6F136" w14:textId="77777777" w:rsidR="009B332D" w:rsidRPr="00697526" w:rsidRDefault="009B332D" w:rsidP="009D7757">
            <w:r w:rsidRPr="00697526">
              <w:t>40%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4505FF7" w14:textId="77777777" w:rsidR="009B332D" w:rsidRPr="00697526" w:rsidRDefault="009B332D" w:rsidP="009D7757">
            <w:r w:rsidRPr="00697526">
              <w:t>60%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A7E34D0" w14:textId="77777777" w:rsidR="009B332D" w:rsidRPr="00697526" w:rsidRDefault="009B332D" w:rsidP="009D7757">
            <w:r w:rsidRPr="00697526">
              <w:t>80%</w:t>
            </w:r>
          </w:p>
        </w:tc>
      </w:tr>
      <w:tr w:rsidR="009B332D" w:rsidRPr="00697526" w14:paraId="017CDC01"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56381E" w14:textId="77777777" w:rsidR="009B332D" w:rsidRPr="00697526" w:rsidRDefault="009B332D" w:rsidP="009D7757">
            <w:r w:rsidRPr="00697526">
              <w:t>3</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6B37446" w14:textId="77777777" w:rsidR="009B332D" w:rsidRPr="00697526" w:rsidRDefault="009B332D" w:rsidP="009D7757">
            <w:r w:rsidRPr="00697526">
              <w:t>Realizar diagnóstico situacional participativo nas comunidades rurais, Quilombolas e ribeirinhas do município, com identificação e mapeamento dos principais agravos de saúde ambiental, subsidiando o planejamento de ações integradas da Atenção Primária e da Vigilância em Saúde.</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805CB3" w14:textId="77777777" w:rsidR="009B332D" w:rsidRPr="00697526" w:rsidRDefault="009B332D" w:rsidP="009D7757">
            <w:r w:rsidRPr="00697526">
              <w:t>Número de relatórios técnicos com mapeamento de agravos de saúde ambiental elaborados e apresentados à gestão.</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711AE2" w14:textId="77777777" w:rsidR="009B332D" w:rsidRPr="00697526" w:rsidRDefault="009B332D" w:rsidP="009D7757">
            <w:r w:rsidRPr="00697526">
              <w:t>8</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E210EDA"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543B2F9" w14:textId="77777777" w:rsidR="009B332D" w:rsidRPr="00697526" w:rsidRDefault="009B332D" w:rsidP="009D7757">
            <w:r w:rsidRPr="00697526">
              <w:t>2</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35E0BD" w14:textId="77777777" w:rsidR="009B332D" w:rsidRPr="00697526" w:rsidRDefault="009B332D" w:rsidP="009D7757">
            <w:r w:rsidRPr="00697526">
              <w:t>2</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FB63D1" w14:textId="77777777" w:rsidR="009B332D" w:rsidRPr="00697526" w:rsidRDefault="009B332D" w:rsidP="009D7757">
            <w:r w:rsidRPr="00697526">
              <w:t>2</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310266" w14:textId="77777777" w:rsidR="009B332D" w:rsidRPr="00697526" w:rsidRDefault="009B332D" w:rsidP="009D7757">
            <w:r w:rsidRPr="00697526">
              <w:t>2</w:t>
            </w:r>
          </w:p>
        </w:tc>
      </w:tr>
      <w:tr w:rsidR="009B332D" w:rsidRPr="00697526" w14:paraId="36D752A0"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10B1D6" w14:textId="77777777" w:rsidR="009B332D" w:rsidRPr="00697526" w:rsidRDefault="009B332D" w:rsidP="009D7757">
            <w:r w:rsidRPr="00697526">
              <w:t>4</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831D4F" w14:textId="77777777" w:rsidR="009B332D" w:rsidRPr="00697526" w:rsidRDefault="009B332D" w:rsidP="009D7757">
            <w:r w:rsidRPr="00697526">
              <w:t>Constituir e institucionalizar Grupo de Trabalho Intersetorial (GTI), envolvendo as Secretarias de Saúde, Meio Ambiente, Agricultura, Educação e Assistência Social, para planejamento, execução e monitoramento conjunto de ações voltadas à promoção da saúde e enfrentamento dos determinantes socioambientais no território municipal.</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083861" w14:textId="77777777" w:rsidR="009B332D" w:rsidRPr="00697526" w:rsidRDefault="009B332D" w:rsidP="009D7757">
            <w:r w:rsidRPr="00697526">
              <w:t>GTI Implantado, número de reuniões realizadas ano</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C67A6C6" w14:textId="180E47C1" w:rsidR="009B332D" w:rsidRPr="00697526" w:rsidRDefault="00FD5BB2" w:rsidP="009D7757">
            <w:r>
              <w:t>1</w:t>
            </w:r>
            <w:r w:rsidR="009B332D" w:rsidRPr="00697526">
              <w:t>6</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F75C2FB"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C61B35" w14:textId="77777777" w:rsidR="009B332D" w:rsidRPr="00697526" w:rsidRDefault="009B332D" w:rsidP="009D7757">
            <w:r w:rsidRPr="00697526">
              <w:t>4</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0E9C31" w14:textId="77777777" w:rsidR="009B332D" w:rsidRPr="00697526" w:rsidRDefault="009B332D" w:rsidP="009D7757">
            <w:r w:rsidRPr="00697526">
              <w:t>4</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8AD8C5" w14:textId="77777777" w:rsidR="009B332D" w:rsidRPr="00697526" w:rsidRDefault="009B332D" w:rsidP="009D7757">
            <w:r w:rsidRPr="00697526">
              <w:t>4</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AAD6A7" w14:textId="77777777" w:rsidR="009B332D" w:rsidRPr="00697526" w:rsidRDefault="009B332D" w:rsidP="009D7757">
            <w:r w:rsidRPr="00697526">
              <w:t>4</w:t>
            </w:r>
          </w:p>
        </w:tc>
      </w:tr>
      <w:tr w:rsidR="009B332D" w:rsidRPr="00697526" w14:paraId="59F443F5"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898E9A" w14:textId="77777777" w:rsidR="009B332D" w:rsidRPr="00697526" w:rsidRDefault="009B332D" w:rsidP="009D7757">
            <w:r w:rsidRPr="00697526">
              <w:lastRenderedPageBreak/>
              <w:t>4</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3098EB" w14:textId="77777777" w:rsidR="009B332D" w:rsidRPr="00697526" w:rsidRDefault="009B332D" w:rsidP="009D7757">
            <w:r w:rsidRPr="00697526">
              <w:t>Ampliar e integrar as ações de Vigilância Sanitária e Ambiental, garantindo a inspeção anual de, no mínimo, 50% dos estabelecimentos de interesse sanitário cadastrados no município, com registro e monitoramento das ações realizadas.</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67234B" w14:textId="77777777" w:rsidR="009B332D" w:rsidRPr="00697526" w:rsidRDefault="009B332D" w:rsidP="009D7757">
            <w:r w:rsidRPr="00697526">
              <w:t>Percentual de estabelecimentos de interesse sanitário inspecionados anualmente.</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C1EFBA" w14:textId="77777777" w:rsidR="009B332D" w:rsidRPr="00697526" w:rsidRDefault="009B332D" w:rsidP="009D7757">
            <w:r w:rsidRPr="00697526">
              <w:t>50%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E169998"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0F5321" w14:textId="77777777" w:rsidR="009B332D" w:rsidRPr="00697526" w:rsidRDefault="009B332D" w:rsidP="009D7757">
            <w:r w:rsidRPr="00697526">
              <w:t>20%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F4FD05" w14:textId="77777777" w:rsidR="009B332D" w:rsidRPr="00697526" w:rsidRDefault="009B332D" w:rsidP="009D7757">
            <w:r w:rsidRPr="00697526">
              <w:t>30%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39B6F19" w14:textId="77777777" w:rsidR="009B332D" w:rsidRPr="00697526" w:rsidRDefault="009B332D" w:rsidP="009D7757">
            <w:r w:rsidRPr="00697526">
              <w:t>40%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D01FA75" w14:textId="77777777" w:rsidR="009B332D" w:rsidRPr="00697526" w:rsidRDefault="009B332D" w:rsidP="009D7757">
            <w:r w:rsidRPr="00697526">
              <w:t>50%</w:t>
            </w:r>
          </w:p>
        </w:tc>
      </w:tr>
      <w:tr w:rsidR="009B332D" w:rsidRPr="00697526" w14:paraId="5191C34A"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DFFE8D" w14:textId="77777777" w:rsidR="009B332D" w:rsidRPr="00697526" w:rsidRDefault="009B332D" w:rsidP="009D7757">
            <w:r w:rsidRPr="00697526">
              <w:t>5</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E3513F4" w14:textId="77777777" w:rsidR="009B332D" w:rsidRPr="00697526" w:rsidRDefault="009B332D" w:rsidP="009D7757">
            <w:r w:rsidRPr="00697526">
              <w:t>Implantar projeto de monitoramento territorial integrado entre ACS e ACE, com registro compartilhado de visitas domiciliares, identificação de fatores de risco e acompanhamento de indicadores por microárea.</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4B6256" w14:textId="77777777" w:rsidR="009B332D" w:rsidRPr="00697526" w:rsidRDefault="009B332D" w:rsidP="009D7757">
            <w:r w:rsidRPr="00697526">
              <w:t>Percentual de microáreas com registro integrado de visitas e monitoramento territorial ativo.</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8087043" w14:textId="77777777" w:rsidR="009B332D" w:rsidRPr="00697526" w:rsidRDefault="009B332D" w:rsidP="009D7757">
            <w:r w:rsidRPr="00697526">
              <w:t>50%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C766DA"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C1689F" w14:textId="105FB34B" w:rsidR="009B332D" w:rsidRPr="00697526" w:rsidRDefault="00FD5BB2" w:rsidP="009D7757">
            <w:r>
              <w:t>1</w:t>
            </w:r>
            <w:r w:rsidR="009B332D" w:rsidRPr="00697526">
              <w:t>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D79B23" w14:textId="77777777" w:rsidR="009B332D" w:rsidRPr="00697526" w:rsidRDefault="009B332D" w:rsidP="009D7757">
            <w:r w:rsidRPr="00697526">
              <w:t>20%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6785D3" w14:textId="77777777" w:rsidR="009B332D" w:rsidRPr="00697526" w:rsidRDefault="009B332D" w:rsidP="009D7757">
            <w:r w:rsidRPr="00697526">
              <w:t>30%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85D003" w14:textId="77777777" w:rsidR="009B332D" w:rsidRPr="00697526" w:rsidRDefault="009B332D" w:rsidP="009D7757">
            <w:r w:rsidRPr="00697526">
              <w:t>50%</w:t>
            </w:r>
          </w:p>
        </w:tc>
      </w:tr>
      <w:tr w:rsidR="009B332D" w:rsidRPr="00697526" w14:paraId="05F8B595"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FDDCB3" w14:textId="77777777" w:rsidR="009B332D" w:rsidRPr="00697526" w:rsidRDefault="009B332D" w:rsidP="009D7757">
            <w:r w:rsidRPr="00697526">
              <w:t>6</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08B1AB" w14:textId="77777777" w:rsidR="009B332D" w:rsidRPr="00697526" w:rsidRDefault="009B332D" w:rsidP="009D7757">
            <w:r w:rsidRPr="00697526">
              <w:t>Estabelecer rotina de planejamento integrado entre Agentes Comunitários de Saúde (ACS) e Agentes de Combate às Endemias (ACE), com reuniões periódicas visando ampliar a resolutividade das ações de vigilância, prevenção e promoção da saúde.</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94C383" w14:textId="77777777" w:rsidR="009B332D" w:rsidRPr="00697526" w:rsidRDefault="009B332D" w:rsidP="009D7757">
            <w:r w:rsidRPr="00697526">
              <w:t>Número de reuniões integradas ACS–ACE realizadas e registradas por ano.</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1D62FD" w14:textId="77777777" w:rsidR="009B332D" w:rsidRPr="00697526" w:rsidRDefault="009B332D" w:rsidP="009D7757">
            <w:r w:rsidRPr="00697526">
              <w:t>4</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6B5B0E"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290E515" w14:textId="77777777" w:rsidR="009B332D" w:rsidRPr="00697526" w:rsidRDefault="009B332D" w:rsidP="009D7757">
            <w:r w:rsidRPr="00697526">
              <w:t>4</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B10490" w14:textId="77777777" w:rsidR="009B332D" w:rsidRPr="00697526" w:rsidRDefault="009B332D" w:rsidP="009D7757">
            <w:r w:rsidRPr="00697526">
              <w:t>4</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08C90E" w14:textId="77777777" w:rsidR="009B332D" w:rsidRPr="00697526" w:rsidRDefault="009B332D" w:rsidP="009D7757">
            <w:r w:rsidRPr="00697526">
              <w:t>4</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15E628" w14:textId="77777777" w:rsidR="009B332D" w:rsidRPr="00697526" w:rsidRDefault="009B332D" w:rsidP="009D7757">
            <w:r w:rsidRPr="00697526">
              <w:t>4</w:t>
            </w:r>
          </w:p>
        </w:tc>
      </w:tr>
      <w:tr w:rsidR="009B332D" w:rsidRPr="00697526" w14:paraId="138A8BFD"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15ACE73" w14:textId="77777777" w:rsidR="009B332D" w:rsidRPr="00697526" w:rsidRDefault="009B332D" w:rsidP="009D7757">
            <w:r w:rsidRPr="00697526">
              <w:t>7</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3AEE9E6" w14:textId="77777777" w:rsidR="009B332D" w:rsidRPr="00697526" w:rsidRDefault="009B332D" w:rsidP="009D7757">
            <w:r w:rsidRPr="00697526">
              <w:t>Garantir investigação e sorologia humana para casos suspeitos de Doença de Chagas provenientes de residências com triatomíneos positivos.</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4FC10B" w14:textId="77777777" w:rsidR="009B332D" w:rsidRPr="00697526" w:rsidRDefault="009B332D" w:rsidP="009D7757">
            <w:r w:rsidRPr="00697526">
              <w:t>Percentual de casos encaminhados com sorologia realizada</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ADAE71" w14:textId="11F8AC89"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00A1105"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3BE333" w14:textId="6BC401F4" w:rsidR="009B332D" w:rsidRPr="00697526" w:rsidRDefault="00FD5BB2" w:rsidP="009D7757">
            <w:r>
              <w:t>1</w:t>
            </w:r>
            <w:r w:rsidR="009B332D" w:rsidRPr="00697526">
              <w:t>00%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881B6D" w14:textId="661F6102" w:rsidR="009B332D" w:rsidRPr="00697526" w:rsidRDefault="00FD5BB2" w:rsidP="009D7757">
            <w:r>
              <w:t>1</w:t>
            </w:r>
            <w:r w:rsidR="009B332D" w:rsidRPr="00697526">
              <w:t>00%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912732" w14:textId="202E6567" w:rsidR="009B332D" w:rsidRPr="00697526" w:rsidRDefault="00FD5BB2" w:rsidP="009D7757">
            <w:r>
              <w:t>1</w:t>
            </w:r>
            <w:r w:rsidR="009B332D" w:rsidRPr="00697526">
              <w:t>00%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999A16" w14:textId="04828690" w:rsidR="009B332D" w:rsidRPr="00697526" w:rsidRDefault="00FD5BB2" w:rsidP="009D7757">
            <w:r>
              <w:t>1</w:t>
            </w:r>
            <w:r w:rsidR="009B332D" w:rsidRPr="00697526">
              <w:t>00%</w:t>
            </w:r>
          </w:p>
        </w:tc>
      </w:tr>
      <w:tr w:rsidR="009B332D" w:rsidRPr="00697526" w14:paraId="5855E16D"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291C93" w14:textId="77777777" w:rsidR="009B332D" w:rsidRPr="00697526" w:rsidRDefault="009B332D" w:rsidP="009D7757">
            <w:r w:rsidRPr="00697526">
              <w:t>8</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53A0350" w14:textId="77777777" w:rsidR="009B332D" w:rsidRPr="00697526" w:rsidRDefault="009B332D" w:rsidP="009D7757">
            <w:r w:rsidRPr="00697526">
              <w:t>Realizar campanha de vacinação antirrábica animal conforme diretrizes do MS.</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9DF65F" w14:textId="77777777" w:rsidR="009B332D" w:rsidRPr="00697526" w:rsidRDefault="009B332D" w:rsidP="009D7757">
            <w:r w:rsidRPr="00697526">
              <w:t>Percentual de cobertura vacinal em cães e gatos</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00159FA" w14:textId="77777777" w:rsidR="009B332D" w:rsidRPr="00697526" w:rsidRDefault="009B332D" w:rsidP="009D7757">
            <w:r w:rsidRPr="00697526">
              <w:t>85%</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E59FE3"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33C005" w14:textId="77777777" w:rsidR="009B332D" w:rsidRPr="00697526" w:rsidRDefault="009B332D" w:rsidP="009D7757">
            <w:r w:rsidRPr="00697526">
              <w:t>70%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E5A8A0F" w14:textId="77777777" w:rsidR="009B332D" w:rsidRPr="00697526" w:rsidRDefault="009B332D" w:rsidP="009D7757">
            <w:r w:rsidRPr="00697526">
              <w:t>75%</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6F403B" w14:textId="77777777" w:rsidR="009B332D" w:rsidRPr="00697526" w:rsidRDefault="009B332D" w:rsidP="009D7757">
            <w:r w:rsidRPr="00697526">
              <w:t>80%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000F04" w14:textId="77777777" w:rsidR="009B332D" w:rsidRPr="00697526" w:rsidRDefault="009B332D" w:rsidP="009D7757">
            <w:r w:rsidRPr="00697526">
              <w:t>80%</w:t>
            </w:r>
          </w:p>
        </w:tc>
      </w:tr>
      <w:tr w:rsidR="009B332D" w:rsidRPr="00697526" w14:paraId="72377993"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B60276" w14:textId="6CA0CE6D" w:rsidR="009B332D" w:rsidRPr="00697526" w:rsidRDefault="00FD5BB2" w:rsidP="009D7757">
            <w:r>
              <w:t>1</w:t>
            </w:r>
            <w:r w:rsidR="009B332D" w:rsidRPr="00697526">
              <w:t>8</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897056" w14:textId="77777777" w:rsidR="009B332D" w:rsidRPr="00697526" w:rsidRDefault="009B332D" w:rsidP="009D7757">
            <w:r w:rsidRPr="00697526">
              <w:t>Realizar pesquisa entomológica intra e peridomiciliar com controle químico nos imóveis positivos para triatomíneos.</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A77CAB" w14:textId="77777777" w:rsidR="009B332D" w:rsidRPr="00697526" w:rsidRDefault="009B332D" w:rsidP="009D7757">
            <w:r w:rsidRPr="00697526">
              <w:t>| Percentual de imóveis positivos borrifados |</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966757B" w14:textId="0153A579"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B59C7F"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415913" w14:textId="77777777" w:rsidR="009B332D" w:rsidRPr="00697526" w:rsidRDefault="009B332D" w:rsidP="009D7757">
            <w:r w:rsidRPr="00697526">
              <w:t>70%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031CCD"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74915B"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6F92254" w14:textId="6CA38211" w:rsidR="009B332D" w:rsidRPr="00697526" w:rsidRDefault="00FD5BB2" w:rsidP="009D7757">
            <w:r>
              <w:t>1</w:t>
            </w:r>
            <w:r w:rsidR="009B332D" w:rsidRPr="00697526">
              <w:t>00%</w:t>
            </w:r>
          </w:p>
        </w:tc>
      </w:tr>
      <w:tr w:rsidR="009B332D" w:rsidRPr="00697526" w14:paraId="7449BF70"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53FF87C" w14:textId="3F7B46AA" w:rsidR="009B332D" w:rsidRPr="00697526" w:rsidRDefault="00FD5BB2" w:rsidP="009D7757">
            <w:r>
              <w:lastRenderedPageBreak/>
              <w:t>1</w:t>
            </w:r>
            <w:r w:rsidR="009B332D" w:rsidRPr="00697526">
              <w:t>9</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22C7F19" w14:textId="77777777" w:rsidR="009B332D" w:rsidRPr="00697526" w:rsidRDefault="009B332D" w:rsidP="009D7757">
            <w:r w:rsidRPr="00697526">
              <w:t>Ampliar o monitoramento entomológico com coleta trimestral e georreferenciamento dos focos de Aedes aegypti trimestralmente</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0149196" w14:textId="77777777" w:rsidR="009B332D" w:rsidRPr="00697526" w:rsidRDefault="009B332D" w:rsidP="009D7757">
            <w:r w:rsidRPr="00697526">
              <w:t>Percentual de bairros/comunidades monitorados</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22077A" w14:textId="3E35AC9B"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485A0F1"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7C44A6" w14:textId="77777777" w:rsidR="009B332D" w:rsidRPr="00697526" w:rsidRDefault="009B332D" w:rsidP="009D7757">
            <w:r w:rsidRPr="00697526">
              <w:t>70%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B625AF6"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487439"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19F74EA" w14:textId="1E3A53FF" w:rsidR="009B332D" w:rsidRPr="00697526" w:rsidRDefault="00FD5BB2" w:rsidP="009D7757">
            <w:r>
              <w:t>1</w:t>
            </w:r>
            <w:r w:rsidR="009B332D" w:rsidRPr="00697526">
              <w:t>00%</w:t>
            </w:r>
          </w:p>
        </w:tc>
      </w:tr>
      <w:tr w:rsidR="009B332D" w:rsidRPr="00697526" w14:paraId="291D8C46"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C423149" w14:textId="77777777" w:rsidR="009B332D" w:rsidRPr="00697526" w:rsidRDefault="009B332D" w:rsidP="009D7757">
            <w:r w:rsidRPr="00697526">
              <w:t>20</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2699244" w14:textId="77777777" w:rsidR="009B332D" w:rsidRPr="00697526" w:rsidRDefault="009B332D" w:rsidP="009D7757">
            <w:r w:rsidRPr="00697526">
              <w:t>Realizar quatro ciclos anuais do LIRAa em todos os bairros e comunidades.</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71CFEE3" w14:textId="77777777" w:rsidR="009B332D" w:rsidRPr="00697526" w:rsidRDefault="009B332D" w:rsidP="009D7757">
            <w:r w:rsidRPr="00697526">
              <w:t>Número de ciclos do LIRAa realizados por ano</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6B2F8B" w14:textId="45C57B88" w:rsidR="009B332D" w:rsidRPr="00697526" w:rsidRDefault="00FD5BB2" w:rsidP="009D7757">
            <w:r>
              <w:t>1</w:t>
            </w:r>
            <w:r w:rsidR="009B332D" w:rsidRPr="00697526">
              <w:t>6</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10BC29C"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35AFB8" w14:textId="77777777" w:rsidR="009B332D" w:rsidRPr="00697526" w:rsidRDefault="009B332D" w:rsidP="009D7757">
            <w:r w:rsidRPr="00697526">
              <w:t>4</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A2DF8A" w14:textId="77777777" w:rsidR="009B332D" w:rsidRPr="00697526" w:rsidRDefault="009B332D" w:rsidP="009D7757">
            <w:r w:rsidRPr="00697526">
              <w:t>4</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46685BB" w14:textId="77777777" w:rsidR="009B332D" w:rsidRPr="00697526" w:rsidRDefault="009B332D" w:rsidP="009D7757">
            <w:r w:rsidRPr="00697526">
              <w:t>4</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250D2F" w14:textId="77777777" w:rsidR="009B332D" w:rsidRPr="00697526" w:rsidRDefault="009B332D" w:rsidP="009D7757">
            <w:r w:rsidRPr="00697526">
              <w:t>4</w:t>
            </w:r>
          </w:p>
        </w:tc>
      </w:tr>
      <w:tr w:rsidR="009B332D" w:rsidRPr="00697526" w14:paraId="69113E3A"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9B0F4D" w14:textId="3DC7448F" w:rsidR="009B332D" w:rsidRPr="00697526" w:rsidRDefault="009B332D" w:rsidP="009D7757">
            <w:r w:rsidRPr="00697526">
              <w:t>2</w:t>
            </w:r>
            <w:r w:rsidR="00FD5BB2">
              <w:t>1</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A6EDD0" w14:textId="67C006D4" w:rsidR="009B332D" w:rsidRPr="00697526" w:rsidRDefault="009B332D" w:rsidP="009D7757">
            <w:r w:rsidRPr="00697526">
              <w:t xml:space="preserve">Reduzir o Índice de Infestação Predial (LIRAa) para valores inferiores a </w:t>
            </w:r>
            <w:r w:rsidR="00FD5BB2">
              <w:t>1</w:t>
            </w:r>
            <w:r w:rsidRPr="00697526">
              <w:t>%</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FE33AE" w14:textId="51AD1554" w:rsidR="009B332D" w:rsidRPr="00697526" w:rsidRDefault="009B332D" w:rsidP="009D7757">
            <w:r w:rsidRPr="00697526">
              <w:t>Índice de Infestação Predial anual &lt;</w:t>
            </w:r>
            <w:r w:rsidR="00FD5BB2">
              <w:t>1</w:t>
            </w:r>
            <w:r w:rsidRPr="00697526">
              <w:t>, %</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118271" w14:textId="77777777" w:rsidR="009B332D" w:rsidRPr="00697526" w:rsidRDefault="009B332D" w:rsidP="009D7757">
            <w:r w:rsidRPr="00697526">
              <w:t>Redução anual</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FC5CF8F"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B8AF16" w14:textId="77777777" w:rsidR="009B332D" w:rsidRPr="00697526" w:rsidRDefault="009B332D" w:rsidP="009D7757">
            <w:r w:rsidRPr="00697526">
              <w:t>&lt;0,5%</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21CEDC" w14:textId="77777777" w:rsidR="009B332D" w:rsidRPr="00697526" w:rsidRDefault="009B332D" w:rsidP="009D7757">
            <w:r w:rsidRPr="00697526">
              <w:t>&lt;0,5%</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09AF07" w14:textId="77777777" w:rsidR="009B332D" w:rsidRPr="00697526" w:rsidRDefault="009B332D" w:rsidP="009D7757">
            <w:r w:rsidRPr="00697526">
              <w:t>&lt;0,5%</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C8C88F7" w14:textId="77777777" w:rsidR="009B332D" w:rsidRPr="00697526" w:rsidRDefault="009B332D" w:rsidP="009D7757">
            <w:r w:rsidRPr="00697526">
              <w:t>&lt;0,5%</w:t>
            </w:r>
          </w:p>
        </w:tc>
      </w:tr>
      <w:tr w:rsidR="009B332D" w:rsidRPr="00697526" w14:paraId="26577C6F"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8D146E" w14:textId="77777777" w:rsidR="009B332D" w:rsidRPr="00697526" w:rsidRDefault="009B332D" w:rsidP="009D7757">
            <w:r w:rsidRPr="00697526">
              <w:t>22</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55A63E" w14:textId="77777777" w:rsidR="009B332D" w:rsidRPr="00697526" w:rsidRDefault="009B332D" w:rsidP="009D7757">
            <w:r w:rsidRPr="00697526">
              <w:t>Garantir cobertura mínima de 95% das visitas domiciliares realizadas pelos ACE em cada ciclo 95% Percentual</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D749AE" w14:textId="77777777" w:rsidR="009B332D" w:rsidRPr="00697526" w:rsidRDefault="009B332D" w:rsidP="009D7757">
            <w:r w:rsidRPr="00697526">
              <w:t>Percentual de imóveis visitados por ciclo</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3251AF" w14:textId="77777777" w:rsidR="009B332D" w:rsidRPr="00697526" w:rsidRDefault="009B332D" w:rsidP="009D7757">
            <w:r w:rsidRPr="00697526">
              <w:t>85%</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B746643"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840151" w14:textId="77777777" w:rsidR="009B332D" w:rsidRPr="00697526" w:rsidRDefault="009B332D" w:rsidP="009D7757">
            <w:r w:rsidRPr="00697526">
              <w:t>60%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334643" w14:textId="77777777" w:rsidR="009B332D" w:rsidRPr="00697526" w:rsidRDefault="009B332D" w:rsidP="009D7757">
            <w:r w:rsidRPr="00697526">
              <w:t>70%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1B36E7" w14:textId="77777777" w:rsidR="009B332D" w:rsidRPr="00697526" w:rsidRDefault="009B332D" w:rsidP="009D7757">
            <w:r w:rsidRPr="00697526">
              <w:t>80%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162F75" w14:textId="77777777" w:rsidR="009B332D" w:rsidRPr="00697526" w:rsidRDefault="009B332D" w:rsidP="009D7757">
            <w:r w:rsidRPr="00697526">
              <w:t>85%</w:t>
            </w:r>
          </w:p>
        </w:tc>
      </w:tr>
      <w:tr w:rsidR="009B332D" w:rsidRPr="00697526" w14:paraId="55601B89"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4D81B9" w14:textId="77777777" w:rsidR="009B332D" w:rsidRPr="00697526" w:rsidRDefault="009B332D" w:rsidP="009D7757">
            <w:r w:rsidRPr="00697526">
              <w:t>23</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76500E" w14:textId="77777777" w:rsidR="009B332D" w:rsidRPr="00697526" w:rsidRDefault="009B332D" w:rsidP="009D7757">
            <w:r w:rsidRPr="00697526">
              <w:t>Fortalecer ações intersetoriais com Educação, Meio Ambiente, Defesa Civil e Saúde do Trabalhador para prevenção de arboviroses e manejo ambiental</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E9E542" w14:textId="77777777" w:rsidR="009B332D" w:rsidRPr="00697526" w:rsidRDefault="009B332D" w:rsidP="009D7757">
            <w:r w:rsidRPr="00697526">
              <w:t>Número de ações intersetoriais realizadas por ano</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0CC2FC" w14:textId="77777777" w:rsidR="009B332D" w:rsidRPr="00697526" w:rsidRDefault="009B332D" w:rsidP="009D7757">
            <w:r w:rsidRPr="00697526">
              <w:t>8</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6A10540"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5361F0" w14:textId="77777777" w:rsidR="009B332D" w:rsidRPr="00697526" w:rsidRDefault="009B332D" w:rsidP="009D7757">
            <w:r w:rsidRPr="00697526">
              <w:t>2</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E0E711" w14:textId="77777777" w:rsidR="009B332D" w:rsidRPr="00697526" w:rsidRDefault="009B332D" w:rsidP="009D7757">
            <w:r w:rsidRPr="00697526">
              <w:t>2</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0D3777" w14:textId="77777777" w:rsidR="009B332D" w:rsidRPr="00697526" w:rsidRDefault="009B332D" w:rsidP="009D7757">
            <w:r w:rsidRPr="00697526">
              <w:t>2</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C15A439" w14:textId="77777777" w:rsidR="009B332D" w:rsidRPr="00697526" w:rsidRDefault="009B332D" w:rsidP="009D7757">
            <w:r w:rsidRPr="00697526">
              <w:t>2</w:t>
            </w:r>
          </w:p>
        </w:tc>
      </w:tr>
      <w:tr w:rsidR="009B332D" w:rsidRPr="00697526" w14:paraId="5D884482"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0D2E22" w14:textId="77777777" w:rsidR="009B332D" w:rsidRPr="00697526" w:rsidRDefault="009B332D" w:rsidP="009D7757">
            <w:r w:rsidRPr="00697526">
              <w:t>24</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AFC69D" w14:textId="77777777" w:rsidR="009B332D" w:rsidRPr="00697526" w:rsidRDefault="009B332D" w:rsidP="009D7757">
            <w:r w:rsidRPr="00697526">
              <w:t>Realizar campanhas educativas sobre controle de vetores, uso racional da água e manejo de resíduos sólidos.</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633CF7" w14:textId="77777777" w:rsidR="009B332D" w:rsidRPr="00697526" w:rsidRDefault="009B332D" w:rsidP="009D7757">
            <w:r w:rsidRPr="00697526">
              <w:t>Número de campanhas realizadas por ano</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26B7F6" w14:textId="77777777" w:rsidR="009B332D" w:rsidRPr="00697526" w:rsidRDefault="009B332D" w:rsidP="009D7757">
            <w:r w:rsidRPr="00697526">
              <w:t>4</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36BFEF4"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20C563" w14:textId="4F6CD593" w:rsidR="009B332D" w:rsidRPr="00697526" w:rsidRDefault="00FD5BB2" w:rsidP="009D7757">
            <w:r>
              <w:t>1</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1412C6D" w14:textId="443B1D70" w:rsidR="009B332D" w:rsidRPr="00697526" w:rsidRDefault="00FD5BB2" w:rsidP="009D7757">
            <w:r>
              <w:t>1</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C5213B0" w14:textId="34C96B75" w:rsidR="009B332D" w:rsidRPr="00697526" w:rsidRDefault="00FD5BB2" w:rsidP="009D7757">
            <w:r>
              <w:t>1</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CA025B" w14:textId="71862DA4" w:rsidR="009B332D" w:rsidRPr="00697526" w:rsidRDefault="00FD5BB2" w:rsidP="009D7757">
            <w:r>
              <w:t>1</w:t>
            </w:r>
          </w:p>
        </w:tc>
      </w:tr>
      <w:tr w:rsidR="009B332D" w:rsidRPr="00697526" w14:paraId="2872871D"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B9252A" w14:textId="77777777" w:rsidR="009B332D" w:rsidRPr="00697526" w:rsidRDefault="009B332D" w:rsidP="009D7757">
            <w:r w:rsidRPr="00697526">
              <w:t>25</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D3925B" w14:textId="77777777" w:rsidR="009B332D" w:rsidRPr="00697526" w:rsidRDefault="009B332D" w:rsidP="009D7757">
            <w:r w:rsidRPr="00697526">
              <w:t>Realizar bloqueio espacial (UBV) nas áreas com casos notificados de arboviroses</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A25539" w14:textId="77777777" w:rsidR="009B332D" w:rsidRPr="00697526" w:rsidRDefault="009B332D" w:rsidP="009D7757">
            <w:r w:rsidRPr="00697526">
              <w:t>Percentual de bloqueios realizados em áreas indicadas</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DAC2CF9" w14:textId="77777777" w:rsidR="009B332D" w:rsidRPr="00697526" w:rsidRDefault="009B332D" w:rsidP="009D7757">
            <w:r w:rsidRPr="00697526">
              <w:t>80%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4607F4"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ABD7A9"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97D34D3"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36078F7" w14:textId="77777777" w:rsidR="009B332D" w:rsidRPr="00697526" w:rsidRDefault="009B332D" w:rsidP="009D7757">
            <w:r w:rsidRPr="00697526">
              <w:t>80%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0D6E4E" w14:textId="77777777" w:rsidR="009B332D" w:rsidRPr="00697526" w:rsidRDefault="009B332D" w:rsidP="009D7757">
            <w:r w:rsidRPr="00697526">
              <w:t>80%</w:t>
            </w:r>
          </w:p>
        </w:tc>
      </w:tr>
      <w:tr w:rsidR="009B332D" w:rsidRPr="00697526" w14:paraId="46F8166D"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CB633C8" w14:textId="77777777" w:rsidR="009B332D" w:rsidRPr="00697526" w:rsidRDefault="009B332D" w:rsidP="009D7757">
            <w:r w:rsidRPr="00697526">
              <w:t>26</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4ED6E1B" w14:textId="77777777" w:rsidR="009B332D" w:rsidRPr="00697526" w:rsidRDefault="009B332D" w:rsidP="009D7757">
            <w:r w:rsidRPr="00697526">
              <w:t>Elaborar e atualizar anualmente o Plano Municipal de Contingência das Arboviroses</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3A5AB3F" w14:textId="77777777" w:rsidR="009B332D" w:rsidRPr="00697526" w:rsidRDefault="009B332D" w:rsidP="009D7757">
            <w:r w:rsidRPr="00697526">
              <w:t>Plano atualizado e validado anualmente</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5A75486" w14:textId="77777777" w:rsidR="009B332D" w:rsidRPr="00697526" w:rsidRDefault="009B332D" w:rsidP="009D7757">
            <w:r w:rsidRPr="00697526">
              <w:t>4</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625AD8"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43D2DC" w14:textId="4D0AEADF" w:rsidR="009B332D" w:rsidRPr="00697526" w:rsidRDefault="00FD5BB2" w:rsidP="009D7757">
            <w:r>
              <w:t>1</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FCF2DA" w14:textId="7E112C37" w:rsidR="009B332D" w:rsidRPr="00697526" w:rsidRDefault="00FD5BB2" w:rsidP="009D7757">
            <w:r>
              <w:t>1</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FD601F" w14:textId="13422E11" w:rsidR="009B332D" w:rsidRPr="00697526" w:rsidRDefault="00FD5BB2" w:rsidP="009D7757">
            <w:r>
              <w:t>1</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85D77AE" w14:textId="015A494F" w:rsidR="009B332D" w:rsidRPr="00697526" w:rsidRDefault="00FD5BB2" w:rsidP="009D7757">
            <w:r>
              <w:t>1</w:t>
            </w:r>
          </w:p>
        </w:tc>
      </w:tr>
      <w:tr w:rsidR="009B332D" w:rsidRPr="00697526" w14:paraId="3838DB78"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8129B1" w14:textId="77777777" w:rsidR="009B332D" w:rsidRPr="00697526" w:rsidRDefault="009B332D" w:rsidP="009D7757">
            <w:r w:rsidRPr="00697526">
              <w:lastRenderedPageBreak/>
              <w:t>27</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2939D4" w14:textId="77777777" w:rsidR="009B332D" w:rsidRPr="00697526" w:rsidRDefault="009B332D" w:rsidP="009D7757">
            <w:r w:rsidRPr="00697526">
              <w:t>Ampliar monitoramento da qualidade da água para consumo humano (SISÁGUA)</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9C3B48" w14:textId="77777777" w:rsidR="009B332D" w:rsidRPr="00697526" w:rsidRDefault="009B332D" w:rsidP="009D7757">
            <w:r w:rsidRPr="00697526">
              <w:t>Percentual de análises realizadas conforme parâmetros</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9AF4A6" w14:textId="77777777" w:rsidR="009B332D" w:rsidRPr="00697526" w:rsidRDefault="009B332D" w:rsidP="009D7757">
            <w:r w:rsidRPr="00697526">
              <w:t>60%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3A866B0"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78345E" w14:textId="77777777" w:rsidR="009B332D" w:rsidRPr="00697526" w:rsidRDefault="009B332D" w:rsidP="009D7757">
            <w:r w:rsidRPr="00697526">
              <w:t>60%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7DF076" w14:textId="77777777" w:rsidR="009B332D" w:rsidRPr="00697526" w:rsidRDefault="009B332D" w:rsidP="009D7757">
            <w:r w:rsidRPr="00697526">
              <w:t>60%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E7EB171" w14:textId="77777777" w:rsidR="009B332D" w:rsidRPr="00697526" w:rsidRDefault="009B332D" w:rsidP="009D7757">
            <w:r w:rsidRPr="00697526">
              <w:t>60%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69F5F8" w14:textId="77777777" w:rsidR="009B332D" w:rsidRPr="00697526" w:rsidRDefault="009B332D" w:rsidP="009D7757">
            <w:r w:rsidRPr="00697526">
              <w:t>60%</w:t>
            </w:r>
          </w:p>
        </w:tc>
      </w:tr>
      <w:tr w:rsidR="009B332D" w:rsidRPr="00697526" w14:paraId="4E854B29"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4852BF" w14:textId="77777777" w:rsidR="009B332D" w:rsidRPr="00697526" w:rsidRDefault="009B332D" w:rsidP="009D7757">
            <w:r w:rsidRPr="00697526">
              <w:t>28</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9B6685" w14:textId="77777777" w:rsidR="009B332D" w:rsidRPr="00697526" w:rsidRDefault="009B332D" w:rsidP="009D7757">
            <w:r w:rsidRPr="00697526">
              <w:t>Realizar ações educativas anuais sobre Esquistossomose em parceria com o PSE</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B8BCFB" w14:textId="77777777" w:rsidR="009B332D" w:rsidRPr="00697526" w:rsidRDefault="009B332D" w:rsidP="009D7757">
            <w:r w:rsidRPr="00697526">
              <w:t>Número de ações educativas por ano</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36B9A8" w14:textId="77777777" w:rsidR="009B332D" w:rsidRPr="00697526" w:rsidRDefault="009B332D" w:rsidP="009D7757">
            <w:r w:rsidRPr="00697526">
              <w:t>4</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17D3F04"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E76641" w14:textId="77777777" w:rsidR="009B332D" w:rsidRPr="00697526" w:rsidRDefault="009B332D" w:rsidP="009D7757">
            <w:r w:rsidRPr="00697526">
              <w:t>4</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4A915E" w14:textId="77777777" w:rsidR="009B332D" w:rsidRPr="00697526" w:rsidRDefault="009B332D" w:rsidP="009D7757">
            <w:r w:rsidRPr="00697526">
              <w:t>4</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BB7C778" w14:textId="77777777" w:rsidR="009B332D" w:rsidRPr="00697526" w:rsidRDefault="009B332D" w:rsidP="009D7757">
            <w:r w:rsidRPr="00697526">
              <w:t>4</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46C3E68" w14:textId="77777777" w:rsidR="009B332D" w:rsidRPr="00697526" w:rsidRDefault="009B332D" w:rsidP="009D7757">
            <w:r w:rsidRPr="00697526">
              <w:t>4</w:t>
            </w:r>
          </w:p>
        </w:tc>
      </w:tr>
      <w:tr w:rsidR="009B332D" w:rsidRPr="00697526" w14:paraId="16F16082"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A150C3" w14:textId="77777777" w:rsidR="009B332D" w:rsidRPr="00697526" w:rsidRDefault="009B332D" w:rsidP="009D7757">
            <w:r w:rsidRPr="00697526">
              <w:t>29</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A4461F" w14:textId="77777777" w:rsidR="009B332D" w:rsidRPr="00697526" w:rsidRDefault="009B332D" w:rsidP="009D7757">
            <w:r w:rsidRPr="00697526">
              <w:t>Garantir diagnóstico laboratorial de Esquistossomose e outras verminoses</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E22E1B6" w14:textId="77777777" w:rsidR="009B332D" w:rsidRPr="00697526" w:rsidRDefault="009B332D" w:rsidP="009D7757">
            <w:r w:rsidRPr="00697526">
              <w:t>Percentual de exames realizados</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39E3C6" w14:textId="77777777" w:rsidR="009B332D" w:rsidRPr="00697526" w:rsidRDefault="009B332D" w:rsidP="009D7757">
            <w:r w:rsidRPr="00697526">
              <w:t>80%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6E408E8"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368E4B"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FD76D7"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C4D44C" w14:textId="77777777" w:rsidR="009B332D" w:rsidRPr="00697526" w:rsidRDefault="009B332D" w:rsidP="009D7757">
            <w:r w:rsidRPr="00697526">
              <w:t>80%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11384E" w14:textId="77777777" w:rsidR="009B332D" w:rsidRPr="00697526" w:rsidRDefault="009B332D" w:rsidP="009D7757">
            <w:r w:rsidRPr="00697526">
              <w:t>80%</w:t>
            </w:r>
          </w:p>
        </w:tc>
      </w:tr>
      <w:tr w:rsidR="009B332D" w:rsidRPr="00697526" w14:paraId="7915FB8E"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10221C" w14:textId="77777777" w:rsidR="009B332D" w:rsidRPr="00697526" w:rsidRDefault="009B332D" w:rsidP="009D7757">
            <w:r w:rsidRPr="00697526">
              <w:t>30</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F95F92" w14:textId="77777777" w:rsidR="009B332D" w:rsidRPr="00697526" w:rsidRDefault="009B332D" w:rsidP="009D7757">
            <w:r w:rsidRPr="00697526">
              <w:t>Realizar monitoramento e coleta de amostras em surtos de DTA em até 24h</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7D41DE1" w14:textId="77777777" w:rsidR="009B332D" w:rsidRPr="00697526" w:rsidRDefault="009B332D" w:rsidP="009D7757">
            <w:r w:rsidRPr="00697526">
              <w:t>Percentual de surtos investigados com coleta oportuna</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8B49A2" w14:textId="77777777" w:rsidR="009B332D" w:rsidRPr="00697526" w:rsidRDefault="009B332D" w:rsidP="009D7757">
            <w:r w:rsidRPr="00697526">
              <w:t>80%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D94A04C"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D6524A"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1F89B7"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AF33176" w14:textId="77777777" w:rsidR="009B332D" w:rsidRPr="00697526" w:rsidRDefault="009B332D" w:rsidP="009D7757">
            <w:r w:rsidRPr="00697526">
              <w:t>80%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BD38A1" w14:textId="77777777" w:rsidR="009B332D" w:rsidRPr="00697526" w:rsidRDefault="009B332D" w:rsidP="009D7757">
            <w:r w:rsidRPr="00697526">
              <w:t>80%</w:t>
            </w:r>
          </w:p>
        </w:tc>
      </w:tr>
      <w:tr w:rsidR="009B332D" w:rsidRPr="00697526" w14:paraId="667EAE7E"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608134" w14:textId="445F18BF" w:rsidR="009B332D" w:rsidRPr="00697526" w:rsidRDefault="009B332D" w:rsidP="009D7757">
            <w:r w:rsidRPr="00697526">
              <w:t>3</w:t>
            </w:r>
            <w:r w:rsidR="00FD5BB2">
              <w:t>1</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049833B" w14:textId="77777777" w:rsidR="009B332D" w:rsidRPr="00697526" w:rsidRDefault="009B332D" w:rsidP="009D7757">
            <w:r w:rsidRPr="00697526">
              <w:t>Garantir fornecimento de medicamentos para tratamento de Leishmaniose</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F3C3205" w14:textId="77777777" w:rsidR="009B332D" w:rsidRPr="00697526" w:rsidRDefault="009B332D" w:rsidP="009D7757">
            <w:r w:rsidRPr="00697526">
              <w:t>Percentual de pacientes com medicação garantida</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357BD84" w14:textId="6E6CB97F"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0E204F"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FA48BF" w14:textId="331064AF" w:rsidR="009B332D" w:rsidRPr="00697526" w:rsidRDefault="00FD5BB2" w:rsidP="009D7757">
            <w:r>
              <w:t>1</w:t>
            </w:r>
            <w:r w:rsidR="009B332D" w:rsidRPr="00697526">
              <w:t>00%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C59D42" w14:textId="12F87D80" w:rsidR="009B332D" w:rsidRPr="00697526" w:rsidRDefault="00FD5BB2" w:rsidP="009D7757">
            <w:r>
              <w:t>1</w:t>
            </w:r>
            <w:r w:rsidR="009B332D" w:rsidRPr="00697526">
              <w:t>00%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2EA699" w14:textId="50F7234E" w:rsidR="009B332D" w:rsidRPr="00697526" w:rsidRDefault="00FD5BB2" w:rsidP="009D7757">
            <w:r>
              <w:t>1</w:t>
            </w:r>
            <w:r w:rsidR="009B332D" w:rsidRPr="00697526">
              <w:t>00%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CBA0935" w14:textId="3DE1EFEC" w:rsidR="009B332D" w:rsidRPr="00697526" w:rsidRDefault="00FD5BB2" w:rsidP="009D7757">
            <w:r>
              <w:t>1</w:t>
            </w:r>
            <w:r w:rsidR="009B332D" w:rsidRPr="00697526">
              <w:t>00%</w:t>
            </w:r>
          </w:p>
        </w:tc>
      </w:tr>
      <w:tr w:rsidR="009B332D" w:rsidRPr="00697526" w14:paraId="1432DE7D"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F8F5A9" w14:textId="77777777" w:rsidR="009B332D" w:rsidRPr="00697526" w:rsidRDefault="009B332D" w:rsidP="009D7757">
            <w:r w:rsidRPr="00697526">
              <w:t>32</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F51EB8" w14:textId="77777777" w:rsidR="009B332D" w:rsidRPr="00697526" w:rsidRDefault="009B332D" w:rsidP="009D7757">
            <w:r w:rsidRPr="00697526">
              <w:t>Realizar exames em cães suspeitos para Leishmaniose Visceral Canina |</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A8803D" w14:textId="77777777" w:rsidR="009B332D" w:rsidRPr="00697526" w:rsidRDefault="009B332D" w:rsidP="009D7757">
            <w:r w:rsidRPr="00697526">
              <w:t>Percentual de exames realizados</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4C86B1" w14:textId="77777777" w:rsidR="009B332D" w:rsidRPr="00697526" w:rsidRDefault="009B332D" w:rsidP="009D7757">
            <w:r w:rsidRPr="00697526">
              <w:t>90%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8D808AC"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D17631"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8B0091F" w14:textId="77777777" w:rsidR="009B332D" w:rsidRPr="00697526" w:rsidRDefault="009B332D" w:rsidP="009D7757">
            <w:r w:rsidRPr="00697526">
              <w:t>85%</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45AC381"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0AEC27" w14:textId="77777777" w:rsidR="009B332D" w:rsidRPr="00697526" w:rsidRDefault="009B332D" w:rsidP="009D7757">
            <w:r w:rsidRPr="00697526">
              <w:t>90%</w:t>
            </w:r>
          </w:p>
        </w:tc>
      </w:tr>
      <w:tr w:rsidR="009B332D" w:rsidRPr="00697526" w14:paraId="48F47DB1"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E8E22F8" w14:textId="77777777" w:rsidR="009B332D" w:rsidRPr="00697526" w:rsidRDefault="009B332D" w:rsidP="009D7757">
            <w:r w:rsidRPr="00697526">
              <w:t>33</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E081D3" w14:textId="77777777" w:rsidR="009B332D" w:rsidRPr="00697526" w:rsidRDefault="009B332D" w:rsidP="009D7757">
            <w:r w:rsidRPr="00697526">
              <w:t>Capturar e monitorar animais com risco sanitário, enviando amostras para análise laboratorial</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E14DB4" w14:textId="77777777" w:rsidR="009B332D" w:rsidRPr="00697526" w:rsidRDefault="009B332D" w:rsidP="009D7757">
            <w:r w:rsidRPr="00697526">
              <w:t>Percentual de capturas e registros realizados conforme protocolo</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6EA1E6" w14:textId="77777777" w:rsidR="009B332D" w:rsidRPr="00697526" w:rsidRDefault="009B332D" w:rsidP="009D7757">
            <w:r w:rsidRPr="00697526">
              <w:t>90%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45AE2D"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537C1F9"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194E31" w14:textId="77777777" w:rsidR="009B332D" w:rsidRPr="00697526" w:rsidRDefault="009B332D" w:rsidP="009D7757">
            <w:r w:rsidRPr="00697526">
              <w:t>85%</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0D97463"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52B17E" w14:textId="77777777" w:rsidR="009B332D" w:rsidRPr="00697526" w:rsidRDefault="009B332D" w:rsidP="009D7757">
            <w:r w:rsidRPr="00697526">
              <w:t>90%</w:t>
            </w:r>
          </w:p>
        </w:tc>
      </w:tr>
      <w:tr w:rsidR="009B332D" w:rsidRPr="00697526" w14:paraId="0DFA2467"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86DD38" w14:textId="77777777" w:rsidR="009B332D" w:rsidRPr="00697526" w:rsidRDefault="009B332D" w:rsidP="009D7757">
            <w:r w:rsidRPr="00697526">
              <w:t>34</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EE19917" w14:textId="77777777" w:rsidR="009B332D" w:rsidRPr="00697526" w:rsidRDefault="009B332D" w:rsidP="009D7757">
            <w:r w:rsidRPr="00697526">
              <w:t>Realizar Dia “D” anual de mobilização social contra arboviroses</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BAE8D7" w14:textId="77777777" w:rsidR="009B332D" w:rsidRPr="00697526" w:rsidRDefault="009B332D" w:rsidP="009D7757">
            <w:r w:rsidRPr="00697526">
              <w:t>Número de Dias D realizados no ano</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833FA6" w14:textId="579D271A" w:rsidR="009B332D" w:rsidRPr="00697526" w:rsidRDefault="00FD5BB2" w:rsidP="009D7757">
            <w:r>
              <w:t>1</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2D77FB" w14:textId="77777777" w:rsidR="009B332D" w:rsidRPr="00697526" w:rsidRDefault="009B332D" w:rsidP="009D7757">
            <w:r w:rsidRPr="00697526">
              <w:t>Número</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60A642" w14:textId="5596259D" w:rsidR="009B332D" w:rsidRPr="00697526" w:rsidRDefault="00FD5BB2" w:rsidP="009D7757">
            <w:r>
              <w:t>1</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D71628" w14:textId="05D364CD" w:rsidR="009B332D" w:rsidRPr="00697526" w:rsidRDefault="00FD5BB2" w:rsidP="009D7757">
            <w:r>
              <w:t>1</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79D0C0" w14:textId="299B767D" w:rsidR="009B332D" w:rsidRPr="00697526" w:rsidRDefault="00FD5BB2" w:rsidP="009D7757">
            <w:r>
              <w:t>1</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4A35E1" w14:textId="1E34CE72" w:rsidR="009B332D" w:rsidRPr="00697526" w:rsidRDefault="00FD5BB2" w:rsidP="009D7757">
            <w:r>
              <w:t>1</w:t>
            </w:r>
          </w:p>
        </w:tc>
      </w:tr>
      <w:tr w:rsidR="009B332D" w:rsidRPr="00697526" w14:paraId="3AB0B88B"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0533253" w14:textId="77777777" w:rsidR="009B332D" w:rsidRPr="00697526" w:rsidRDefault="009B332D" w:rsidP="009D7757">
            <w:r w:rsidRPr="00697526">
              <w:lastRenderedPageBreak/>
              <w:t>35</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2BE68C1" w14:textId="77777777" w:rsidR="009B332D" w:rsidRPr="00697526" w:rsidRDefault="009B332D" w:rsidP="009D7757">
            <w:r w:rsidRPr="00697526">
              <w:t>Manter e qualificar a Vigilância Sanitária municipal, garantindo fiscalização sistemática dos estabelecimentos sujeitos à VISA</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C57C57" w14:textId="77777777" w:rsidR="009B332D" w:rsidRPr="00697526" w:rsidRDefault="009B332D" w:rsidP="009D7757">
            <w:r w:rsidRPr="00697526">
              <w:t>Percentual de estabelecimentos fiscalizados e monitorados anualmente</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4019B5" w14:textId="77777777" w:rsidR="009B332D" w:rsidRPr="00697526" w:rsidRDefault="009B332D" w:rsidP="009D7757">
            <w:r w:rsidRPr="00697526">
              <w:t>90%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26F138"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00E197"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DB1514" w14:textId="77777777" w:rsidR="009B332D" w:rsidRPr="00697526" w:rsidRDefault="009B332D" w:rsidP="009D7757">
            <w:r w:rsidRPr="00697526">
              <w:t>85%</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C47515"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1CC9825" w14:textId="77777777" w:rsidR="009B332D" w:rsidRPr="00697526" w:rsidRDefault="009B332D" w:rsidP="009D7757">
            <w:r w:rsidRPr="00697526">
              <w:t>90%</w:t>
            </w:r>
          </w:p>
        </w:tc>
      </w:tr>
      <w:tr w:rsidR="009B332D" w:rsidRPr="00697526" w14:paraId="716E6E6D"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8A47E05" w14:textId="77777777" w:rsidR="009B332D" w:rsidRPr="00697526" w:rsidRDefault="009B332D" w:rsidP="009D7757">
            <w:r w:rsidRPr="00697526">
              <w:t>36</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835145" w14:textId="77777777" w:rsidR="009B332D" w:rsidRPr="00697526" w:rsidRDefault="009B332D" w:rsidP="009D7757">
            <w:r w:rsidRPr="00697526">
              <w:t>Atualizar e manter cadastro municipal de estabelecimentos sujeitos à Vigilância Sanitária</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DD19A88" w14:textId="77777777" w:rsidR="009B332D" w:rsidRPr="00697526" w:rsidRDefault="009B332D" w:rsidP="009D7757">
            <w:r w:rsidRPr="00697526">
              <w:t>Percentual de estabelecimentos cadastrados conforme total estimado</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2244C5" w14:textId="48308BFF"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B532F4"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707803"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5B8B580" w14:textId="77777777" w:rsidR="009B332D" w:rsidRPr="00697526" w:rsidRDefault="009B332D" w:rsidP="009D7757">
            <w:r w:rsidRPr="00697526">
              <w:t>85%</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A17C1FF"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7A2CF3" w14:textId="4C7CF956" w:rsidR="009B332D" w:rsidRPr="00697526" w:rsidRDefault="00FD5BB2" w:rsidP="009D7757">
            <w:r>
              <w:t>1</w:t>
            </w:r>
            <w:r w:rsidR="009B332D" w:rsidRPr="00697526">
              <w:t>00%</w:t>
            </w:r>
          </w:p>
        </w:tc>
      </w:tr>
      <w:tr w:rsidR="009B332D" w:rsidRPr="00697526" w14:paraId="08D4B63B"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48F3D91" w14:textId="77777777" w:rsidR="009B332D" w:rsidRPr="00697526" w:rsidRDefault="009B332D" w:rsidP="009D7757">
            <w:r w:rsidRPr="00697526">
              <w:t>37</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639A1CA" w14:textId="77777777" w:rsidR="009B332D" w:rsidRPr="00697526" w:rsidRDefault="009B332D" w:rsidP="009D7757">
            <w:r w:rsidRPr="00697526">
              <w:t>Ampliar cronograma de inspeções em áreas rurais e distritos</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00B27A" w14:textId="77777777" w:rsidR="009B332D" w:rsidRPr="00697526" w:rsidRDefault="009B332D" w:rsidP="009D7757">
            <w:r w:rsidRPr="00697526">
              <w:t>Percentual de aumento das visitas na zona rural</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CBC1F8" w14:textId="77777777" w:rsidR="009B332D" w:rsidRPr="00697526" w:rsidRDefault="009B332D" w:rsidP="009D7757">
            <w:r w:rsidRPr="00697526">
              <w:t>30%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DD2427"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EC0DCF0" w14:textId="5C77F7CD" w:rsidR="009B332D" w:rsidRPr="00697526" w:rsidRDefault="00FD5BB2" w:rsidP="009D7757">
            <w:r>
              <w:t>1</w:t>
            </w:r>
            <w:r w:rsidR="009B332D" w:rsidRPr="00697526">
              <w:t>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E8A4D3" w14:textId="77777777" w:rsidR="009B332D" w:rsidRPr="00697526" w:rsidRDefault="009B332D" w:rsidP="009D7757">
            <w:r w:rsidRPr="00697526">
              <w:t>20%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30810FC" w14:textId="77777777" w:rsidR="009B332D" w:rsidRPr="00697526" w:rsidRDefault="009B332D" w:rsidP="009D7757">
            <w:r w:rsidRPr="00697526">
              <w:t>25%</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8087B0" w14:textId="77777777" w:rsidR="009B332D" w:rsidRPr="00697526" w:rsidRDefault="009B332D" w:rsidP="009D7757">
            <w:r w:rsidRPr="00697526">
              <w:t>30%</w:t>
            </w:r>
          </w:p>
        </w:tc>
      </w:tr>
      <w:tr w:rsidR="009B332D" w:rsidRPr="00697526" w14:paraId="5AC940B3"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5FADB4" w14:textId="77777777" w:rsidR="009B332D" w:rsidRPr="00697526" w:rsidRDefault="009B332D" w:rsidP="009D7757">
            <w:r w:rsidRPr="00697526">
              <w:t>38</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97BC0A" w14:textId="77777777" w:rsidR="009B332D" w:rsidRPr="00697526" w:rsidRDefault="009B332D" w:rsidP="009D7757">
            <w:r w:rsidRPr="00697526">
              <w:t>Fiscalizar e monitorar feiras livres, mercados públicos e comércio informal</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15A9D2" w14:textId="77777777" w:rsidR="009B332D" w:rsidRPr="00697526" w:rsidRDefault="009B332D" w:rsidP="009D7757">
            <w:r w:rsidRPr="00697526">
              <w:t>Percentual de feiras e mercados fiscalizados</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209D20" w14:textId="77777777" w:rsidR="009B332D" w:rsidRPr="00697526" w:rsidRDefault="009B332D" w:rsidP="009D7757">
            <w:r w:rsidRPr="00697526">
              <w:t>90%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038CB89"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E52ACD"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A7C0C1" w14:textId="77777777" w:rsidR="009B332D" w:rsidRPr="00697526" w:rsidRDefault="009B332D" w:rsidP="009D7757">
            <w:r w:rsidRPr="00697526">
              <w:t>85%</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9A947C"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3F5A3A" w14:textId="77777777" w:rsidR="009B332D" w:rsidRPr="00697526" w:rsidRDefault="009B332D" w:rsidP="009D7757">
            <w:r w:rsidRPr="00697526">
              <w:t>90%</w:t>
            </w:r>
          </w:p>
        </w:tc>
      </w:tr>
      <w:tr w:rsidR="009B332D" w:rsidRPr="00697526" w14:paraId="635A917B"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C40C7C" w14:textId="77777777" w:rsidR="009B332D" w:rsidRPr="00697526" w:rsidRDefault="009B332D" w:rsidP="009D7757">
            <w:r w:rsidRPr="00697526">
              <w:t>39</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1FDBBE" w14:textId="77777777" w:rsidR="009B332D" w:rsidRPr="00697526" w:rsidRDefault="009B332D" w:rsidP="009D7757">
            <w:r w:rsidRPr="00697526">
              <w:t>Realizar vistorias sanitárias preventivas e durante grandes eventos (São João da Serra Negra e Carnaval do Papangu)</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3DFB0A" w14:textId="77777777" w:rsidR="009B332D" w:rsidRPr="00697526" w:rsidRDefault="009B332D" w:rsidP="009D7757">
            <w:r w:rsidRPr="00697526">
              <w:t>Percentual de eventos fiscalizados com plano sanitário executado</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D48194" w14:textId="6A0D1ABA"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7BE786"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6DFAEF" w14:textId="5E545030" w:rsidR="009B332D" w:rsidRPr="00697526" w:rsidRDefault="00FD5BB2" w:rsidP="009D7757">
            <w:r>
              <w:t>1</w:t>
            </w:r>
            <w:r w:rsidR="009B332D" w:rsidRPr="00697526">
              <w:t>00%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409B4F" w14:textId="6D0484C7" w:rsidR="009B332D" w:rsidRPr="00697526" w:rsidRDefault="00FD5BB2" w:rsidP="009D7757">
            <w:r>
              <w:t>1</w:t>
            </w:r>
            <w:r w:rsidR="009B332D" w:rsidRPr="00697526">
              <w:t>00%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930289" w14:textId="3CF3FDD1" w:rsidR="009B332D" w:rsidRPr="00697526" w:rsidRDefault="00FD5BB2" w:rsidP="009D7757">
            <w:r>
              <w:t>1</w:t>
            </w:r>
            <w:r w:rsidR="009B332D" w:rsidRPr="00697526">
              <w:t>00%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D51DA1" w14:textId="461B3598" w:rsidR="009B332D" w:rsidRPr="00697526" w:rsidRDefault="00FD5BB2" w:rsidP="009D7757">
            <w:r>
              <w:t>1</w:t>
            </w:r>
            <w:r w:rsidR="009B332D" w:rsidRPr="00697526">
              <w:t>00%</w:t>
            </w:r>
          </w:p>
        </w:tc>
      </w:tr>
      <w:tr w:rsidR="009B332D" w:rsidRPr="00697526" w14:paraId="734D923E"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8BFAFF" w14:textId="77777777" w:rsidR="009B332D" w:rsidRPr="00697526" w:rsidRDefault="009B332D" w:rsidP="009D7757">
            <w:r w:rsidRPr="00697526">
              <w:t>40</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28BDEA" w14:textId="77777777" w:rsidR="009B332D" w:rsidRPr="00697526" w:rsidRDefault="009B332D" w:rsidP="009D7757">
            <w:r w:rsidRPr="00697526">
              <w:t>Alimentar regularmente o SISÁGUA com dados de controle e cadastro</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0A731B" w14:textId="77777777" w:rsidR="009B332D" w:rsidRPr="00697526" w:rsidRDefault="009B332D" w:rsidP="009D7757">
            <w:r w:rsidRPr="00697526">
              <w:t>Percentual de meses com dados alimentados no sistema</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EE9604" w14:textId="6E5B5FFF"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FE1509"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79BE3C" w14:textId="113C4F69" w:rsidR="009B332D" w:rsidRPr="00697526" w:rsidRDefault="00FD5BB2" w:rsidP="009D7757">
            <w:r>
              <w:t>1</w:t>
            </w:r>
            <w:r w:rsidR="009B332D" w:rsidRPr="00697526">
              <w:t>00%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83AD9B" w14:textId="2C2A24BD" w:rsidR="009B332D" w:rsidRPr="00697526" w:rsidRDefault="00FD5BB2" w:rsidP="009D7757">
            <w:r>
              <w:t>1</w:t>
            </w:r>
            <w:r w:rsidR="009B332D" w:rsidRPr="00697526">
              <w:t>00%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A7FAC9" w14:textId="37C94865" w:rsidR="009B332D" w:rsidRPr="00697526" w:rsidRDefault="00FD5BB2" w:rsidP="009D7757">
            <w:r>
              <w:t>1</w:t>
            </w:r>
            <w:r w:rsidR="009B332D" w:rsidRPr="00697526">
              <w:t>00%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4CC4F1" w14:textId="376D0F0A" w:rsidR="009B332D" w:rsidRPr="00697526" w:rsidRDefault="00FD5BB2" w:rsidP="009D7757">
            <w:r>
              <w:t>1</w:t>
            </w:r>
            <w:r w:rsidR="009B332D" w:rsidRPr="00697526">
              <w:t>00%</w:t>
            </w:r>
          </w:p>
        </w:tc>
      </w:tr>
      <w:tr w:rsidR="009B332D" w:rsidRPr="00697526" w14:paraId="2E2B3BAF"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F051E2" w14:textId="4B4A639A" w:rsidR="009B332D" w:rsidRPr="00697526" w:rsidRDefault="009B332D" w:rsidP="009D7757">
            <w:r w:rsidRPr="00697526">
              <w:lastRenderedPageBreak/>
              <w:t>4</w:t>
            </w:r>
            <w:r w:rsidR="00FD5BB2">
              <w:t>1</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81FA3A" w14:textId="77777777" w:rsidR="009B332D" w:rsidRPr="00697526" w:rsidRDefault="009B332D" w:rsidP="009D7757">
            <w:r w:rsidRPr="00697526">
              <w:t>Inspecionar veículos transportadores de água para consumo humano</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698CF1" w14:textId="77777777" w:rsidR="009B332D" w:rsidRPr="00697526" w:rsidRDefault="009B332D" w:rsidP="009D7757">
            <w:r w:rsidRPr="00697526">
              <w:t>Percentual de veículos cadastrados e inspecionados</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050CC80" w14:textId="77777777" w:rsidR="009B332D" w:rsidRPr="00697526" w:rsidRDefault="009B332D" w:rsidP="009D7757">
            <w:r w:rsidRPr="00697526">
              <w:t>90%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6C200E6"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BA94C72"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E6A9E6" w14:textId="77777777" w:rsidR="009B332D" w:rsidRPr="00697526" w:rsidRDefault="009B332D" w:rsidP="009D7757">
            <w:r w:rsidRPr="00697526">
              <w:t>85%</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410B965"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A50D31" w14:textId="77777777" w:rsidR="009B332D" w:rsidRPr="00697526" w:rsidRDefault="009B332D" w:rsidP="009D7757">
            <w:r w:rsidRPr="00697526">
              <w:t>90%</w:t>
            </w:r>
          </w:p>
        </w:tc>
      </w:tr>
      <w:tr w:rsidR="009B332D" w:rsidRPr="00697526" w14:paraId="53052ABA"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9D80EA" w14:textId="77777777" w:rsidR="009B332D" w:rsidRPr="00697526" w:rsidRDefault="009B332D" w:rsidP="009D7757">
            <w:r w:rsidRPr="00697526">
              <w:t>42</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6770C3" w14:textId="77777777" w:rsidR="009B332D" w:rsidRPr="00697526" w:rsidRDefault="009B332D" w:rsidP="009D7757">
            <w:r w:rsidRPr="00697526">
              <w:t>Realizar coletas e monitoramento da qualidade da água para consumo humano | | 80% | 85% | 90% | 90%</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5DEE4A" w14:textId="77777777" w:rsidR="009B332D" w:rsidRPr="00697526" w:rsidRDefault="009B332D" w:rsidP="009D7757">
            <w:r w:rsidRPr="00697526">
              <w:t>Percentual de amostras coletadas conforme plano anual | 90% | Percentual</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8B53B1" w14:textId="77777777" w:rsidR="009B332D" w:rsidRPr="00697526" w:rsidRDefault="009B332D" w:rsidP="009D7757">
            <w:r w:rsidRPr="00697526">
              <w:t>90%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91679BB"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E48B8E6"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EA31B6" w14:textId="77777777" w:rsidR="009B332D" w:rsidRPr="00697526" w:rsidRDefault="009B332D" w:rsidP="009D7757">
            <w:r w:rsidRPr="00697526">
              <w:t>85%</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181EB03"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218809" w14:textId="77777777" w:rsidR="009B332D" w:rsidRPr="00697526" w:rsidRDefault="009B332D" w:rsidP="009D7757">
            <w:r w:rsidRPr="00697526">
              <w:t>90%</w:t>
            </w:r>
          </w:p>
        </w:tc>
      </w:tr>
      <w:tr w:rsidR="009B332D" w:rsidRPr="00697526" w14:paraId="31C50587"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8450215" w14:textId="77777777" w:rsidR="009B332D" w:rsidRPr="00697526" w:rsidRDefault="009B332D" w:rsidP="009D7757">
            <w:r w:rsidRPr="00697526">
              <w:t>43</w:t>
            </w:r>
          </w:p>
        </w:tc>
        <w:tc>
          <w:tcPr>
            <w:tcW w:w="226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A6D914E" w14:textId="77777777" w:rsidR="009B332D" w:rsidRPr="00697526" w:rsidRDefault="009B332D" w:rsidP="009D7757">
            <w:r w:rsidRPr="00697526">
              <w:t>Realizar análises de cloro residual e turbidez nas amostras coletadas</w:t>
            </w:r>
          </w:p>
        </w:tc>
        <w:tc>
          <w:tcPr>
            <w:tcW w:w="8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6C4796" w14:textId="77777777" w:rsidR="009B332D" w:rsidRPr="00697526" w:rsidRDefault="009B332D" w:rsidP="009D7757">
            <w:r w:rsidRPr="00697526">
              <w:t>Percentual de análises realizadas conforme protocolo</w:t>
            </w:r>
          </w:p>
        </w:tc>
        <w:tc>
          <w:tcPr>
            <w:tcW w:w="3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030EB3" w14:textId="77777777" w:rsidR="009B332D" w:rsidRPr="00697526" w:rsidRDefault="009B332D" w:rsidP="009D7757">
            <w:r w:rsidRPr="00697526">
              <w:t>80%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57AE42"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3C513E2"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98B340" w14:textId="77777777" w:rsidR="009B332D" w:rsidRPr="00697526" w:rsidRDefault="009B332D" w:rsidP="009D7757">
            <w:r w:rsidRPr="00697526">
              <w:t>80%</w:t>
            </w:r>
          </w:p>
        </w:tc>
        <w:tc>
          <w:tcPr>
            <w:tcW w:w="25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21522C" w14:textId="77777777" w:rsidR="009B332D" w:rsidRPr="00697526" w:rsidRDefault="009B332D" w:rsidP="009D7757">
            <w:r w:rsidRPr="00697526">
              <w:t>80%</w:t>
            </w:r>
          </w:p>
        </w:tc>
        <w:tc>
          <w:tcPr>
            <w:tcW w:w="25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C5A5D77" w14:textId="77777777" w:rsidR="009B332D" w:rsidRPr="00697526" w:rsidRDefault="009B332D" w:rsidP="009D7757">
            <w:r w:rsidRPr="00697526">
              <w:t>80%</w:t>
            </w:r>
          </w:p>
        </w:tc>
      </w:tr>
      <w:tr w:rsidR="009B332D" w:rsidRPr="00697526" w14:paraId="3081CCE3"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71C9A2" w14:textId="77777777" w:rsidR="009B332D" w:rsidRPr="00697526" w:rsidRDefault="009B332D" w:rsidP="009D7757">
            <w:r w:rsidRPr="00697526">
              <w:t>44</w:t>
            </w:r>
          </w:p>
        </w:tc>
        <w:tc>
          <w:tcPr>
            <w:tcW w:w="226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E513188" w14:textId="77777777" w:rsidR="009B332D" w:rsidRPr="00697526" w:rsidRDefault="009B332D" w:rsidP="009D7757">
            <w:r w:rsidRPr="00697526">
              <w:t>Garantir estrutura adequada de insumos, equipamentos e recursos humanos para a VISA</w:t>
            </w:r>
          </w:p>
        </w:tc>
        <w:tc>
          <w:tcPr>
            <w:tcW w:w="8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E5F49E" w14:textId="77777777" w:rsidR="009B332D" w:rsidRPr="00697526" w:rsidRDefault="009B332D" w:rsidP="009D7757">
            <w:r w:rsidRPr="00697526">
              <w:t>Percentual de estrutura mínima garantida</w:t>
            </w:r>
          </w:p>
        </w:tc>
        <w:tc>
          <w:tcPr>
            <w:tcW w:w="3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E60C71" w14:textId="77777777" w:rsidR="009B332D" w:rsidRPr="00697526" w:rsidRDefault="009B332D" w:rsidP="009D7757">
            <w:r w:rsidRPr="00697526">
              <w:t>90%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77829FD" w14:textId="77777777" w:rsidR="009B332D" w:rsidRPr="00697526" w:rsidRDefault="009B332D" w:rsidP="009D7757">
            <w:r w:rsidRPr="00697526">
              <w:t>Percentual</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7EF87B5" w14:textId="77777777" w:rsidR="009B332D" w:rsidRPr="00697526" w:rsidRDefault="009B332D" w:rsidP="009D7757">
            <w:r w:rsidRPr="00697526">
              <w:t>90%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35F874" w14:textId="77777777" w:rsidR="009B332D" w:rsidRPr="00697526" w:rsidRDefault="009B332D" w:rsidP="009D7757">
            <w:r w:rsidRPr="00697526">
              <w:t>90%</w:t>
            </w:r>
          </w:p>
        </w:tc>
        <w:tc>
          <w:tcPr>
            <w:tcW w:w="25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8961D7" w14:textId="77777777" w:rsidR="009B332D" w:rsidRPr="00697526" w:rsidRDefault="009B332D" w:rsidP="009D7757">
            <w:r w:rsidRPr="00697526">
              <w:t>90%</w:t>
            </w:r>
          </w:p>
        </w:tc>
        <w:tc>
          <w:tcPr>
            <w:tcW w:w="25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17B5DEE" w14:textId="77777777" w:rsidR="009B332D" w:rsidRPr="00697526" w:rsidRDefault="009B332D" w:rsidP="009D7757">
            <w:r w:rsidRPr="00697526">
              <w:t>90%</w:t>
            </w:r>
          </w:p>
        </w:tc>
      </w:tr>
    </w:tbl>
    <w:p w14:paraId="7E9DE8C4" w14:textId="77777777" w:rsidR="009B332D" w:rsidRPr="00697526" w:rsidRDefault="009B332D" w:rsidP="009B332D">
      <w:pPr>
        <w:rPr>
          <w:vanish/>
        </w:rPr>
      </w:pPr>
    </w:p>
    <w:p w14:paraId="0AF7B246"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6717"/>
        <w:gridCol w:w="2418"/>
        <w:gridCol w:w="788"/>
        <w:gridCol w:w="1104"/>
        <w:gridCol w:w="642"/>
        <w:gridCol w:w="642"/>
        <w:gridCol w:w="642"/>
        <w:gridCol w:w="642"/>
      </w:tblGrid>
      <w:tr w:rsidR="009B332D" w:rsidRPr="00697526" w14:paraId="2D58BFAD"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B7EDFB3" w14:textId="77777777" w:rsidR="009B332D" w:rsidRPr="009B332D" w:rsidRDefault="009B332D" w:rsidP="009D7757">
            <w:pPr>
              <w:rPr>
                <w:b/>
                <w:bCs/>
                <w:color w:val="FFFFFF" w:themeColor="background1"/>
              </w:rPr>
            </w:pPr>
            <w:r w:rsidRPr="009B332D">
              <w:rPr>
                <w:b/>
                <w:bCs/>
                <w:color w:val="FFFFFF" w:themeColor="background1"/>
              </w:rPr>
              <w:t>DIRETRIZ 03: FORTALECER AS AÇÕES VIGILÂNCIA EM SAÚDE E INTEGRAR SAÚDE DO TRABALHADOR E TRABALHADORA</w:t>
            </w:r>
          </w:p>
        </w:tc>
      </w:tr>
      <w:tr w:rsidR="009B332D" w:rsidRPr="00697526" w14:paraId="5AF8CF1B"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0BE2E08" w14:textId="77777777" w:rsidR="009B332D" w:rsidRPr="009B332D" w:rsidRDefault="009B332D" w:rsidP="009D7757">
            <w:pPr>
              <w:rPr>
                <w:b/>
                <w:bCs/>
                <w:color w:val="FFFFFF" w:themeColor="background1"/>
              </w:rPr>
            </w:pPr>
            <w:r w:rsidRPr="009B332D">
              <w:rPr>
                <w:b/>
                <w:bCs/>
                <w:color w:val="FFFFFF" w:themeColor="background1"/>
              </w:rPr>
              <w:t>OBJETIVO 2: Consolidar Vigilância Epidemiológica municipal, garantindo notificação oportuna, investigação qualificada e integração com a APS e Saúde do Trabalhador para resposta rápida aos eventos de saúde pública.</w:t>
            </w:r>
          </w:p>
        </w:tc>
      </w:tr>
      <w:tr w:rsidR="009B332D" w:rsidRPr="00697526" w14:paraId="6C0B8C62"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62E35B9" w14:textId="77777777" w:rsidR="009B332D" w:rsidRPr="009B332D" w:rsidRDefault="009B332D" w:rsidP="009D7757">
            <w:pPr>
              <w:rPr>
                <w:b/>
                <w:bCs/>
                <w:color w:val="FFFFFF" w:themeColor="background1"/>
              </w:rPr>
            </w:pPr>
            <w:r w:rsidRPr="009B332D">
              <w:rPr>
                <w:b/>
                <w:bCs/>
                <w:color w:val="FFFFFF" w:themeColor="background1"/>
              </w:rPr>
              <w:t>Nº</w:t>
            </w:r>
          </w:p>
        </w:tc>
        <w:tc>
          <w:tcPr>
            <w:tcW w:w="2598"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5CFB7CD"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06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CCAF2CA"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1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0D0F584"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40"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B67A364"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1F41662"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6C45ED7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2158331" w14:textId="77777777" w:rsidR="009B332D" w:rsidRPr="00697526" w:rsidRDefault="009B332D" w:rsidP="009D7757">
            <w:r w:rsidRPr="00697526">
              <w:lastRenderedPageBreak/>
              <w:t> </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569E61" w14:textId="77777777" w:rsidR="009B332D" w:rsidRPr="00697526" w:rsidRDefault="009B332D" w:rsidP="009D7757">
            <w:r w:rsidRPr="00697526">
              <w:t> </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C06D631" w14:textId="77777777" w:rsidR="009B332D" w:rsidRPr="00697526" w:rsidRDefault="009B332D" w:rsidP="009D7757">
            <w:r w:rsidRPr="00697526">
              <w:t> </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53DF4E" w14:textId="77777777" w:rsidR="009B332D" w:rsidRPr="00697526" w:rsidRDefault="009B332D" w:rsidP="009D7757">
            <w:r w:rsidRPr="00697526">
              <w:t> </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AA9471"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C0D9C7A"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38BD99"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CE8926"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70464E" w14:textId="77777777" w:rsidR="009B332D" w:rsidRPr="00697526" w:rsidRDefault="009B332D" w:rsidP="009D7757">
            <w:r w:rsidRPr="00697526">
              <w:t>2029</w:t>
            </w:r>
          </w:p>
        </w:tc>
      </w:tr>
      <w:tr w:rsidR="009B332D" w:rsidRPr="00697526" w14:paraId="26DEBD6E"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B39A83" w14:textId="31E4C4B1" w:rsidR="009B332D" w:rsidRPr="00697526" w:rsidRDefault="00FD5BB2" w:rsidP="009D7757">
            <w:r>
              <w:t>1</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3B7AEA" w14:textId="77777777" w:rsidR="009B332D" w:rsidRPr="00697526" w:rsidRDefault="009B332D" w:rsidP="009D7757">
            <w:r w:rsidRPr="00697526">
              <w:t>Garantir notificação semanal das Doenças Diarreicas Agudas (MDDA), incluindo notificação negativa</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E74F5A" w14:textId="77777777" w:rsidR="009B332D" w:rsidRPr="00697526" w:rsidRDefault="009B332D" w:rsidP="009D7757">
            <w:r w:rsidRPr="00697526">
              <w:t>Número de semanas epidemiológicas com notificação enviada</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DC22B6" w14:textId="77777777" w:rsidR="009B332D" w:rsidRPr="00697526" w:rsidRDefault="009B332D" w:rsidP="009D7757">
            <w:r w:rsidRPr="00697526">
              <w:t>52</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2C7311"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6470994" w14:textId="77777777" w:rsidR="009B332D" w:rsidRPr="00697526" w:rsidRDefault="009B332D" w:rsidP="009D7757">
            <w:r w:rsidRPr="00697526">
              <w:t>52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47214B" w14:textId="77777777" w:rsidR="009B332D" w:rsidRPr="00697526" w:rsidRDefault="009B332D" w:rsidP="009D7757">
            <w:r w:rsidRPr="00697526">
              <w:t>52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D532BB" w14:textId="77777777" w:rsidR="009B332D" w:rsidRPr="00697526" w:rsidRDefault="009B332D" w:rsidP="009D7757">
            <w:r w:rsidRPr="00697526">
              <w:t>52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080CC5" w14:textId="77777777" w:rsidR="009B332D" w:rsidRPr="00697526" w:rsidRDefault="009B332D" w:rsidP="009D7757">
            <w:r w:rsidRPr="00697526">
              <w:t>52</w:t>
            </w:r>
          </w:p>
        </w:tc>
      </w:tr>
      <w:tr w:rsidR="009B332D" w:rsidRPr="00697526" w14:paraId="7A0C43A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15F2F6" w14:textId="77777777" w:rsidR="009B332D" w:rsidRPr="00697526" w:rsidRDefault="009B332D" w:rsidP="009D7757">
            <w:r w:rsidRPr="00697526">
              <w:t>2</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16A494" w14:textId="77777777" w:rsidR="009B332D" w:rsidRPr="00697526" w:rsidRDefault="009B332D" w:rsidP="009D7757">
            <w:r w:rsidRPr="00697526">
              <w:t>Assegurar alimentação regular do SINAN por semana epidemiológica</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B49A1B" w14:textId="77777777" w:rsidR="009B332D" w:rsidRPr="00697526" w:rsidRDefault="009B332D" w:rsidP="009D7757">
            <w:r w:rsidRPr="00697526">
              <w:t>Número de semanas epidemiológicas com envio regular de dados</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D88DD92" w14:textId="77777777" w:rsidR="009B332D" w:rsidRPr="00697526" w:rsidRDefault="009B332D" w:rsidP="009D7757">
            <w:r w:rsidRPr="00697526">
              <w:t>52</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6A8E2C2"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101993" w14:textId="77777777" w:rsidR="009B332D" w:rsidRPr="00697526" w:rsidRDefault="009B332D" w:rsidP="009D7757">
            <w:r w:rsidRPr="00697526">
              <w:t>52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B1E1DD" w14:textId="77777777" w:rsidR="009B332D" w:rsidRPr="00697526" w:rsidRDefault="009B332D" w:rsidP="009D7757">
            <w:r w:rsidRPr="00697526">
              <w:t>52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329D60" w14:textId="77777777" w:rsidR="009B332D" w:rsidRPr="00697526" w:rsidRDefault="009B332D" w:rsidP="009D7757">
            <w:r w:rsidRPr="00697526">
              <w:t>52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3CC274A" w14:textId="77777777" w:rsidR="009B332D" w:rsidRPr="00697526" w:rsidRDefault="009B332D" w:rsidP="009D7757">
            <w:r w:rsidRPr="00697526">
              <w:t>52</w:t>
            </w:r>
          </w:p>
        </w:tc>
      </w:tr>
      <w:tr w:rsidR="009B332D" w:rsidRPr="00697526" w14:paraId="4B31FB1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8C74F3" w14:textId="77777777" w:rsidR="009B332D" w:rsidRPr="00697526" w:rsidRDefault="009B332D" w:rsidP="009D7757">
            <w:r w:rsidRPr="00697526">
              <w:t>3</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6F5DEC" w14:textId="77777777" w:rsidR="009B332D" w:rsidRPr="00697526" w:rsidRDefault="009B332D" w:rsidP="009D7757">
            <w:r w:rsidRPr="00697526">
              <w:t>Estimular a notificação de acidentes de trânsito no SINAN por partes dos serviços de saúde.</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732A29" w14:textId="77777777" w:rsidR="009B332D" w:rsidRPr="00697526" w:rsidRDefault="009B332D" w:rsidP="009D7757">
            <w:r w:rsidRPr="00697526">
              <w:t>Percentual de aumento de notificações realizadas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253174" w14:textId="77777777" w:rsidR="009B332D" w:rsidRPr="00697526" w:rsidRDefault="009B332D" w:rsidP="009D7757">
            <w:r w:rsidRPr="00697526">
              <w:t>40%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FE6D85A"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06CAC9" w14:textId="1DE67B45"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9E75E9" w14:textId="4828FF7E"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1E2CE8" w14:textId="58E07EB5"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7ADA224" w14:textId="6ED6BCAA" w:rsidR="009B332D" w:rsidRPr="00697526" w:rsidRDefault="00FD5BB2" w:rsidP="009D7757">
            <w:r>
              <w:t>1</w:t>
            </w:r>
            <w:r w:rsidR="009B332D" w:rsidRPr="00697526">
              <w:t>0%</w:t>
            </w:r>
          </w:p>
        </w:tc>
      </w:tr>
      <w:tr w:rsidR="009B332D" w:rsidRPr="00697526" w14:paraId="188A33C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7AB483" w14:textId="77777777" w:rsidR="009B332D" w:rsidRPr="00697526" w:rsidRDefault="009B332D" w:rsidP="009D7757">
            <w:r w:rsidRPr="00697526">
              <w:t>4</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96BFBE7" w14:textId="7F6AD86C" w:rsidR="009B332D" w:rsidRPr="00697526" w:rsidRDefault="009B332D" w:rsidP="009D7757">
            <w:r w:rsidRPr="00697526">
              <w:t>Investigar óbitos de mulheres em idade fértil (</w:t>
            </w:r>
            <w:r w:rsidR="00FD5BB2">
              <w:t>1</w:t>
            </w:r>
            <w:r w:rsidRPr="00697526">
              <w:t>0–49 anos)</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AB9F7D" w14:textId="77777777" w:rsidR="009B332D" w:rsidRPr="00697526" w:rsidRDefault="009B332D" w:rsidP="009D7757">
            <w:r w:rsidRPr="00697526">
              <w:t>Percentual de óbitos investigados</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9125EB1" w14:textId="6026CD53"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0C795CD"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CAA9B9" w14:textId="4C8C6A7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DDE649" w14:textId="7D3AC5EE"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D874AF" w14:textId="68074AA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012235" w14:textId="7A0892A4" w:rsidR="009B332D" w:rsidRPr="00697526" w:rsidRDefault="00FD5BB2" w:rsidP="009D7757">
            <w:r>
              <w:t>1</w:t>
            </w:r>
            <w:r w:rsidR="009B332D" w:rsidRPr="00697526">
              <w:t>00%</w:t>
            </w:r>
          </w:p>
        </w:tc>
      </w:tr>
      <w:tr w:rsidR="009B332D" w:rsidRPr="00697526" w14:paraId="63EE3B5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F1421F" w14:textId="77777777" w:rsidR="009B332D" w:rsidRPr="00697526" w:rsidRDefault="009B332D" w:rsidP="009D7757">
            <w:r w:rsidRPr="00697526">
              <w:t>4</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825729" w14:textId="77777777" w:rsidR="009B332D" w:rsidRPr="00697526" w:rsidRDefault="009B332D" w:rsidP="009D7757">
            <w:r w:rsidRPr="00697526">
              <w:t>Investigar óbitos maternos</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5686B3" w14:textId="77777777" w:rsidR="009B332D" w:rsidRPr="00697526" w:rsidRDefault="009B332D" w:rsidP="009D7757">
            <w:r w:rsidRPr="00697526">
              <w:t>Percentual de óbitos maternos investigados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7A73D1" w14:textId="1A7EBD91"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B9FD41"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3588C5" w14:textId="760AD84B"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CCC575" w14:textId="617A8B2E"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BFF5D1" w14:textId="16DF35D2"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46245F" w14:textId="52A050E2" w:rsidR="009B332D" w:rsidRPr="00697526" w:rsidRDefault="00FD5BB2" w:rsidP="009D7757">
            <w:r>
              <w:t>1</w:t>
            </w:r>
            <w:r w:rsidR="009B332D" w:rsidRPr="00697526">
              <w:t>00%</w:t>
            </w:r>
          </w:p>
        </w:tc>
      </w:tr>
      <w:tr w:rsidR="009B332D" w:rsidRPr="00697526" w14:paraId="71359D1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681329" w14:textId="77777777" w:rsidR="009B332D" w:rsidRPr="00697526" w:rsidRDefault="009B332D" w:rsidP="009D7757">
            <w:r w:rsidRPr="00697526">
              <w:t>5</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B3E476" w14:textId="77777777" w:rsidR="009B332D" w:rsidRPr="00697526" w:rsidRDefault="009B332D" w:rsidP="009D7757">
            <w:r w:rsidRPr="00697526">
              <w:t>Implantar Protocolo Municipal de Resposta Rápida a Surtos e Agravos, com definição de fluxos assistenciais, responsabilidades institucionais e prazos para investigação e encerramento.</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50512B" w14:textId="77777777" w:rsidR="009B332D" w:rsidRPr="00697526" w:rsidRDefault="009B332D" w:rsidP="009D7757">
            <w:r w:rsidRPr="00697526">
              <w:t>Protocolo implantado e oficialmente publicado.</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46B157" w14:textId="5716C524" w:rsidR="009B332D" w:rsidRPr="00697526" w:rsidRDefault="00FD5BB2" w:rsidP="009D7757">
            <w:r>
              <w:t>1</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0E44D4"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D7333E8"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9B42A5" w14:textId="54195C3A"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5874FC"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E8C8E22" w14:textId="77777777" w:rsidR="009B332D" w:rsidRPr="00697526" w:rsidRDefault="009B332D" w:rsidP="009D7757">
            <w:r w:rsidRPr="00697526">
              <w:t>-</w:t>
            </w:r>
          </w:p>
        </w:tc>
      </w:tr>
      <w:tr w:rsidR="009B332D" w:rsidRPr="00697526" w14:paraId="1FB8A8A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0D88D8B" w14:textId="77777777" w:rsidR="009B332D" w:rsidRPr="00697526" w:rsidRDefault="009B332D" w:rsidP="009D7757">
            <w:r w:rsidRPr="00697526">
              <w:t>6</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BACFA7" w14:textId="77777777" w:rsidR="009B332D" w:rsidRPr="00697526" w:rsidRDefault="009B332D" w:rsidP="009D7757">
            <w:r w:rsidRPr="00697526">
              <w:t>Fortalecer a integração entre Vigilância Epidemiológica, Laboratório Municipal, APS e Hospital de Referência para compartilhamento ágil de informações e coleta oportuna de amostras.</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FBD48C8" w14:textId="77777777" w:rsidR="009B332D" w:rsidRPr="00697526" w:rsidRDefault="009B332D" w:rsidP="009D7757">
            <w:r w:rsidRPr="00697526">
              <w:t xml:space="preserve">Percentual de surtos investigados com coleta </w:t>
            </w:r>
            <w:r w:rsidRPr="00697526">
              <w:lastRenderedPageBreak/>
              <w:t>realizada em tempo oportuno (até 48h).</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9DF818" w14:textId="77777777" w:rsidR="009B332D" w:rsidRPr="00697526" w:rsidRDefault="009B332D" w:rsidP="009D7757">
            <w:r w:rsidRPr="00697526">
              <w:lastRenderedPageBreak/>
              <w:t>40%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643AFF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DC1C13D" w14:textId="0C8FF513"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1F1169"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EBB13A"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FACDDF" w14:textId="77777777" w:rsidR="009B332D" w:rsidRPr="00697526" w:rsidRDefault="009B332D" w:rsidP="009D7757">
            <w:r w:rsidRPr="00697526">
              <w:t>40%</w:t>
            </w:r>
          </w:p>
        </w:tc>
      </w:tr>
      <w:tr w:rsidR="009B332D" w:rsidRPr="00697526" w14:paraId="754BB28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2AAA78" w14:textId="77777777" w:rsidR="009B332D" w:rsidRPr="00697526" w:rsidRDefault="009B332D" w:rsidP="009D7757">
            <w:r w:rsidRPr="00697526">
              <w:t>7</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DA7FFB" w14:textId="77777777" w:rsidR="009B332D" w:rsidRPr="00697526" w:rsidRDefault="009B332D" w:rsidP="009D7757">
            <w:r w:rsidRPr="00697526">
              <w:t>Instituir e operacionalizar Núcleo de Alerta e Resposta (NAR) para monitoramento diário das notificações e acompanhamento das investigações em tempo real.</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66C9779" w14:textId="77777777" w:rsidR="009B332D" w:rsidRPr="00697526" w:rsidRDefault="009B332D" w:rsidP="009D7757">
            <w:r w:rsidRPr="00697526">
              <w:t>NAR instituído e com boletins semanais emitidos.</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EFBEE40" w14:textId="2EC2104A" w:rsidR="009B332D" w:rsidRPr="00697526" w:rsidRDefault="00FD5BB2" w:rsidP="009D7757">
            <w:r>
              <w:t>1</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EFD94D"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7046D3"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359DD0D" w14:textId="6C8C8C2B"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98211BE"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EF6D94" w14:textId="77777777" w:rsidR="009B332D" w:rsidRPr="00697526" w:rsidRDefault="009B332D" w:rsidP="009D7757">
            <w:r w:rsidRPr="00697526">
              <w:t>-</w:t>
            </w:r>
          </w:p>
        </w:tc>
      </w:tr>
      <w:tr w:rsidR="009B332D" w:rsidRPr="00697526" w14:paraId="55C6607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0C2D12" w14:textId="77777777" w:rsidR="009B332D" w:rsidRPr="00697526" w:rsidRDefault="009B332D" w:rsidP="009D7757">
            <w:r w:rsidRPr="00697526">
              <w:t>8</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229F185" w14:textId="77777777" w:rsidR="009B332D" w:rsidRPr="00697526" w:rsidRDefault="009B332D" w:rsidP="009D7757">
            <w:r w:rsidRPr="00697526">
              <w:t>Garantir emissão de relatórios epidemiológicos mensais com análise de surtos notificados, encerrados e em investigação, apresentados à gestão e ao Conselho Municipal de Saúde.</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233708" w14:textId="77777777" w:rsidR="009B332D" w:rsidRPr="00697526" w:rsidRDefault="009B332D" w:rsidP="009D7757">
            <w:r w:rsidRPr="00697526">
              <w:t>Percentual de relatórios mensais elaborados e apresentados.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8032531" w14:textId="46146543" w:rsidR="009B332D" w:rsidRPr="00697526" w:rsidRDefault="00FD5BB2" w:rsidP="009D7757">
            <w:r>
              <w:t>1</w:t>
            </w:r>
            <w:r w:rsidR="009B332D" w:rsidRPr="00697526">
              <w:t>2</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B6A93D"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8733DE" w14:textId="4647091A" w:rsidR="009B332D" w:rsidRPr="00697526" w:rsidRDefault="00FD5BB2" w:rsidP="009D7757">
            <w:r>
              <w:t>1</w:t>
            </w:r>
            <w:r w:rsidR="009B332D"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DDBA04" w14:textId="414029B8" w:rsidR="009B332D" w:rsidRPr="00697526" w:rsidRDefault="00FD5BB2" w:rsidP="009D7757">
            <w:r>
              <w:t>1</w:t>
            </w:r>
            <w:r w:rsidR="009B332D"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361AB9" w14:textId="2AB70A69" w:rsidR="009B332D" w:rsidRPr="00697526" w:rsidRDefault="00FD5BB2" w:rsidP="009D7757">
            <w:r>
              <w:t>1</w:t>
            </w:r>
            <w:r w:rsidR="009B332D"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ABFAED" w14:textId="51E311B7" w:rsidR="009B332D" w:rsidRPr="00697526" w:rsidRDefault="00FD5BB2" w:rsidP="009D7757">
            <w:r>
              <w:t>1</w:t>
            </w:r>
            <w:r w:rsidR="009B332D" w:rsidRPr="00697526">
              <w:t>2</w:t>
            </w:r>
          </w:p>
        </w:tc>
      </w:tr>
      <w:tr w:rsidR="009B332D" w:rsidRPr="00697526" w14:paraId="0EC2DCB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708822" w14:textId="0FDD0F02" w:rsidR="009B332D" w:rsidRPr="00697526" w:rsidRDefault="00FD5BB2" w:rsidP="009D7757">
            <w:r>
              <w:t>1</w:t>
            </w:r>
            <w:r w:rsidR="009B332D" w:rsidRPr="00697526">
              <w:t>8</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234956" w14:textId="77777777" w:rsidR="009B332D" w:rsidRPr="00697526" w:rsidRDefault="009B332D" w:rsidP="009D7757">
            <w:r w:rsidRPr="00697526">
              <w:t>Implantar ferramenta digital (painel de controle epidemiológico) integrada ao e-SUS APS e SINAN para monitoramento em tempo real de surtos e agravos prioritários.</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C11892" w14:textId="77777777" w:rsidR="009B332D" w:rsidRPr="00697526" w:rsidRDefault="009B332D" w:rsidP="009D7757">
            <w:r w:rsidRPr="00697526">
              <w:t>Sistema implantado e operando com atualização semanal.</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4D878F3" w14:textId="38CA2889" w:rsidR="009B332D" w:rsidRPr="00697526" w:rsidRDefault="00FD5BB2" w:rsidP="009D7757">
            <w:r>
              <w:t>1</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A4C8F0"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FBD5DAE" w14:textId="164295FF"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BFA26B"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C6C447"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64B6BB" w14:textId="77777777" w:rsidR="009B332D" w:rsidRPr="00697526" w:rsidRDefault="009B332D" w:rsidP="009D7757">
            <w:r w:rsidRPr="00697526">
              <w:t>-</w:t>
            </w:r>
          </w:p>
        </w:tc>
      </w:tr>
      <w:tr w:rsidR="009B332D" w:rsidRPr="00697526" w14:paraId="319BFF6A"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9ABFA2" w14:textId="5B266B97" w:rsidR="009B332D" w:rsidRPr="00697526" w:rsidRDefault="00FD5BB2" w:rsidP="009D7757">
            <w:r>
              <w:t>1</w:t>
            </w:r>
            <w:r w:rsidR="009B332D" w:rsidRPr="00697526">
              <w:t>9</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B6918E" w14:textId="77777777" w:rsidR="009B332D" w:rsidRPr="00697526" w:rsidRDefault="009B332D" w:rsidP="009D7757">
            <w:r w:rsidRPr="00697526">
              <w:t>Descentralizar notificações e investigações para as ESF</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FAB70C" w14:textId="77777777" w:rsidR="009B332D" w:rsidRPr="00697526" w:rsidRDefault="009B332D" w:rsidP="009D7757">
            <w:r w:rsidRPr="00697526">
              <w:t>Percentual de equipes realizando notificações e investigações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24D259E" w14:textId="008BD99B"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4A90B9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2DAC78" w14:textId="5E2F444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3E3590" w14:textId="237F4591"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99911A" w14:textId="652271AE"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66090B3" w14:textId="6650F9F1" w:rsidR="009B332D" w:rsidRPr="00697526" w:rsidRDefault="00FD5BB2" w:rsidP="009D7757">
            <w:r>
              <w:t>1</w:t>
            </w:r>
            <w:r w:rsidR="009B332D" w:rsidRPr="00697526">
              <w:t>00%</w:t>
            </w:r>
          </w:p>
        </w:tc>
      </w:tr>
      <w:tr w:rsidR="009B332D" w:rsidRPr="00697526" w14:paraId="19B290C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A25DEC" w14:textId="77777777" w:rsidR="009B332D" w:rsidRPr="00697526" w:rsidRDefault="009B332D" w:rsidP="009D7757">
            <w:r w:rsidRPr="00697526">
              <w:t>20</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FA0D77" w14:textId="77777777" w:rsidR="009B332D" w:rsidRPr="00697526" w:rsidRDefault="009B332D" w:rsidP="009D7757">
            <w:r w:rsidRPr="00697526">
              <w:t>Garantir registro de óbitos no SIM em até 60 dias</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E342D4" w14:textId="77777777" w:rsidR="009B332D" w:rsidRPr="00697526" w:rsidRDefault="009B332D" w:rsidP="009D7757">
            <w:r w:rsidRPr="00697526">
              <w:t>Proporção de óbitos inseridos no prazo oportuno</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87AC7D" w14:textId="2708F235"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2F0F96C"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9D7F0C" w14:textId="51F81EDD"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1FCEE4" w14:textId="380ED45E"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50F15F" w14:textId="1695377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489CC2" w14:textId="69C298FA" w:rsidR="009B332D" w:rsidRPr="00697526" w:rsidRDefault="00FD5BB2" w:rsidP="009D7757">
            <w:r>
              <w:t>1</w:t>
            </w:r>
            <w:r w:rsidR="009B332D" w:rsidRPr="00697526">
              <w:t>00%</w:t>
            </w:r>
          </w:p>
        </w:tc>
      </w:tr>
      <w:tr w:rsidR="009B332D" w:rsidRPr="00697526" w14:paraId="4D4E8983"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67DA28" w14:textId="1492DBED" w:rsidR="009B332D" w:rsidRPr="00697526" w:rsidRDefault="009B332D" w:rsidP="009D7757">
            <w:r w:rsidRPr="00697526">
              <w:t>2</w:t>
            </w:r>
            <w:r w:rsidR="00FD5BB2">
              <w:t>1</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5292A84" w14:textId="77777777" w:rsidR="009B332D" w:rsidRPr="00697526" w:rsidRDefault="009B332D" w:rsidP="009D7757">
            <w:r w:rsidRPr="00697526">
              <w:t>Garantir notificação imediata das DNCI nas unidades notificadoras</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750D8B3" w14:textId="77777777" w:rsidR="009B332D" w:rsidRPr="00697526" w:rsidRDefault="009B332D" w:rsidP="009D7757">
            <w:r w:rsidRPr="00697526">
              <w:t>Percentual de unidades notificadoras ativas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396478F" w14:textId="1CC4FBF4"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440E71"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EAE88E" w14:textId="1956E5E9"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E871D2" w14:textId="785B390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633DC8" w14:textId="7DF2EBE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462035" w14:textId="3A73AD61" w:rsidR="009B332D" w:rsidRPr="00697526" w:rsidRDefault="00FD5BB2" w:rsidP="009D7757">
            <w:r>
              <w:t>1</w:t>
            </w:r>
            <w:r w:rsidR="009B332D" w:rsidRPr="00697526">
              <w:t>00%</w:t>
            </w:r>
          </w:p>
        </w:tc>
      </w:tr>
      <w:tr w:rsidR="009B332D" w:rsidRPr="00697526" w14:paraId="15A0CC0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FE54F5" w14:textId="77777777" w:rsidR="009B332D" w:rsidRPr="00697526" w:rsidRDefault="009B332D" w:rsidP="009D7757">
            <w:r w:rsidRPr="00697526">
              <w:lastRenderedPageBreak/>
              <w:t>22</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0E2A33" w14:textId="77777777" w:rsidR="009B332D" w:rsidRPr="00697526" w:rsidRDefault="009B332D" w:rsidP="009D7757">
            <w:r w:rsidRPr="00697526">
              <w:t>Qualificar as notificações de violência com preenchimento adequado de raça/cor</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75AF49" w14:textId="77777777" w:rsidR="009B332D" w:rsidRPr="00697526" w:rsidRDefault="009B332D" w:rsidP="009D7757">
            <w:r w:rsidRPr="00697526">
              <w:t>Percentual de fichas com campo raça/cor preenchido corretamente</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FD2454E" w14:textId="77777777" w:rsidR="009B332D" w:rsidRPr="00697526" w:rsidRDefault="009B332D" w:rsidP="009D7757">
            <w:r w:rsidRPr="00697526">
              <w:t>85%</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B9AD9C"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E45FF48" w14:textId="77777777" w:rsidR="009B332D" w:rsidRPr="00697526" w:rsidRDefault="009B332D" w:rsidP="009D7757">
            <w:r w:rsidRPr="00697526">
              <w:t>60%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5F3D2E"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BAE740"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465E6A" w14:textId="77777777" w:rsidR="009B332D" w:rsidRPr="00697526" w:rsidRDefault="009B332D" w:rsidP="009D7757">
            <w:r w:rsidRPr="00697526">
              <w:t>85%</w:t>
            </w:r>
          </w:p>
        </w:tc>
      </w:tr>
      <w:tr w:rsidR="009B332D" w:rsidRPr="00697526" w14:paraId="548D008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4BFA88B" w14:textId="77777777" w:rsidR="009B332D" w:rsidRPr="00697526" w:rsidRDefault="009B332D" w:rsidP="009D7757">
            <w:r w:rsidRPr="00697526">
              <w:t>23</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B1B656" w14:textId="77777777" w:rsidR="009B332D" w:rsidRPr="00697526" w:rsidRDefault="009B332D" w:rsidP="009D7757">
            <w:r w:rsidRPr="00697526">
              <w:t>Garantir registro de nascidos vivos no SINASC em até 60 dias</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ACD2EA" w14:textId="77777777" w:rsidR="009B332D" w:rsidRPr="00697526" w:rsidRDefault="009B332D" w:rsidP="009D7757">
            <w:r w:rsidRPr="00697526">
              <w:t>Proporção de registros no prazo</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243466" w14:textId="63579BE7"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FAFB4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86C4E9" w14:textId="5A07A09D"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3CEA9F" w14:textId="12905735"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01B6A4" w14:textId="11DCD49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C8AC76" w14:textId="6CE3ADDD" w:rsidR="009B332D" w:rsidRPr="00697526" w:rsidRDefault="00FD5BB2" w:rsidP="009D7757">
            <w:r>
              <w:t>1</w:t>
            </w:r>
            <w:r w:rsidR="009B332D" w:rsidRPr="00697526">
              <w:t>00%</w:t>
            </w:r>
          </w:p>
        </w:tc>
      </w:tr>
      <w:tr w:rsidR="009B332D" w:rsidRPr="00697526" w14:paraId="012E8FB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596CAB" w14:textId="77777777" w:rsidR="009B332D" w:rsidRPr="00697526" w:rsidRDefault="009B332D" w:rsidP="009D7757">
            <w:r w:rsidRPr="00697526">
              <w:t>24</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AAB61C" w14:textId="79C51FB1" w:rsidR="009B332D" w:rsidRPr="00697526" w:rsidRDefault="009B332D" w:rsidP="009D7757">
            <w:r w:rsidRPr="00697526">
              <w:t xml:space="preserve">Realizar investigação domiciliar de óbitos fetais e menores de </w:t>
            </w:r>
            <w:r w:rsidR="00FD5BB2">
              <w:t>1</w:t>
            </w:r>
            <w:r w:rsidRPr="00697526">
              <w:t xml:space="preserve"> ano</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192FC8" w14:textId="77777777" w:rsidR="009B332D" w:rsidRPr="00697526" w:rsidRDefault="009B332D" w:rsidP="009D7757">
            <w:r w:rsidRPr="00697526">
              <w:t>Percentual de investigações realizadas</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A4ADCCD" w14:textId="196FFDFA"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0599D0"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EA8546" w14:textId="5AB3E037"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07978F" w14:textId="3AC2D7F5"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04E2D94" w14:textId="39FFA94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375E6E" w14:textId="3CB10DDC" w:rsidR="009B332D" w:rsidRPr="00697526" w:rsidRDefault="00FD5BB2" w:rsidP="009D7757">
            <w:r>
              <w:t>1</w:t>
            </w:r>
            <w:r w:rsidR="009B332D" w:rsidRPr="00697526">
              <w:t>00%</w:t>
            </w:r>
          </w:p>
        </w:tc>
      </w:tr>
      <w:tr w:rsidR="009B332D" w:rsidRPr="00697526" w14:paraId="32C7D7A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4CD6BE" w14:textId="77777777" w:rsidR="009B332D" w:rsidRPr="00697526" w:rsidRDefault="009B332D" w:rsidP="009D7757">
            <w:r w:rsidRPr="00697526">
              <w:t>25</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D720C1" w14:textId="5973E0DF" w:rsidR="009B332D" w:rsidRPr="00697526" w:rsidRDefault="009B332D" w:rsidP="009D7757">
            <w:r w:rsidRPr="00697526">
              <w:t xml:space="preserve">Garantir acompanhamento de </w:t>
            </w:r>
            <w:r w:rsidR="00FD5BB2">
              <w:t>1</w:t>
            </w:r>
            <w:r w:rsidRPr="00697526">
              <w:t>00% dos casos de TB e Hanseníase</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103027" w14:textId="77777777" w:rsidR="009B332D" w:rsidRPr="00697526" w:rsidRDefault="009B332D" w:rsidP="009D7757">
            <w:r w:rsidRPr="00697526">
              <w:t>Percentual de casos acompanhados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14302B" w14:textId="77777777" w:rsidR="009B332D" w:rsidRPr="00697526" w:rsidRDefault="009B332D" w:rsidP="009D7757">
            <w:r w:rsidRPr="00697526">
              <w:t>95%</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88BFF5"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E38E7C8"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20ABF7"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71E112"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3D44E2C" w14:textId="77777777" w:rsidR="009B332D" w:rsidRPr="00697526" w:rsidRDefault="009B332D" w:rsidP="009D7757">
            <w:r w:rsidRPr="00697526">
              <w:t>95%</w:t>
            </w:r>
          </w:p>
        </w:tc>
      </w:tr>
      <w:tr w:rsidR="009B332D" w:rsidRPr="00697526" w14:paraId="52D9E88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7A84030" w14:textId="77777777" w:rsidR="009B332D" w:rsidRPr="00697526" w:rsidRDefault="009B332D" w:rsidP="009D7757">
            <w:r w:rsidRPr="00697526">
              <w:t>26</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B33F36" w14:textId="77777777" w:rsidR="009B332D" w:rsidRPr="00697526" w:rsidRDefault="009B332D" w:rsidP="009D7757">
            <w:r w:rsidRPr="00697526">
              <w:t>Garantir taxa de cura ≥80% dos casos novos de TB e Hanseníase</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8CE94A" w14:textId="77777777" w:rsidR="009B332D" w:rsidRPr="00697526" w:rsidRDefault="009B332D" w:rsidP="009D7757">
            <w:r w:rsidRPr="00697526">
              <w:t>Proporção de cura nas coortes TB e Hanseníase</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DE7A3A" w14:textId="77777777" w:rsidR="009B332D" w:rsidRPr="00697526" w:rsidRDefault="009B332D" w:rsidP="009D7757">
            <w:r w:rsidRPr="00697526">
              <w:t>80%</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503BB5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B36E241"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392B5CD"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E553964"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87627B" w14:textId="77777777" w:rsidR="009B332D" w:rsidRPr="00697526" w:rsidRDefault="009B332D" w:rsidP="009D7757">
            <w:r w:rsidRPr="00697526">
              <w:t>80%</w:t>
            </w:r>
          </w:p>
        </w:tc>
      </w:tr>
      <w:tr w:rsidR="009B332D" w:rsidRPr="00697526" w14:paraId="33A2367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CB9F602" w14:textId="77777777" w:rsidR="009B332D" w:rsidRPr="00697526" w:rsidRDefault="009B332D" w:rsidP="009D7757">
            <w:r w:rsidRPr="00697526">
              <w:t>27</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1F6D56" w14:textId="77777777" w:rsidR="009B332D" w:rsidRPr="00697526" w:rsidRDefault="009B332D" w:rsidP="009D7757">
            <w:r w:rsidRPr="00697526">
              <w:t>Garantir exame de contatos de casos novos de Hanseníase</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1B26871" w14:textId="77777777" w:rsidR="009B332D" w:rsidRPr="00697526" w:rsidRDefault="009B332D" w:rsidP="009D7757">
            <w:r w:rsidRPr="00697526">
              <w:t>Percentual de contatos examinados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5D759E" w14:textId="77777777" w:rsidR="009B332D" w:rsidRPr="00697526" w:rsidRDefault="009B332D" w:rsidP="009D7757">
            <w:r w:rsidRPr="00697526">
              <w:t>90%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075FB93"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4113B0"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9D2640"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7D11A85"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F36624" w14:textId="77777777" w:rsidR="009B332D" w:rsidRPr="00697526" w:rsidRDefault="009B332D" w:rsidP="009D7757">
            <w:r w:rsidRPr="00697526">
              <w:t>90%</w:t>
            </w:r>
          </w:p>
        </w:tc>
      </w:tr>
      <w:tr w:rsidR="009B332D" w:rsidRPr="00697526" w14:paraId="17B8077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0F4BD7" w14:textId="77777777" w:rsidR="009B332D" w:rsidRPr="00697526" w:rsidRDefault="009B332D" w:rsidP="009D7757">
            <w:r w:rsidRPr="00697526">
              <w:t>28</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DD592F" w14:textId="77777777" w:rsidR="009B332D" w:rsidRPr="00697526" w:rsidRDefault="009B332D" w:rsidP="009D7757">
            <w:r w:rsidRPr="00697526">
              <w:t>Realizar busca ativa de sintomáticos respiratórios nas UBS</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B35770" w14:textId="77777777" w:rsidR="009B332D" w:rsidRPr="00697526" w:rsidRDefault="009B332D" w:rsidP="009D7757">
            <w:r w:rsidRPr="00697526">
              <w:t>Percentual de equipes realizando busca ativa</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B2E24CC" w14:textId="43467BA8"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446A064"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48406F4" w14:textId="3F2A251D"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0B8453" w14:textId="4BC19E7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E03B25" w14:textId="6E56BD1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149CFDC" w14:textId="294D8786" w:rsidR="009B332D" w:rsidRPr="00697526" w:rsidRDefault="00FD5BB2" w:rsidP="009D7757">
            <w:r>
              <w:t>1</w:t>
            </w:r>
            <w:r w:rsidR="009B332D" w:rsidRPr="00697526">
              <w:t>00%</w:t>
            </w:r>
          </w:p>
        </w:tc>
      </w:tr>
      <w:tr w:rsidR="009B332D" w:rsidRPr="00697526" w14:paraId="7FA2DC0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02F9DC" w14:textId="77777777" w:rsidR="009B332D" w:rsidRPr="00697526" w:rsidRDefault="009B332D" w:rsidP="009D7757">
            <w:r w:rsidRPr="00697526">
              <w:t>29</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38250B" w14:textId="77777777" w:rsidR="009B332D" w:rsidRPr="00697526" w:rsidRDefault="009B332D" w:rsidP="009D7757">
            <w:r w:rsidRPr="00697526">
              <w:t>Assegurar a rotina de vacinação nas UBS, garantindo salas estruturadas, cadeia de frio adequada, profissionais capacitados e horários ampliados.</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F1F2B6" w14:textId="77777777" w:rsidR="009B332D" w:rsidRPr="00697526" w:rsidRDefault="009B332D" w:rsidP="009D7757">
            <w:r w:rsidRPr="00697526">
              <w:t>Percentual de UBS com sala de vacina estruturada e funcionamento regular</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F8F02F" w14:textId="37D39017"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22FA29"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CE3F4DA" w14:textId="5229D688"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350FA2" w14:textId="781D30E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EA59BC8" w14:textId="206CFE7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563101" w14:textId="67DA1D5A" w:rsidR="009B332D" w:rsidRPr="00697526" w:rsidRDefault="00FD5BB2" w:rsidP="009D7757">
            <w:r>
              <w:t>1</w:t>
            </w:r>
            <w:r w:rsidR="009B332D" w:rsidRPr="00697526">
              <w:t>00%</w:t>
            </w:r>
          </w:p>
        </w:tc>
      </w:tr>
      <w:tr w:rsidR="009B332D" w:rsidRPr="00697526" w14:paraId="13C8A86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E03BF5" w14:textId="77777777" w:rsidR="009B332D" w:rsidRPr="00697526" w:rsidRDefault="009B332D" w:rsidP="009D7757">
            <w:r w:rsidRPr="00697526">
              <w:lastRenderedPageBreak/>
              <w:t>30</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668F50E" w14:textId="77777777" w:rsidR="009B332D" w:rsidRPr="00697526" w:rsidRDefault="009B332D" w:rsidP="009D7757">
            <w:r w:rsidRPr="00697526">
              <w:t>Realizar busca ativa mensal de crianças, adolescentes, gestantes e idosos com vacinas em atraso, utilizando relatórios do e-SUS APS e SI-PNI.</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38DE5C4" w14:textId="77777777" w:rsidR="009B332D" w:rsidRPr="00697526" w:rsidRDefault="009B332D" w:rsidP="009D7757">
            <w:r w:rsidRPr="00697526">
              <w:t>Percentual de microáreas com busca ativa registrada mensalmente</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B45537" w14:textId="15A10896"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35DD9F"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783F0E8" w14:textId="057D4297"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BDCD73" w14:textId="3B745052"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7F6E1A" w14:textId="6A7FA8CE"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2AF8D33" w14:textId="3249FD15" w:rsidR="009B332D" w:rsidRPr="00697526" w:rsidRDefault="00FD5BB2" w:rsidP="009D7757">
            <w:r>
              <w:t>1</w:t>
            </w:r>
            <w:r w:rsidR="009B332D" w:rsidRPr="00697526">
              <w:t>00%</w:t>
            </w:r>
          </w:p>
        </w:tc>
      </w:tr>
      <w:tr w:rsidR="009B332D" w:rsidRPr="00697526" w14:paraId="3A1D741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F07CB0" w14:textId="2C8CAD95" w:rsidR="009B332D" w:rsidRPr="00697526" w:rsidRDefault="009B332D" w:rsidP="009D7757">
            <w:r w:rsidRPr="00697526">
              <w:t>3</w:t>
            </w:r>
            <w:r w:rsidR="00FD5BB2">
              <w:t>1</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EC318D" w14:textId="77777777" w:rsidR="009B332D" w:rsidRPr="00697526" w:rsidRDefault="009B332D" w:rsidP="009D7757">
            <w:r w:rsidRPr="00697526">
              <w:t>Implantar ações intersetoriais com escolas e creches pactuadas com o PSE para verificação e atualização da caderneta vacinal.</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F3597E1" w14:textId="77777777" w:rsidR="009B332D" w:rsidRPr="00697526" w:rsidRDefault="009B332D" w:rsidP="009D7757">
            <w:r w:rsidRPr="00697526">
              <w:t>Percentual de escolas municipais com ações de verificação vacinal realizadas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1092A4" w14:textId="77777777" w:rsidR="009B332D" w:rsidRPr="00697526" w:rsidRDefault="009B332D" w:rsidP="009D7757">
            <w:r w:rsidRPr="00697526">
              <w:t>80%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4D679D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0C1168"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048B62"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642F2D"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72C5DC" w14:textId="77777777" w:rsidR="009B332D" w:rsidRPr="00697526" w:rsidRDefault="009B332D" w:rsidP="009D7757">
            <w:r w:rsidRPr="00697526">
              <w:t>80%</w:t>
            </w:r>
          </w:p>
        </w:tc>
      </w:tr>
      <w:tr w:rsidR="009B332D" w:rsidRPr="00697526" w14:paraId="7EA025F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FAA6A4" w14:textId="77777777" w:rsidR="009B332D" w:rsidRPr="00697526" w:rsidRDefault="009B332D" w:rsidP="009D7757">
            <w:r w:rsidRPr="00697526">
              <w:t>32</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D79BB9" w14:textId="77777777" w:rsidR="009B332D" w:rsidRPr="00697526" w:rsidRDefault="009B332D" w:rsidP="009D7757">
            <w:r w:rsidRPr="00697526">
              <w:t>Promover campanhas trimestrais de intensificação vacinal, priorizando áreas de menor cobertura e comunidades rurais, Quilombolas e ribeirinhas.</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7DE03F" w14:textId="77777777" w:rsidR="009B332D" w:rsidRPr="00697526" w:rsidRDefault="009B332D" w:rsidP="009D7757">
            <w:r w:rsidRPr="00697526">
              <w:t>Número de campanhas realizadas por ano.</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10BB22" w14:textId="77777777" w:rsidR="009B332D" w:rsidRPr="00697526" w:rsidRDefault="009B332D" w:rsidP="009D7757">
            <w:r w:rsidRPr="00697526">
              <w:t>4</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E7F712"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FE40B5"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405516B"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1164D7"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566652" w14:textId="77777777" w:rsidR="009B332D" w:rsidRPr="00697526" w:rsidRDefault="009B332D" w:rsidP="009D7757">
            <w:r w:rsidRPr="00697526">
              <w:t>4</w:t>
            </w:r>
          </w:p>
        </w:tc>
      </w:tr>
      <w:tr w:rsidR="009B332D" w:rsidRPr="00697526" w14:paraId="2DA487D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0DC5355" w14:textId="77777777" w:rsidR="009B332D" w:rsidRPr="00697526" w:rsidRDefault="009B332D" w:rsidP="009D7757">
            <w:r w:rsidRPr="00697526">
              <w:t>33</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F75DA7D" w14:textId="77777777" w:rsidR="009B332D" w:rsidRPr="00697526" w:rsidRDefault="009B332D" w:rsidP="009D7757">
            <w:r w:rsidRPr="00697526">
              <w:t>Ampliar ações de comunicação social e educação em saúde para combate à desinformação sobre vacinas</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74BDBDA" w14:textId="77777777" w:rsidR="009B332D" w:rsidRPr="00697526" w:rsidRDefault="009B332D" w:rsidP="009D7757">
            <w:r w:rsidRPr="00697526">
              <w:t>Número de ações educativas realizadas por ano.</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3E3081" w14:textId="77777777" w:rsidR="009B332D" w:rsidRPr="00697526" w:rsidRDefault="009B332D" w:rsidP="009D7757">
            <w:r w:rsidRPr="00697526">
              <w:t>8</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D7BDCC"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991B65" w14:textId="77777777" w:rsidR="009B332D" w:rsidRPr="00697526" w:rsidRDefault="009B332D" w:rsidP="009D7757">
            <w:r w:rsidRPr="00697526">
              <w:t>8</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BCB4D4" w14:textId="77777777" w:rsidR="009B332D" w:rsidRPr="00697526" w:rsidRDefault="009B332D" w:rsidP="009D7757">
            <w:r w:rsidRPr="00697526">
              <w:t>8</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571F944" w14:textId="77777777" w:rsidR="009B332D" w:rsidRPr="00697526" w:rsidRDefault="009B332D" w:rsidP="009D7757">
            <w:r w:rsidRPr="00697526">
              <w:t>8</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746DC9" w14:textId="77777777" w:rsidR="009B332D" w:rsidRPr="00697526" w:rsidRDefault="009B332D" w:rsidP="009D7757">
            <w:r w:rsidRPr="00697526">
              <w:t>8</w:t>
            </w:r>
          </w:p>
        </w:tc>
      </w:tr>
      <w:tr w:rsidR="009B332D" w:rsidRPr="00697526" w14:paraId="28C8D38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FB47ED" w14:textId="77777777" w:rsidR="009B332D" w:rsidRPr="00697526" w:rsidRDefault="009B332D" w:rsidP="009D7757">
            <w:r w:rsidRPr="00697526">
              <w:t>34</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2031143" w14:textId="77777777" w:rsidR="009B332D" w:rsidRPr="00697526" w:rsidRDefault="009B332D" w:rsidP="009D7757">
            <w:r w:rsidRPr="00697526">
              <w:t>Alcançar cobertura vacinal mínima de 95% para todas as vacinas do calendário básico infantil e grupos prioritários.</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B9F9BB" w14:textId="77777777" w:rsidR="009B332D" w:rsidRPr="00697526" w:rsidRDefault="009B332D" w:rsidP="009D7757">
            <w:r w:rsidRPr="00697526">
              <w:t>Percentual de vacinas com cobertura ≥95%</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BAE2BDC" w14:textId="77777777" w:rsidR="009B332D" w:rsidRPr="00697526" w:rsidRDefault="009B332D" w:rsidP="009D7757">
            <w:r w:rsidRPr="00697526">
              <w:t>95%</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D58837"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D77209"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3E84C2"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77D6E1"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7B3C66" w14:textId="77777777" w:rsidR="009B332D" w:rsidRPr="00697526" w:rsidRDefault="009B332D" w:rsidP="009D7757">
            <w:r w:rsidRPr="00697526">
              <w:t>95%</w:t>
            </w:r>
          </w:p>
        </w:tc>
      </w:tr>
      <w:tr w:rsidR="009B332D" w:rsidRPr="00697526" w14:paraId="7892BE8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686811" w14:textId="77777777" w:rsidR="009B332D" w:rsidRPr="00697526" w:rsidRDefault="009B332D" w:rsidP="009D7757">
            <w:r w:rsidRPr="00697526">
              <w:t>35</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6D3595" w14:textId="77777777" w:rsidR="009B332D" w:rsidRPr="00697526" w:rsidRDefault="009B332D" w:rsidP="009D7757">
            <w:r w:rsidRPr="00697526">
              <w:t>Realizar abastecimento contínuo de imunobiológicos e insumos, com controle de estoque e redução de perdas evitáveis</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AD7411" w14:textId="77777777" w:rsidR="009B332D" w:rsidRPr="00697526" w:rsidRDefault="009B332D" w:rsidP="009D7757">
            <w:r w:rsidRPr="00697526">
              <w:t>Percentual de meses sem desabastecimento ou perdas técnicas evitáveis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84A68F9" w14:textId="14229FD4"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A9E62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5EF743C" w14:textId="130829B1"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E4AE442" w14:textId="599349B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23963D" w14:textId="6EDAEDE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4768F8" w14:textId="7645340C" w:rsidR="009B332D" w:rsidRPr="00697526" w:rsidRDefault="00FD5BB2" w:rsidP="009D7757">
            <w:r>
              <w:t>1</w:t>
            </w:r>
            <w:r w:rsidR="009B332D" w:rsidRPr="00697526">
              <w:t>00%</w:t>
            </w:r>
          </w:p>
        </w:tc>
      </w:tr>
      <w:tr w:rsidR="009B332D" w:rsidRPr="00697526" w14:paraId="4A16C6C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A3D8A6" w14:textId="77777777" w:rsidR="009B332D" w:rsidRPr="00697526" w:rsidRDefault="009B332D" w:rsidP="009D7757">
            <w:r w:rsidRPr="00697526">
              <w:t>36</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BB142D" w14:textId="77777777" w:rsidR="009B332D" w:rsidRPr="00697526" w:rsidRDefault="009B332D" w:rsidP="009D7757">
            <w:r w:rsidRPr="00697526">
              <w:t>Monitorar mensalmente os indicadores de cobertura vacinal e taxa de abandono, com devolutiva técnica às equipes por microárea.</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C01BAD8" w14:textId="77777777" w:rsidR="009B332D" w:rsidRPr="00697526" w:rsidRDefault="009B332D" w:rsidP="009D7757">
            <w:r w:rsidRPr="00697526">
              <w:t xml:space="preserve">Percentual de relatórios mensais analisados e </w:t>
            </w:r>
            <w:r w:rsidRPr="00697526">
              <w:lastRenderedPageBreak/>
              <w:t>discutidos com as equipes.</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69C8A9" w14:textId="61C67328" w:rsidR="009B332D" w:rsidRPr="00697526" w:rsidRDefault="00FD5BB2" w:rsidP="009D7757">
            <w:r>
              <w:lastRenderedPageBreak/>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43CD37"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249E4F" w14:textId="56CB36DB"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DA02C3" w14:textId="3B9CDBE7"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A89FF2" w14:textId="093F22C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B0CEE17" w14:textId="70353584" w:rsidR="009B332D" w:rsidRPr="00697526" w:rsidRDefault="00FD5BB2" w:rsidP="009D7757">
            <w:r>
              <w:t>1</w:t>
            </w:r>
            <w:r w:rsidR="009B332D" w:rsidRPr="00697526">
              <w:t>00%</w:t>
            </w:r>
          </w:p>
        </w:tc>
      </w:tr>
      <w:tr w:rsidR="009B332D" w:rsidRPr="00697526" w14:paraId="38523CB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D421F2" w14:textId="77777777" w:rsidR="009B332D" w:rsidRPr="00697526" w:rsidRDefault="009B332D" w:rsidP="009D7757">
            <w:r w:rsidRPr="00697526">
              <w:t>37</w:t>
            </w:r>
          </w:p>
        </w:tc>
        <w:tc>
          <w:tcPr>
            <w:tcW w:w="259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3272B76" w14:textId="77777777" w:rsidR="009B332D" w:rsidRPr="00697526" w:rsidRDefault="009B332D" w:rsidP="009D7757">
            <w:r w:rsidRPr="00697526">
              <w:t>Executar diagnóstico intersetorial abrangendo acesso, abastecimento, monitoramento da qualidade da água (SISAGUA) e vulnerabilidades sanitárias nas comunidades rurais, assegurando elaboração de plano de intervenção com metas, responsabilidades definidas e acompanhamento anual de forma intersetorial.</w:t>
            </w:r>
          </w:p>
        </w:tc>
        <w:tc>
          <w:tcPr>
            <w:tcW w:w="106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BB32F2" w14:textId="77777777" w:rsidR="009B332D" w:rsidRPr="00697526" w:rsidRDefault="009B332D" w:rsidP="009D7757">
            <w:r w:rsidRPr="00697526">
              <w:t>Percentual de comunidades rurais com diagnóstico concluído e plano de ação elaborado.</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9E491A" w14:textId="3EE6C89F"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674676"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06D270" w14:textId="680DCEF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4C40E04" w14:textId="63E18CB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5AAEE9" w14:textId="56A0005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F4D312" w14:textId="57E9A62B" w:rsidR="009B332D" w:rsidRPr="00697526" w:rsidRDefault="00FD5BB2" w:rsidP="009D7757">
            <w:r>
              <w:t>1</w:t>
            </w:r>
            <w:r w:rsidR="009B332D" w:rsidRPr="00697526">
              <w:t>00%</w:t>
            </w:r>
          </w:p>
        </w:tc>
      </w:tr>
      <w:tr w:rsidR="009B332D" w:rsidRPr="00697526" w14:paraId="79C9E663"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F131BF" w14:textId="77777777" w:rsidR="009B332D" w:rsidRPr="00697526" w:rsidRDefault="009B332D" w:rsidP="009D7757">
            <w:r w:rsidRPr="00697526">
              <w:t>38</w:t>
            </w:r>
          </w:p>
        </w:tc>
        <w:tc>
          <w:tcPr>
            <w:tcW w:w="259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10E355E" w14:textId="77777777" w:rsidR="009B332D" w:rsidRPr="00697526" w:rsidRDefault="009B332D" w:rsidP="009D7757">
            <w:r w:rsidRPr="00697526">
              <w:t>Fortalecer a vigilância epidemiológica de violências e acidentes de trânsito, assegurando a prevenção dos eventos.</w:t>
            </w:r>
          </w:p>
        </w:tc>
        <w:tc>
          <w:tcPr>
            <w:tcW w:w="106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222DD8" w14:textId="77777777" w:rsidR="009B332D" w:rsidRPr="00697526" w:rsidRDefault="009B332D" w:rsidP="009D7757">
            <w:r w:rsidRPr="00697526">
              <w:t>Número de ações intersetoriais de prevenção de acidentes, com foco em trânsito, escolas e comunidades.</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457104" w14:textId="77777777" w:rsidR="009B332D" w:rsidRPr="00697526" w:rsidRDefault="009B332D" w:rsidP="009D7757">
            <w:r w:rsidRPr="00697526">
              <w:t>8</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0D6D1C"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1FB007"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B0C2C0"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2C2128"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600DA77" w14:textId="77777777" w:rsidR="009B332D" w:rsidRPr="00697526" w:rsidRDefault="009B332D" w:rsidP="009D7757">
            <w:r w:rsidRPr="00697526">
              <w:t>2</w:t>
            </w:r>
          </w:p>
        </w:tc>
      </w:tr>
    </w:tbl>
    <w:p w14:paraId="51985807" w14:textId="77777777" w:rsidR="009B332D" w:rsidRPr="00697526" w:rsidRDefault="009B332D" w:rsidP="009B332D">
      <w:pPr>
        <w:rPr>
          <w:vanish/>
        </w:rPr>
      </w:pPr>
    </w:p>
    <w:p w14:paraId="5C75EC51"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5760"/>
        <w:gridCol w:w="3196"/>
        <w:gridCol w:w="1102"/>
        <w:gridCol w:w="1104"/>
        <w:gridCol w:w="597"/>
        <w:gridCol w:w="597"/>
        <w:gridCol w:w="597"/>
        <w:gridCol w:w="642"/>
      </w:tblGrid>
      <w:tr w:rsidR="009B332D" w:rsidRPr="00697526" w14:paraId="67D5717B"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2F7CF38" w14:textId="77777777" w:rsidR="009B332D" w:rsidRPr="009B332D" w:rsidRDefault="009B332D" w:rsidP="009D7757">
            <w:pPr>
              <w:rPr>
                <w:b/>
                <w:bCs/>
                <w:color w:val="FFFFFF" w:themeColor="background1"/>
              </w:rPr>
            </w:pPr>
            <w:r w:rsidRPr="009B332D">
              <w:rPr>
                <w:b/>
                <w:bCs/>
                <w:color w:val="FFFFFF" w:themeColor="background1"/>
              </w:rPr>
              <w:t>DIRETRIZ 03: FORTALECER AS AÇÕES VIGILÂNCIA EM SAÚDE E INTEGRAR SAÚDE DO TRABALHADOR E TRABALHADORA</w:t>
            </w:r>
          </w:p>
        </w:tc>
      </w:tr>
      <w:tr w:rsidR="009B332D" w:rsidRPr="00697526" w14:paraId="0724C558"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26F693C" w14:textId="77777777" w:rsidR="009B332D" w:rsidRPr="009B332D" w:rsidRDefault="009B332D" w:rsidP="009D7757">
            <w:pPr>
              <w:rPr>
                <w:b/>
                <w:bCs/>
                <w:color w:val="FFFFFF" w:themeColor="background1"/>
              </w:rPr>
            </w:pPr>
            <w:r w:rsidRPr="009B332D">
              <w:rPr>
                <w:b/>
                <w:bCs/>
                <w:color w:val="FFFFFF" w:themeColor="background1"/>
              </w:rPr>
              <w:t>OBJETIVO 3: Consolidar a Saúde do Trabalhador e da Trabalhadora no âmbito municipal, fortalecendo a vigilância dos ambientes e processos de trabalho, a notificação dos agravos ocupacionais e a integração com a Atenção Primária e Vigilância em Saúde.</w:t>
            </w:r>
          </w:p>
        </w:tc>
      </w:tr>
      <w:tr w:rsidR="009B332D" w:rsidRPr="00697526" w14:paraId="24CB764F"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8B36A55" w14:textId="77777777" w:rsidR="009B332D" w:rsidRPr="009B332D" w:rsidRDefault="009B332D" w:rsidP="009D7757">
            <w:pPr>
              <w:rPr>
                <w:b/>
                <w:bCs/>
                <w:color w:val="FFFFFF" w:themeColor="background1"/>
              </w:rPr>
            </w:pPr>
            <w:r w:rsidRPr="009B332D">
              <w:rPr>
                <w:b/>
                <w:bCs/>
                <w:color w:val="FFFFFF" w:themeColor="background1"/>
              </w:rPr>
              <w:t>Nº</w:t>
            </w:r>
          </w:p>
        </w:tc>
        <w:tc>
          <w:tcPr>
            <w:tcW w:w="2158"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603138B"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24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F116977"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492"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A07D1A3"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455"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9021C74"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64"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10A577F"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539753B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868001" w14:textId="77777777" w:rsidR="009B332D" w:rsidRPr="00697526" w:rsidRDefault="009B332D" w:rsidP="009D7757">
            <w:r w:rsidRPr="00697526">
              <w:lastRenderedPageBreak/>
              <w:t> </w:t>
            </w:r>
          </w:p>
        </w:tc>
        <w:tc>
          <w:tcPr>
            <w:tcW w:w="21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EE96EE5" w14:textId="77777777" w:rsidR="009B332D" w:rsidRPr="00697526" w:rsidRDefault="009B332D" w:rsidP="009D7757">
            <w:r w:rsidRPr="00697526">
              <w:t> </w:t>
            </w:r>
          </w:p>
        </w:tc>
        <w:tc>
          <w:tcPr>
            <w:tcW w:w="124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501A70" w14:textId="77777777" w:rsidR="009B332D" w:rsidRPr="00697526" w:rsidRDefault="009B332D" w:rsidP="009D7757">
            <w:r w:rsidRPr="00697526">
              <w:t> </w:t>
            </w:r>
          </w:p>
        </w:tc>
        <w:tc>
          <w:tcPr>
            <w:tcW w:w="49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130CF5" w14:textId="77777777" w:rsidR="009B332D" w:rsidRPr="00697526" w:rsidRDefault="009B332D" w:rsidP="009D7757">
            <w:r w:rsidRPr="00697526">
              <w:t> </w:t>
            </w:r>
          </w:p>
        </w:tc>
        <w:tc>
          <w:tcPr>
            <w:tcW w:w="45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E4FDC7" w14:textId="77777777" w:rsidR="009B332D" w:rsidRPr="00697526" w:rsidRDefault="009B332D" w:rsidP="009D7757">
            <w:r w:rsidRPr="00697526">
              <w:t> </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4E88EE9" w14:textId="77777777" w:rsidR="009B332D" w:rsidRPr="00697526" w:rsidRDefault="009B332D" w:rsidP="009D7757">
            <w:r w:rsidRPr="00697526">
              <w:t>2026</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BF75C3" w14:textId="77777777" w:rsidR="009B332D" w:rsidRPr="00697526" w:rsidRDefault="009B332D" w:rsidP="009D7757">
            <w:r w:rsidRPr="00697526">
              <w:t>2027</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41569B9"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85944E" w14:textId="77777777" w:rsidR="009B332D" w:rsidRPr="00697526" w:rsidRDefault="009B332D" w:rsidP="009D7757">
            <w:r w:rsidRPr="00697526">
              <w:t>2029</w:t>
            </w:r>
          </w:p>
        </w:tc>
      </w:tr>
      <w:tr w:rsidR="009B332D" w:rsidRPr="00697526" w14:paraId="7A8C396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F739C72" w14:textId="303DFEC7" w:rsidR="009B332D" w:rsidRPr="00697526" w:rsidRDefault="00FD5BB2" w:rsidP="009D7757">
            <w:r>
              <w:t>1</w:t>
            </w:r>
          </w:p>
        </w:tc>
        <w:tc>
          <w:tcPr>
            <w:tcW w:w="21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145C31D" w14:textId="77777777" w:rsidR="009B332D" w:rsidRPr="00697526" w:rsidRDefault="009B332D" w:rsidP="009D7757">
            <w:r w:rsidRPr="00697526">
              <w:t>Instituir Grupo de Trabalho Municipal de Saúde do Trabalhador com representação da gestão, trabalhadores e usuários</w:t>
            </w:r>
          </w:p>
        </w:tc>
        <w:tc>
          <w:tcPr>
            <w:tcW w:w="124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C5B198F" w14:textId="77777777" w:rsidR="009B332D" w:rsidRPr="00697526" w:rsidRDefault="009B332D" w:rsidP="009D7757">
            <w:r w:rsidRPr="00697526">
              <w:t>GT formalmente instituído e com reuniões trimestrais realizadas.</w:t>
            </w:r>
          </w:p>
        </w:tc>
        <w:tc>
          <w:tcPr>
            <w:tcW w:w="49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DF05D9D" w14:textId="76C58E97" w:rsidR="009B332D" w:rsidRPr="00697526" w:rsidRDefault="00FD5BB2" w:rsidP="009D7757">
            <w:r>
              <w:t>1</w:t>
            </w:r>
            <w:r w:rsidR="009B332D" w:rsidRPr="00697526">
              <w:t>6</w:t>
            </w:r>
          </w:p>
        </w:tc>
        <w:tc>
          <w:tcPr>
            <w:tcW w:w="45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4421A2" w14:textId="77777777" w:rsidR="009B332D" w:rsidRPr="00697526" w:rsidRDefault="009B332D" w:rsidP="009D7757">
            <w:r w:rsidRPr="00697526">
              <w:t>Número</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CB1646" w14:textId="77777777" w:rsidR="009B332D" w:rsidRPr="00697526" w:rsidRDefault="009B332D" w:rsidP="009D7757">
            <w:r w:rsidRPr="00697526">
              <w:t>4</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B224DC6" w14:textId="77777777" w:rsidR="009B332D" w:rsidRPr="00697526" w:rsidRDefault="009B332D" w:rsidP="009D7757">
            <w:r w:rsidRPr="00697526">
              <w:t>4</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E0E96AC"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0B71422" w14:textId="77777777" w:rsidR="009B332D" w:rsidRPr="00697526" w:rsidRDefault="009B332D" w:rsidP="009D7757">
            <w:r w:rsidRPr="00697526">
              <w:t>4</w:t>
            </w:r>
          </w:p>
        </w:tc>
      </w:tr>
      <w:tr w:rsidR="009B332D" w:rsidRPr="00697526" w14:paraId="5FCF4E1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8361E9" w14:textId="77777777" w:rsidR="009B332D" w:rsidRPr="00697526" w:rsidRDefault="009B332D" w:rsidP="009D7757">
            <w:r w:rsidRPr="00697526">
              <w:t>2</w:t>
            </w:r>
          </w:p>
        </w:tc>
        <w:tc>
          <w:tcPr>
            <w:tcW w:w="21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500FB7" w14:textId="77777777" w:rsidR="009B332D" w:rsidRPr="00697526" w:rsidRDefault="009B332D" w:rsidP="009D7757">
            <w:r w:rsidRPr="00697526">
              <w:t>Desenvolver as ações de Saúde do Plano Municipal de Saúde do Trabalhador e trabalhadora</w:t>
            </w:r>
          </w:p>
        </w:tc>
        <w:tc>
          <w:tcPr>
            <w:tcW w:w="124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77EB39" w14:textId="77777777" w:rsidR="009B332D" w:rsidRPr="00697526" w:rsidRDefault="009B332D" w:rsidP="009D7757">
            <w:r w:rsidRPr="00697526">
              <w:t>Percentual de ações integradas aos instrumentos de planejamento</w:t>
            </w:r>
          </w:p>
        </w:tc>
        <w:tc>
          <w:tcPr>
            <w:tcW w:w="49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87BA68" w14:textId="77777777" w:rsidR="009B332D" w:rsidRPr="00697526" w:rsidRDefault="009B332D" w:rsidP="009D7757">
            <w:r w:rsidRPr="00697526">
              <w:t>70%</w:t>
            </w:r>
          </w:p>
        </w:tc>
        <w:tc>
          <w:tcPr>
            <w:tcW w:w="45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06F350"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B0FB22" w14:textId="77777777" w:rsidR="009B332D" w:rsidRPr="00697526" w:rsidRDefault="009B332D" w:rsidP="009D7757">
            <w:r w:rsidRPr="00697526">
              <w:t>30%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9F349A" w14:textId="77777777" w:rsidR="009B332D" w:rsidRPr="00697526" w:rsidRDefault="009B332D" w:rsidP="009D7757">
            <w:r w:rsidRPr="00697526">
              <w:t>40%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B1A4F9"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12EB07" w14:textId="77777777" w:rsidR="009B332D" w:rsidRPr="00697526" w:rsidRDefault="009B332D" w:rsidP="009D7757">
            <w:r w:rsidRPr="00697526">
              <w:t>70%</w:t>
            </w:r>
          </w:p>
        </w:tc>
      </w:tr>
      <w:tr w:rsidR="009B332D" w:rsidRPr="00697526" w14:paraId="6AF71ABE"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F30346" w14:textId="77777777" w:rsidR="009B332D" w:rsidRPr="00697526" w:rsidRDefault="009B332D" w:rsidP="009D7757">
            <w:r w:rsidRPr="00697526">
              <w:t>3</w:t>
            </w:r>
          </w:p>
        </w:tc>
        <w:tc>
          <w:tcPr>
            <w:tcW w:w="21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D15C23" w14:textId="77777777" w:rsidR="009B332D" w:rsidRPr="00697526" w:rsidRDefault="009B332D" w:rsidP="009D7757">
            <w:r w:rsidRPr="00697526">
              <w:t>Garantir que as UBS notifiquem acidentes de trabalho quando identificados</w:t>
            </w:r>
          </w:p>
        </w:tc>
        <w:tc>
          <w:tcPr>
            <w:tcW w:w="124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C87E08" w14:textId="77777777" w:rsidR="009B332D" w:rsidRPr="00697526" w:rsidRDefault="009B332D" w:rsidP="009D7757">
            <w:r w:rsidRPr="00697526">
              <w:t>Percentual de UBS com notificação ativa</w:t>
            </w:r>
          </w:p>
        </w:tc>
        <w:tc>
          <w:tcPr>
            <w:tcW w:w="49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97F882" w14:textId="77777777" w:rsidR="009B332D" w:rsidRPr="00697526" w:rsidRDefault="009B332D" w:rsidP="009D7757">
            <w:r w:rsidRPr="00697526">
              <w:t>80%</w:t>
            </w:r>
          </w:p>
        </w:tc>
        <w:tc>
          <w:tcPr>
            <w:tcW w:w="45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2579E1"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8C180BB" w14:textId="77777777" w:rsidR="009B332D" w:rsidRPr="00697526" w:rsidRDefault="009B332D" w:rsidP="009D7757">
            <w:r w:rsidRPr="00697526">
              <w:t>80%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2747787" w14:textId="77777777" w:rsidR="009B332D" w:rsidRPr="00697526" w:rsidRDefault="009B332D" w:rsidP="009D7757">
            <w:r w:rsidRPr="00697526">
              <w:t>80%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91A379C"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DD40CAD" w14:textId="77777777" w:rsidR="009B332D" w:rsidRPr="00697526" w:rsidRDefault="009B332D" w:rsidP="009D7757">
            <w:r w:rsidRPr="00697526">
              <w:t>80%</w:t>
            </w:r>
          </w:p>
        </w:tc>
      </w:tr>
      <w:tr w:rsidR="009B332D" w:rsidRPr="00697526" w14:paraId="3DBA7D97"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4C9D952" w14:textId="77777777" w:rsidR="009B332D" w:rsidRPr="00697526" w:rsidRDefault="009B332D" w:rsidP="009D7757">
            <w:r w:rsidRPr="00697526">
              <w:t>4</w:t>
            </w:r>
          </w:p>
        </w:tc>
        <w:tc>
          <w:tcPr>
            <w:tcW w:w="21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A2E0A6" w14:textId="77777777" w:rsidR="009B332D" w:rsidRPr="00697526" w:rsidRDefault="009B332D" w:rsidP="009D7757">
            <w:r w:rsidRPr="00697526">
              <w:t>Fortalecer o fluxo de notificação e investigação de agravos relacionados ao trabalho no SINAN</w:t>
            </w:r>
          </w:p>
        </w:tc>
        <w:tc>
          <w:tcPr>
            <w:tcW w:w="124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991338B" w14:textId="77777777" w:rsidR="009B332D" w:rsidRPr="00697526" w:rsidRDefault="009B332D" w:rsidP="009D7757">
            <w:r w:rsidRPr="00697526">
              <w:t>Percentual de casos notificados investigados em até 60 dias</w:t>
            </w:r>
          </w:p>
        </w:tc>
        <w:tc>
          <w:tcPr>
            <w:tcW w:w="49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273436C" w14:textId="77777777" w:rsidR="009B332D" w:rsidRPr="00697526" w:rsidRDefault="009B332D" w:rsidP="009D7757">
            <w:r w:rsidRPr="00697526">
              <w:t>80%</w:t>
            </w:r>
          </w:p>
        </w:tc>
        <w:tc>
          <w:tcPr>
            <w:tcW w:w="45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EE5DAD"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8C8EB7" w14:textId="77777777" w:rsidR="009B332D" w:rsidRPr="00697526" w:rsidRDefault="009B332D" w:rsidP="009D7757">
            <w:r w:rsidRPr="00697526">
              <w:t>80%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4BC64A" w14:textId="77777777" w:rsidR="009B332D" w:rsidRPr="00697526" w:rsidRDefault="009B332D" w:rsidP="009D7757">
            <w:r w:rsidRPr="00697526">
              <w:t>80%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202ED7C"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5D7768" w14:textId="77777777" w:rsidR="009B332D" w:rsidRPr="00697526" w:rsidRDefault="009B332D" w:rsidP="009D7757">
            <w:r w:rsidRPr="00697526">
              <w:t>80%</w:t>
            </w:r>
          </w:p>
        </w:tc>
      </w:tr>
      <w:tr w:rsidR="009B332D" w:rsidRPr="00697526" w14:paraId="4E043E5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670D529" w14:textId="77777777" w:rsidR="009B332D" w:rsidRPr="00697526" w:rsidRDefault="009B332D" w:rsidP="009D7757">
            <w:r w:rsidRPr="00697526">
              <w:t>5</w:t>
            </w:r>
          </w:p>
        </w:tc>
        <w:tc>
          <w:tcPr>
            <w:tcW w:w="21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1AE4E6D" w14:textId="77777777" w:rsidR="009B332D" w:rsidRPr="00697526" w:rsidRDefault="009B332D" w:rsidP="009D7757">
            <w:r w:rsidRPr="00697526">
              <w:t>Ampliar a notificação compulsória de acidentes de trabalho (grave, com óbito e exposição a material biológico)</w:t>
            </w:r>
          </w:p>
        </w:tc>
        <w:tc>
          <w:tcPr>
            <w:tcW w:w="124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037ED8" w14:textId="77777777" w:rsidR="009B332D" w:rsidRPr="00697526" w:rsidRDefault="009B332D" w:rsidP="009D7757">
            <w:r w:rsidRPr="00697526">
              <w:t>Percentual de aumento das notificações registradas no SINAN</w:t>
            </w:r>
          </w:p>
        </w:tc>
        <w:tc>
          <w:tcPr>
            <w:tcW w:w="49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25F6BE" w14:textId="77777777" w:rsidR="009B332D" w:rsidRPr="00697526" w:rsidRDefault="009B332D" w:rsidP="009D7757">
            <w:r w:rsidRPr="00697526">
              <w:t>30%</w:t>
            </w:r>
          </w:p>
        </w:tc>
        <w:tc>
          <w:tcPr>
            <w:tcW w:w="45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7779B6E"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92C4F2" w14:textId="4AD6AEDB"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9A46AB" w14:textId="54DD7A71" w:rsidR="009B332D" w:rsidRPr="00697526" w:rsidRDefault="00FD5BB2" w:rsidP="009D7757">
            <w:r>
              <w:t>1</w:t>
            </w:r>
            <w:r w:rsidR="009B332D" w:rsidRPr="00697526">
              <w:t>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95BDED"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A40298" w14:textId="77777777" w:rsidR="009B332D" w:rsidRPr="00697526" w:rsidRDefault="009B332D" w:rsidP="009D7757">
            <w:r w:rsidRPr="00697526">
              <w:t>30%</w:t>
            </w:r>
          </w:p>
        </w:tc>
      </w:tr>
      <w:tr w:rsidR="009B332D" w:rsidRPr="00697526" w14:paraId="061F62CA"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D931A8" w14:textId="77777777" w:rsidR="009B332D" w:rsidRPr="00697526" w:rsidRDefault="009B332D" w:rsidP="009D7757">
            <w:r w:rsidRPr="00697526">
              <w:t>6</w:t>
            </w:r>
          </w:p>
        </w:tc>
        <w:tc>
          <w:tcPr>
            <w:tcW w:w="21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52B288" w14:textId="77777777" w:rsidR="009B332D" w:rsidRPr="00697526" w:rsidRDefault="009B332D" w:rsidP="009D7757">
            <w:r w:rsidRPr="00697526">
              <w:t>Promover capacitações semestrais sobre PNSTT para gestores, APS e Vigilância</w:t>
            </w:r>
          </w:p>
        </w:tc>
        <w:tc>
          <w:tcPr>
            <w:tcW w:w="124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97BD3D" w14:textId="77777777" w:rsidR="009B332D" w:rsidRPr="00697526" w:rsidRDefault="009B332D" w:rsidP="009D7757">
            <w:r w:rsidRPr="00697526">
              <w:t>Número de capacitações realizadas por ano</w:t>
            </w:r>
          </w:p>
        </w:tc>
        <w:tc>
          <w:tcPr>
            <w:tcW w:w="49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943789E" w14:textId="77777777" w:rsidR="009B332D" w:rsidRPr="00697526" w:rsidRDefault="009B332D" w:rsidP="009D7757">
            <w:r w:rsidRPr="00697526">
              <w:t>8</w:t>
            </w:r>
          </w:p>
        </w:tc>
        <w:tc>
          <w:tcPr>
            <w:tcW w:w="45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772CBA" w14:textId="77777777" w:rsidR="009B332D" w:rsidRPr="00697526" w:rsidRDefault="009B332D" w:rsidP="009D7757">
            <w:r w:rsidRPr="00697526">
              <w:t>Número</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FBA1A0" w14:textId="77777777" w:rsidR="009B332D" w:rsidRPr="00697526" w:rsidRDefault="009B332D" w:rsidP="009D7757">
            <w:r w:rsidRPr="00697526">
              <w:t>2</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7470F6" w14:textId="77777777" w:rsidR="009B332D" w:rsidRPr="00697526" w:rsidRDefault="009B332D" w:rsidP="009D7757">
            <w:r w:rsidRPr="00697526">
              <w:t>2</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01E4E55"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AFD8DD" w14:textId="77777777" w:rsidR="009B332D" w:rsidRPr="00697526" w:rsidRDefault="009B332D" w:rsidP="009D7757">
            <w:r w:rsidRPr="00697526">
              <w:t>2</w:t>
            </w:r>
          </w:p>
        </w:tc>
      </w:tr>
      <w:tr w:rsidR="009B332D" w:rsidRPr="00697526" w14:paraId="2E6731F3"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1DA450" w14:textId="77777777" w:rsidR="009B332D" w:rsidRPr="00697526" w:rsidRDefault="009B332D" w:rsidP="009D7757">
            <w:r w:rsidRPr="00697526">
              <w:t>7</w:t>
            </w:r>
          </w:p>
        </w:tc>
        <w:tc>
          <w:tcPr>
            <w:tcW w:w="21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5359575" w14:textId="77777777" w:rsidR="009B332D" w:rsidRPr="00697526" w:rsidRDefault="009B332D" w:rsidP="009D7757">
            <w:r w:rsidRPr="00697526">
              <w:t>Realizar campanhas anuais de prevenção de acidentes e doenças ocupacionais</w:t>
            </w:r>
          </w:p>
        </w:tc>
        <w:tc>
          <w:tcPr>
            <w:tcW w:w="124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3B3A836" w14:textId="77777777" w:rsidR="009B332D" w:rsidRPr="00697526" w:rsidRDefault="009B332D" w:rsidP="009D7757">
            <w:r w:rsidRPr="00697526">
              <w:t>Número de campanhas realizadas por ano</w:t>
            </w:r>
          </w:p>
        </w:tc>
        <w:tc>
          <w:tcPr>
            <w:tcW w:w="49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48D916" w14:textId="77777777" w:rsidR="009B332D" w:rsidRPr="00697526" w:rsidRDefault="009B332D" w:rsidP="009D7757">
            <w:r w:rsidRPr="00697526">
              <w:t>4</w:t>
            </w:r>
          </w:p>
        </w:tc>
        <w:tc>
          <w:tcPr>
            <w:tcW w:w="45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BD070C" w14:textId="77777777" w:rsidR="009B332D" w:rsidRPr="00697526" w:rsidRDefault="009B332D" w:rsidP="009D7757">
            <w:r w:rsidRPr="00697526">
              <w:t>Número</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C419F8" w14:textId="0D0EBE56" w:rsidR="009B332D" w:rsidRPr="00697526" w:rsidRDefault="00FD5BB2" w:rsidP="009D7757">
            <w:r>
              <w:t>1</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252B4B" w14:textId="27CA0B67" w:rsidR="009B332D" w:rsidRPr="00697526" w:rsidRDefault="00FD5BB2" w:rsidP="009D7757">
            <w:r>
              <w:t>1</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FA9AD1" w14:textId="3F1DF563"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11EABD" w14:textId="09412D80" w:rsidR="009B332D" w:rsidRPr="00697526" w:rsidRDefault="00FD5BB2" w:rsidP="009D7757">
            <w:r>
              <w:t>1</w:t>
            </w:r>
          </w:p>
        </w:tc>
      </w:tr>
      <w:tr w:rsidR="009B332D" w:rsidRPr="00697526" w14:paraId="737C5BE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F3F039" w14:textId="77777777" w:rsidR="009B332D" w:rsidRPr="00697526" w:rsidRDefault="009B332D" w:rsidP="009D7757">
            <w:r w:rsidRPr="00697526">
              <w:t>8</w:t>
            </w:r>
          </w:p>
        </w:tc>
        <w:tc>
          <w:tcPr>
            <w:tcW w:w="215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4539657" w14:textId="77777777" w:rsidR="009B332D" w:rsidRPr="00697526" w:rsidRDefault="009B332D" w:rsidP="009D7757">
            <w:r w:rsidRPr="00697526">
              <w:t>Estabelecer parceria formal com o CEREST Regional para suporte técnico e análise de indicadores</w:t>
            </w:r>
          </w:p>
        </w:tc>
        <w:tc>
          <w:tcPr>
            <w:tcW w:w="124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BB8D6D" w14:textId="77777777" w:rsidR="009B332D" w:rsidRPr="00697526" w:rsidRDefault="009B332D" w:rsidP="009D7757">
            <w:r w:rsidRPr="00697526">
              <w:t>Parceria formalizada e com plano de trabalho anual executado</w:t>
            </w:r>
          </w:p>
        </w:tc>
        <w:tc>
          <w:tcPr>
            <w:tcW w:w="49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2D7852" w14:textId="27B78D4D" w:rsidR="009B332D" w:rsidRPr="00697526" w:rsidRDefault="00FD5BB2" w:rsidP="009D7757">
            <w:r>
              <w:t>1</w:t>
            </w:r>
            <w:r w:rsidR="009B332D" w:rsidRPr="00697526">
              <w:t>00%</w:t>
            </w:r>
          </w:p>
        </w:tc>
        <w:tc>
          <w:tcPr>
            <w:tcW w:w="45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6DC6F1"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75EDA2" w14:textId="77777777" w:rsidR="009B332D" w:rsidRPr="00697526" w:rsidRDefault="009B332D" w:rsidP="009D7757">
            <w:r w:rsidRPr="00697526">
              <w:t>50%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32A30C6" w14:textId="77777777" w:rsidR="009B332D" w:rsidRPr="00697526" w:rsidRDefault="009B332D" w:rsidP="009D7757">
            <w:r w:rsidRPr="00697526">
              <w:t>70%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9DFC5D"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E74CDB" w14:textId="771EA729" w:rsidR="009B332D" w:rsidRPr="00697526" w:rsidRDefault="00FD5BB2" w:rsidP="009D7757">
            <w:r>
              <w:t>1</w:t>
            </w:r>
            <w:r w:rsidR="009B332D" w:rsidRPr="00697526">
              <w:t>00%</w:t>
            </w:r>
          </w:p>
        </w:tc>
      </w:tr>
      <w:tr w:rsidR="009B332D" w:rsidRPr="00697526" w14:paraId="1A35A4FA"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4DF825F" w14:textId="77777777" w:rsidR="009B332D" w:rsidRPr="00697526" w:rsidRDefault="009B332D" w:rsidP="009D7757">
            <w:r w:rsidRPr="00697526">
              <w:lastRenderedPageBreak/>
              <w:t>9</w:t>
            </w:r>
          </w:p>
        </w:tc>
        <w:tc>
          <w:tcPr>
            <w:tcW w:w="215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D991FF3" w14:textId="77777777" w:rsidR="009B332D" w:rsidRPr="00697526" w:rsidRDefault="009B332D" w:rsidP="009D7757">
            <w:r w:rsidRPr="00697526">
              <w:t>Apresentar relatórios anuais de monitoramento das ações ao CMS e à CISTT</w:t>
            </w:r>
          </w:p>
        </w:tc>
        <w:tc>
          <w:tcPr>
            <w:tcW w:w="124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6B71E9" w14:textId="77777777" w:rsidR="009B332D" w:rsidRPr="00697526" w:rsidRDefault="009B332D" w:rsidP="009D7757">
            <w:r w:rsidRPr="00697526">
              <w:t>Número de relatórios apresentados por ano</w:t>
            </w:r>
          </w:p>
        </w:tc>
        <w:tc>
          <w:tcPr>
            <w:tcW w:w="49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2FDE02C" w14:textId="77777777" w:rsidR="009B332D" w:rsidRPr="00697526" w:rsidRDefault="009B332D" w:rsidP="009D7757">
            <w:r w:rsidRPr="00697526">
              <w:t>4</w:t>
            </w:r>
          </w:p>
        </w:tc>
        <w:tc>
          <w:tcPr>
            <w:tcW w:w="45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8DBA60" w14:textId="77777777" w:rsidR="009B332D" w:rsidRPr="00697526" w:rsidRDefault="009B332D" w:rsidP="009D7757">
            <w:r w:rsidRPr="00697526">
              <w:t>Número</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833A5CD" w14:textId="0B6BCEFC" w:rsidR="009B332D" w:rsidRPr="00697526" w:rsidRDefault="00FD5BB2" w:rsidP="009D7757">
            <w:r>
              <w:t>1</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06C9AC4" w14:textId="3CC759D5" w:rsidR="009B332D" w:rsidRPr="00697526" w:rsidRDefault="00FD5BB2" w:rsidP="009D7757">
            <w:r>
              <w:t>1</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7A28B7" w14:textId="6B0D30CF"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678FAAD" w14:textId="189230FC" w:rsidR="009B332D" w:rsidRPr="00697526" w:rsidRDefault="00FD5BB2" w:rsidP="009D7757">
            <w:r>
              <w:t>1</w:t>
            </w:r>
          </w:p>
        </w:tc>
      </w:tr>
    </w:tbl>
    <w:p w14:paraId="1706D47A" w14:textId="77777777" w:rsidR="009B332D" w:rsidRDefault="009B332D" w:rsidP="009B332D"/>
    <w:p w14:paraId="2931531B" w14:textId="77777777" w:rsidR="009B332D" w:rsidRPr="003D2F6B" w:rsidRDefault="009B332D" w:rsidP="009B332D">
      <w:pPr>
        <w:pStyle w:val="Ttulo1"/>
        <w:rPr>
          <w:rFonts w:eastAsia="Times New Roman"/>
          <w:sz w:val="22"/>
          <w:szCs w:val="22"/>
          <w:lang w:eastAsia="pt-BR"/>
        </w:rPr>
      </w:pPr>
      <w:bookmarkStart w:id="58" w:name="_Toc223075779"/>
      <w:bookmarkStart w:id="59" w:name="_Toc233030205"/>
      <w:r w:rsidRPr="003D2F6B">
        <w:rPr>
          <w:rFonts w:eastAsia="Times New Roman"/>
          <w:sz w:val="22"/>
          <w:szCs w:val="22"/>
          <w:lang w:eastAsia="pt-BR"/>
        </w:rPr>
        <w:t xml:space="preserve">DIRETRIZ 04: </w:t>
      </w:r>
      <w:r w:rsidRPr="003D2F6B">
        <w:rPr>
          <w:sz w:val="22"/>
          <w:szCs w:val="22"/>
        </w:rPr>
        <w:t xml:space="preserve"> </w:t>
      </w:r>
      <w:r w:rsidRPr="003D2F6B">
        <w:rPr>
          <w:rFonts w:eastAsia="Times New Roman"/>
          <w:sz w:val="22"/>
          <w:szCs w:val="22"/>
          <w:lang w:eastAsia="pt-BR"/>
        </w:rPr>
        <w:t>APRIMORAR A GESTÃO DO SUS MUNICIPAL</w:t>
      </w:r>
      <w:bookmarkEnd w:id="58"/>
      <w:bookmarkEnd w:id="59"/>
    </w:p>
    <w:p w14:paraId="7DDD2DC1" w14:textId="77777777" w:rsidR="009B332D" w:rsidRPr="00697526" w:rsidRDefault="009B332D" w:rsidP="009B332D">
      <w:pPr>
        <w:rPr>
          <w:vanish/>
        </w:rPr>
      </w:pPr>
    </w:p>
    <w:p w14:paraId="7C1214FF"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6576"/>
        <w:gridCol w:w="2559"/>
        <w:gridCol w:w="788"/>
        <w:gridCol w:w="1104"/>
        <w:gridCol w:w="642"/>
        <w:gridCol w:w="642"/>
        <w:gridCol w:w="642"/>
        <w:gridCol w:w="642"/>
      </w:tblGrid>
      <w:tr w:rsidR="009B332D" w:rsidRPr="00697526" w14:paraId="46DB0F2E"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CBC822E" w14:textId="77777777" w:rsidR="009B332D" w:rsidRPr="009B332D" w:rsidRDefault="009B332D" w:rsidP="009D7757">
            <w:pPr>
              <w:rPr>
                <w:b/>
                <w:bCs/>
                <w:color w:val="FFFFFF" w:themeColor="background1"/>
              </w:rPr>
            </w:pPr>
            <w:r w:rsidRPr="009B332D">
              <w:rPr>
                <w:b/>
                <w:bCs/>
                <w:color w:val="FFFFFF" w:themeColor="background1"/>
              </w:rPr>
              <w:t>DIRETRIZ 04: APRIMORAR A GESTÃO DO SUS MUNICIPAL</w:t>
            </w:r>
          </w:p>
        </w:tc>
      </w:tr>
      <w:tr w:rsidR="009B332D" w:rsidRPr="00697526" w14:paraId="6A85B78F"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CE223D6" w14:textId="029ADEFA" w:rsidR="009B332D" w:rsidRPr="009B332D" w:rsidRDefault="009B332D" w:rsidP="009D7757">
            <w:pPr>
              <w:rPr>
                <w:b/>
                <w:bCs/>
                <w:color w:val="FFFFFF" w:themeColor="background1"/>
              </w:rPr>
            </w:pPr>
            <w:r w:rsidRPr="009B332D">
              <w:rPr>
                <w:b/>
                <w:bCs/>
                <w:color w:val="FFFFFF" w:themeColor="background1"/>
              </w:rPr>
              <w:t xml:space="preserve">OBJETIVO </w:t>
            </w:r>
            <w:r w:rsidR="00FD5BB2">
              <w:rPr>
                <w:b/>
                <w:bCs/>
                <w:color w:val="FFFFFF" w:themeColor="background1"/>
              </w:rPr>
              <w:t>1</w:t>
            </w:r>
            <w:r w:rsidRPr="009B332D">
              <w:rPr>
                <w:b/>
                <w:bCs/>
                <w:color w:val="FFFFFF" w:themeColor="background1"/>
              </w:rPr>
              <w:t>: Proporcionar a inovação tecnológica e a modernização dos processos de trabalho no âmbito dos serviços de saúde.</w:t>
            </w:r>
          </w:p>
        </w:tc>
      </w:tr>
      <w:tr w:rsidR="009B332D" w:rsidRPr="00697526" w14:paraId="14B7A11A"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6DFDB97" w14:textId="77777777" w:rsidR="009B332D" w:rsidRPr="009B332D" w:rsidRDefault="009B332D" w:rsidP="009D7757">
            <w:pPr>
              <w:rPr>
                <w:b/>
                <w:bCs/>
                <w:color w:val="FFFFFF" w:themeColor="background1"/>
              </w:rPr>
            </w:pPr>
            <w:r w:rsidRPr="009B332D">
              <w:rPr>
                <w:b/>
                <w:bCs/>
                <w:color w:val="FFFFFF" w:themeColor="background1"/>
              </w:rPr>
              <w:t>Nº</w:t>
            </w:r>
          </w:p>
        </w:tc>
        <w:tc>
          <w:tcPr>
            <w:tcW w:w="2532"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4F8063F"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096"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A148948"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33"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0E38CAA"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53"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49812C0"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914240B"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7F74711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3AC1386" w14:textId="77777777" w:rsidR="009B332D" w:rsidRPr="00697526" w:rsidRDefault="009B332D" w:rsidP="009D7757">
            <w:r w:rsidRPr="00697526">
              <w:t> </w:t>
            </w:r>
          </w:p>
        </w:tc>
        <w:tc>
          <w:tcPr>
            <w:tcW w:w="25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75D48B" w14:textId="77777777" w:rsidR="009B332D" w:rsidRPr="00697526" w:rsidRDefault="009B332D" w:rsidP="009D7757">
            <w:r w:rsidRPr="00697526">
              <w:t> </w:t>
            </w:r>
          </w:p>
        </w:tc>
        <w:tc>
          <w:tcPr>
            <w:tcW w:w="10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267C2AB" w14:textId="77777777" w:rsidR="009B332D" w:rsidRPr="00697526" w:rsidRDefault="009B332D" w:rsidP="009D7757">
            <w:r w:rsidRPr="00697526">
              <w:t> </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A402B8" w14:textId="77777777" w:rsidR="009B332D" w:rsidRPr="00697526" w:rsidRDefault="009B332D" w:rsidP="009D7757">
            <w:r w:rsidRPr="00697526">
              <w:t> </w:t>
            </w:r>
          </w:p>
        </w:tc>
        <w:tc>
          <w:tcPr>
            <w:tcW w:w="35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C093C90"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65338F"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77C738"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229A1D"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7F4484" w14:textId="77777777" w:rsidR="009B332D" w:rsidRPr="00697526" w:rsidRDefault="009B332D" w:rsidP="009D7757">
            <w:r w:rsidRPr="00697526">
              <w:t>2029</w:t>
            </w:r>
          </w:p>
        </w:tc>
      </w:tr>
      <w:tr w:rsidR="009B332D" w:rsidRPr="00697526" w14:paraId="0C119AD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1226F6B" w14:textId="70B2D4CD" w:rsidR="009B332D" w:rsidRPr="00697526" w:rsidRDefault="00FD5BB2" w:rsidP="009D7757">
            <w:r>
              <w:t>1</w:t>
            </w:r>
          </w:p>
        </w:tc>
        <w:tc>
          <w:tcPr>
            <w:tcW w:w="25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193869" w14:textId="77777777" w:rsidR="009B332D" w:rsidRPr="00697526" w:rsidRDefault="009B332D" w:rsidP="009D7757">
            <w:r w:rsidRPr="00697526">
              <w:t>Elaborar, um Plano Municipal de Saúde Digital, alinhado à Estratégia de Saúde Digital para o Brasil, contemplando diagnóstico situacional da infraestrutura tecnológica, conectividade, sistemas de informação, e integração entre os níveis de atenção.</w:t>
            </w:r>
          </w:p>
        </w:tc>
        <w:tc>
          <w:tcPr>
            <w:tcW w:w="10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95D423" w14:textId="77777777" w:rsidR="009B332D" w:rsidRPr="00697526" w:rsidRDefault="009B332D" w:rsidP="009D7757">
            <w:r w:rsidRPr="00697526">
              <w:t>Plano Municipal de Saúde Digital elaborado e aprovado.</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1F7FAD7" w14:textId="23453131" w:rsidR="009B332D" w:rsidRPr="00697526" w:rsidRDefault="00FD5BB2" w:rsidP="009D7757">
            <w:r>
              <w:t>1</w:t>
            </w:r>
          </w:p>
        </w:tc>
        <w:tc>
          <w:tcPr>
            <w:tcW w:w="35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15EBF75"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AE3AB92" w14:textId="40624EE3"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39D622"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4D8A4E1"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63A0D00" w14:textId="77777777" w:rsidR="009B332D" w:rsidRPr="00697526" w:rsidRDefault="009B332D" w:rsidP="009D7757">
            <w:r w:rsidRPr="00697526">
              <w:t>-</w:t>
            </w:r>
          </w:p>
        </w:tc>
      </w:tr>
      <w:tr w:rsidR="009B332D" w:rsidRPr="00697526" w14:paraId="415E8D6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6EA5F1" w14:textId="77777777" w:rsidR="009B332D" w:rsidRPr="00697526" w:rsidRDefault="009B332D" w:rsidP="009D7757">
            <w:r w:rsidRPr="00697526">
              <w:t>2</w:t>
            </w:r>
          </w:p>
        </w:tc>
        <w:tc>
          <w:tcPr>
            <w:tcW w:w="25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E0D4FC" w14:textId="77777777" w:rsidR="009B332D" w:rsidRPr="00697526" w:rsidRDefault="009B332D" w:rsidP="009D7757">
            <w:r w:rsidRPr="00697526">
              <w:t xml:space="preserve">Implantar sistema integrado ao sistema contábil e assistencial, com estruturação de centro de custos por unidade de saúde, programa e </w:t>
            </w:r>
            <w:r w:rsidRPr="00697526">
              <w:lastRenderedPageBreak/>
              <w:t>fonte de financiamento, permitindo monitoramento em tempo real da execução orçamentária, produção e indicadores assistenciais.</w:t>
            </w:r>
          </w:p>
        </w:tc>
        <w:tc>
          <w:tcPr>
            <w:tcW w:w="10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57977F" w14:textId="77777777" w:rsidR="009B332D" w:rsidRPr="00697526" w:rsidRDefault="009B332D" w:rsidP="009D7757">
            <w:r w:rsidRPr="00697526">
              <w:lastRenderedPageBreak/>
              <w:t xml:space="preserve">Percentual e programas com centro de custos implantado estruturado e </w:t>
            </w:r>
            <w:r w:rsidRPr="00697526">
              <w:lastRenderedPageBreak/>
              <w:t>monitorado por painel de BI.</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5BB5B5" w14:textId="43D27AC2" w:rsidR="009B332D" w:rsidRPr="00697526" w:rsidRDefault="00FD5BB2" w:rsidP="009D7757">
            <w:r>
              <w:lastRenderedPageBreak/>
              <w:t>1</w:t>
            </w:r>
            <w:r w:rsidR="009B332D" w:rsidRPr="00697526">
              <w:t>00%</w:t>
            </w:r>
          </w:p>
        </w:tc>
        <w:tc>
          <w:tcPr>
            <w:tcW w:w="35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956C10A"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385FC5" w14:textId="5AA172C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DBED8D0" w14:textId="23C245F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909202" w14:textId="43AB5E0F"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3E26AD" w14:textId="74EC4F2C" w:rsidR="009B332D" w:rsidRPr="00697526" w:rsidRDefault="00FD5BB2" w:rsidP="009D7757">
            <w:r>
              <w:t>1</w:t>
            </w:r>
            <w:r w:rsidR="009B332D" w:rsidRPr="00697526">
              <w:t>00%</w:t>
            </w:r>
          </w:p>
        </w:tc>
      </w:tr>
      <w:tr w:rsidR="009B332D" w:rsidRPr="00697526" w14:paraId="384054A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642227" w14:textId="77777777" w:rsidR="009B332D" w:rsidRPr="00697526" w:rsidRDefault="009B332D" w:rsidP="009D7757">
            <w:r w:rsidRPr="00697526">
              <w:t>3</w:t>
            </w:r>
          </w:p>
        </w:tc>
        <w:tc>
          <w:tcPr>
            <w:tcW w:w="25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7F1BAC" w14:textId="77777777" w:rsidR="009B332D" w:rsidRPr="00697526" w:rsidRDefault="009B332D" w:rsidP="009D7757">
            <w:r w:rsidRPr="00697526">
              <w:t>Realizar diagnóstico situacional da infraestrutura tecnológica e conectividade em nas unidades de saúde</w:t>
            </w:r>
          </w:p>
        </w:tc>
        <w:tc>
          <w:tcPr>
            <w:tcW w:w="10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E553F5F" w14:textId="77777777" w:rsidR="009B332D" w:rsidRPr="00697526" w:rsidRDefault="009B332D" w:rsidP="009D7757">
            <w:r w:rsidRPr="00697526">
              <w:t>Percentual de unidades com diagnóstico concluído</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76CE797" w14:textId="0E998272" w:rsidR="009B332D" w:rsidRPr="00697526" w:rsidRDefault="00FD5BB2" w:rsidP="009D7757">
            <w:r>
              <w:t>1</w:t>
            </w:r>
            <w:r w:rsidR="009B332D" w:rsidRPr="00697526">
              <w:t>00%</w:t>
            </w:r>
          </w:p>
        </w:tc>
        <w:tc>
          <w:tcPr>
            <w:tcW w:w="35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7FD8205"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71BE87" w14:textId="2C67FD0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A70A2B" w14:textId="5EFB21FF"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C3E1E9E" w14:textId="2DBD8EA7"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2944C7" w14:textId="63AAD7F5" w:rsidR="009B332D" w:rsidRPr="00697526" w:rsidRDefault="00FD5BB2" w:rsidP="009D7757">
            <w:r>
              <w:t>1</w:t>
            </w:r>
            <w:r w:rsidR="009B332D" w:rsidRPr="00697526">
              <w:t>00%</w:t>
            </w:r>
          </w:p>
        </w:tc>
      </w:tr>
      <w:tr w:rsidR="009B332D" w:rsidRPr="00697526" w14:paraId="42FFC337"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FCFDD0" w14:textId="77777777" w:rsidR="009B332D" w:rsidRPr="00697526" w:rsidRDefault="009B332D" w:rsidP="009D7757">
            <w:r w:rsidRPr="00697526">
              <w:t>4</w:t>
            </w:r>
          </w:p>
        </w:tc>
        <w:tc>
          <w:tcPr>
            <w:tcW w:w="25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2A1D84D" w14:textId="77777777" w:rsidR="009B332D" w:rsidRPr="00697526" w:rsidRDefault="009B332D" w:rsidP="009D7757">
            <w:r w:rsidRPr="00697526">
              <w:t>Ampliar a infraestrutura de TI com aquisição de computadores, tablets, servidores e acessórios</w:t>
            </w:r>
          </w:p>
        </w:tc>
        <w:tc>
          <w:tcPr>
            <w:tcW w:w="10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F3BD3E" w14:textId="77777777" w:rsidR="009B332D" w:rsidRPr="00697526" w:rsidRDefault="009B332D" w:rsidP="009D7757">
            <w:r w:rsidRPr="00697526">
              <w:t>Percentual de unidades com equipamentos adequados</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AFC100" w14:textId="77777777" w:rsidR="009B332D" w:rsidRPr="00697526" w:rsidRDefault="009B332D" w:rsidP="009D7757">
            <w:r w:rsidRPr="00697526">
              <w:t>50%</w:t>
            </w:r>
          </w:p>
        </w:tc>
        <w:tc>
          <w:tcPr>
            <w:tcW w:w="35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B8C06CC"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EDAC3A" w14:textId="273D77A9"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9F53178"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77A0F0"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E65D096" w14:textId="77777777" w:rsidR="009B332D" w:rsidRPr="00697526" w:rsidRDefault="009B332D" w:rsidP="009D7757">
            <w:r w:rsidRPr="00697526">
              <w:t>50%</w:t>
            </w:r>
          </w:p>
        </w:tc>
      </w:tr>
      <w:tr w:rsidR="009B332D" w:rsidRPr="00697526" w14:paraId="5A4E744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F0DBB6" w14:textId="77777777" w:rsidR="009B332D" w:rsidRPr="00697526" w:rsidRDefault="009B332D" w:rsidP="009D7757">
            <w:r w:rsidRPr="00697526">
              <w:t>5</w:t>
            </w:r>
          </w:p>
        </w:tc>
        <w:tc>
          <w:tcPr>
            <w:tcW w:w="25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B29C0F0" w14:textId="77777777" w:rsidR="009B332D" w:rsidRPr="00697526" w:rsidRDefault="009B332D" w:rsidP="009D7757">
            <w:r w:rsidRPr="00697526">
              <w:t>Garantir conectividade estável (fibra, 4G ou satélite) em todas as unidades, inclusive rurais</w:t>
            </w:r>
          </w:p>
        </w:tc>
        <w:tc>
          <w:tcPr>
            <w:tcW w:w="10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DB9FA4" w14:textId="77777777" w:rsidR="009B332D" w:rsidRPr="00697526" w:rsidRDefault="009B332D" w:rsidP="009D7757">
            <w:r w:rsidRPr="00697526">
              <w:t>Percentual de unidades com internet adequada</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3881226" w14:textId="77777777" w:rsidR="009B332D" w:rsidRPr="00697526" w:rsidRDefault="009B332D" w:rsidP="009D7757">
            <w:r w:rsidRPr="00697526">
              <w:t>70%</w:t>
            </w:r>
          </w:p>
        </w:tc>
        <w:tc>
          <w:tcPr>
            <w:tcW w:w="35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2CFECB"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37740E"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56C33C7"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30B01FB"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57C5DC" w14:textId="77777777" w:rsidR="009B332D" w:rsidRPr="00697526" w:rsidRDefault="009B332D" w:rsidP="009D7757">
            <w:r w:rsidRPr="00697526">
              <w:t>70%</w:t>
            </w:r>
          </w:p>
        </w:tc>
      </w:tr>
      <w:tr w:rsidR="009B332D" w:rsidRPr="00697526" w14:paraId="56BCE51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D04654" w14:textId="77777777" w:rsidR="009B332D" w:rsidRPr="00697526" w:rsidRDefault="009B332D" w:rsidP="009D7757">
            <w:r w:rsidRPr="00697526">
              <w:t>6</w:t>
            </w:r>
          </w:p>
        </w:tc>
        <w:tc>
          <w:tcPr>
            <w:tcW w:w="25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26B943" w14:textId="77777777" w:rsidR="009B332D" w:rsidRPr="00697526" w:rsidRDefault="009B332D" w:rsidP="009D7757">
            <w:r w:rsidRPr="00697526">
              <w:t>Manter e consolidar o Prontuário Eletrônico do Cidadão (PEC/e-SUS APS) em todas as UBS</w:t>
            </w:r>
          </w:p>
        </w:tc>
        <w:tc>
          <w:tcPr>
            <w:tcW w:w="10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39E3ABF" w14:textId="77777777" w:rsidR="009B332D" w:rsidRPr="00697526" w:rsidRDefault="009B332D" w:rsidP="009D7757">
            <w:r w:rsidRPr="00697526">
              <w:t>Percentual de UBS utilizando PEC regularmente</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8409171" w14:textId="1B32BDCF" w:rsidR="009B332D" w:rsidRPr="00697526" w:rsidRDefault="00FD5BB2" w:rsidP="009D7757">
            <w:r>
              <w:t>1</w:t>
            </w:r>
            <w:r w:rsidR="009B332D" w:rsidRPr="00697526">
              <w:t>00%</w:t>
            </w:r>
          </w:p>
        </w:tc>
        <w:tc>
          <w:tcPr>
            <w:tcW w:w="35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18970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66046A" w14:textId="4C2DAAB5"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6C4246F" w14:textId="441E0657"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B68C91" w14:textId="697D6800"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3B7322" w14:textId="5B5A6399" w:rsidR="009B332D" w:rsidRPr="00697526" w:rsidRDefault="00FD5BB2" w:rsidP="009D7757">
            <w:r>
              <w:t>1</w:t>
            </w:r>
            <w:r w:rsidR="009B332D" w:rsidRPr="00697526">
              <w:t>00%</w:t>
            </w:r>
          </w:p>
        </w:tc>
      </w:tr>
      <w:tr w:rsidR="009B332D" w:rsidRPr="00697526" w14:paraId="6F580CB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7ADD2C4" w14:textId="77777777" w:rsidR="009B332D" w:rsidRPr="00697526" w:rsidRDefault="009B332D" w:rsidP="009D7757">
            <w:r w:rsidRPr="00697526">
              <w:t>7</w:t>
            </w:r>
          </w:p>
        </w:tc>
        <w:tc>
          <w:tcPr>
            <w:tcW w:w="25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7B6525" w14:textId="77777777" w:rsidR="009B332D" w:rsidRPr="00697526" w:rsidRDefault="009B332D" w:rsidP="009D7757">
            <w:r w:rsidRPr="00697526">
              <w:t>Implantar Telessaúde integrado às plataformas estaduais e federais nas Unidades que ainda não têm.</w:t>
            </w:r>
          </w:p>
        </w:tc>
        <w:tc>
          <w:tcPr>
            <w:tcW w:w="10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2E42244" w14:textId="77777777" w:rsidR="009B332D" w:rsidRPr="00697526" w:rsidRDefault="009B332D" w:rsidP="009D7757">
            <w:r w:rsidRPr="00697526">
              <w:t>Número de unidades com Telessaúde implantado</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038522" w14:textId="1D2193F4" w:rsidR="009B332D" w:rsidRPr="00697526" w:rsidRDefault="00FD5BB2" w:rsidP="009D7757">
            <w:r>
              <w:t>1</w:t>
            </w:r>
            <w:r w:rsidR="009B332D" w:rsidRPr="00697526">
              <w:t>6</w:t>
            </w:r>
          </w:p>
        </w:tc>
        <w:tc>
          <w:tcPr>
            <w:tcW w:w="35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1761E9"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140B73"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3081284"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BB46B2"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693CE25" w14:textId="77777777" w:rsidR="009B332D" w:rsidRPr="00697526" w:rsidRDefault="009B332D" w:rsidP="009D7757">
            <w:r w:rsidRPr="00697526">
              <w:t>4</w:t>
            </w:r>
          </w:p>
        </w:tc>
      </w:tr>
      <w:tr w:rsidR="009B332D" w:rsidRPr="00697526" w14:paraId="73A6F05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EDFB24" w14:textId="77777777" w:rsidR="009B332D" w:rsidRPr="00697526" w:rsidRDefault="009B332D" w:rsidP="009D7757">
            <w:r w:rsidRPr="00697526">
              <w:t>8</w:t>
            </w:r>
          </w:p>
        </w:tc>
        <w:tc>
          <w:tcPr>
            <w:tcW w:w="25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7C86262" w14:textId="77777777" w:rsidR="009B332D" w:rsidRPr="00697526" w:rsidRDefault="009B332D" w:rsidP="009D7757">
            <w:r w:rsidRPr="00697526">
              <w:t>Monitorar uso do Telessaúde e impacto na resolutividade</w:t>
            </w:r>
          </w:p>
        </w:tc>
        <w:tc>
          <w:tcPr>
            <w:tcW w:w="10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72F5F6" w14:textId="77777777" w:rsidR="009B332D" w:rsidRPr="00697526" w:rsidRDefault="009B332D" w:rsidP="009D7757">
            <w:r w:rsidRPr="00697526">
              <w:t>Número de teleconsultas realizadas por ano</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E52A63A" w14:textId="77777777" w:rsidR="009B332D" w:rsidRPr="00697526" w:rsidRDefault="009B332D" w:rsidP="009D7757">
            <w:r w:rsidRPr="00697526">
              <w:t>580</w:t>
            </w:r>
          </w:p>
        </w:tc>
        <w:tc>
          <w:tcPr>
            <w:tcW w:w="35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3BFB9F7"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D4E09BA" w14:textId="25C3C39A" w:rsidR="009B332D" w:rsidRPr="00697526" w:rsidRDefault="00FD5BB2" w:rsidP="009D7757">
            <w:r>
              <w:t>1</w:t>
            </w:r>
            <w:r w:rsidR="009B332D"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D80BF9" w14:textId="77777777" w:rsidR="009B332D" w:rsidRPr="00697526" w:rsidRDefault="009B332D" w:rsidP="009D7757">
            <w:r w:rsidRPr="00697526">
              <w:t>240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501C69" w14:textId="77777777" w:rsidR="009B332D" w:rsidRPr="00697526" w:rsidRDefault="009B332D" w:rsidP="009D7757">
            <w:r w:rsidRPr="00697526">
              <w:t>360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5EB086" w14:textId="77777777" w:rsidR="009B332D" w:rsidRPr="00697526" w:rsidRDefault="009B332D" w:rsidP="009D7757">
            <w:r w:rsidRPr="00697526">
              <w:t>580</w:t>
            </w:r>
          </w:p>
        </w:tc>
      </w:tr>
      <w:tr w:rsidR="009B332D" w:rsidRPr="00697526" w14:paraId="4B2B0E2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5F8735" w14:textId="77777777" w:rsidR="009B332D" w:rsidRPr="00697526" w:rsidRDefault="009B332D" w:rsidP="009D7757">
            <w:r w:rsidRPr="00697526">
              <w:t>9</w:t>
            </w:r>
          </w:p>
        </w:tc>
        <w:tc>
          <w:tcPr>
            <w:tcW w:w="25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D2E646" w14:textId="77777777" w:rsidR="009B332D" w:rsidRPr="00697526" w:rsidRDefault="009B332D" w:rsidP="009D7757">
            <w:r w:rsidRPr="00697526">
              <w:t>Garantir modernização e manutenção tecnológica para suporte às teleconsultas</w:t>
            </w:r>
          </w:p>
        </w:tc>
        <w:tc>
          <w:tcPr>
            <w:tcW w:w="10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D90C75" w14:textId="77777777" w:rsidR="009B332D" w:rsidRPr="00697526" w:rsidRDefault="009B332D" w:rsidP="009D7757">
            <w:r w:rsidRPr="00697526">
              <w:t>Percentual de unidades com equipamentos adequados para teleatendimento</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BFB640" w14:textId="77777777" w:rsidR="009B332D" w:rsidRPr="00697526" w:rsidRDefault="009B332D" w:rsidP="009D7757">
            <w:r w:rsidRPr="00697526">
              <w:t>80%</w:t>
            </w:r>
          </w:p>
        </w:tc>
        <w:tc>
          <w:tcPr>
            <w:tcW w:w="35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CBF959B"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DB4BC6"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F6DD6C"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9940B1"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539294" w14:textId="77777777" w:rsidR="009B332D" w:rsidRPr="00697526" w:rsidRDefault="009B332D" w:rsidP="009D7757">
            <w:r w:rsidRPr="00697526">
              <w:t>80%</w:t>
            </w:r>
          </w:p>
        </w:tc>
      </w:tr>
      <w:tr w:rsidR="009B332D" w:rsidRPr="00697526" w14:paraId="3EFE064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CAFEEE" w14:textId="73FD8820" w:rsidR="009B332D" w:rsidRPr="00697526" w:rsidRDefault="00FD5BB2" w:rsidP="009D7757">
            <w:r>
              <w:lastRenderedPageBreak/>
              <w:t>1</w:t>
            </w:r>
            <w:r w:rsidR="009B332D" w:rsidRPr="00697526">
              <w:t>0</w:t>
            </w:r>
          </w:p>
        </w:tc>
        <w:tc>
          <w:tcPr>
            <w:tcW w:w="25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FA2C799" w14:textId="77777777" w:rsidR="009B332D" w:rsidRPr="00697526" w:rsidRDefault="009B332D" w:rsidP="009D7757">
            <w:r w:rsidRPr="00697526">
              <w:t>Desenvolver ações de promoção do acesso digital ao SUS, incentivando uso do aplicativo e ferramentas digitais</w:t>
            </w:r>
          </w:p>
        </w:tc>
        <w:tc>
          <w:tcPr>
            <w:tcW w:w="10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2D0424D" w14:textId="77777777" w:rsidR="009B332D" w:rsidRPr="00697526" w:rsidRDefault="009B332D" w:rsidP="009D7757">
            <w:r w:rsidRPr="00697526">
              <w:t>Número de ações educativas realizadas por ano</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8C586B" w14:textId="77777777" w:rsidR="009B332D" w:rsidRPr="00697526" w:rsidRDefault="009B332D" w:rsidP="009D7757">
            <w:r w:rsidRPr="00697526">
              <w:t>8</w:t>
            </w:r>
          </w:p>
        </w:tc>
        <w:tc>
          <w:tcPr>
            <w:tcW w:w="35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528CF8B"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AEFD0E"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92F020F"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6F02F2"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D0BD62" w14:textId="77777777" w:rsidR="009B332D" w:rsidRPr="00697526" w:rsidRDefault="009B332D" w:rsidP="009D7757">
            <w:r w:rsidRPr="00697526">
              <w:t>2</w:t>
            </w:r>
          </w:p>
        </w:tc>
      </w:tr>
      <w:tr w:rsidR="009B332D" w:rsidRPr="00697526" w14:paraId="04D1452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44D6E6" w14:textId="063D8C9E" w:rsidR="009B332D" w:rsidRPr="00697526" w:rsidRDefault="00FD5BB2" w:rsidP="009D7757">
            <w:r>
              <w:t>11</w:t>
            </w:r>
          </w:p>
        </w:tc>
        <w:tc>
          <w:tcPr>
            <w:tcW w:w="25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5F4F300" w14:textId="77777777" w:rsidR="009B332D" w:rsidRPr="00697526" w:rsidRDefault="009B332D" w:rsidP="009D7757">
            <w:r w:rsidRPr="00697526">
              <w:t>Registrar e monitorar ações de promoção digital realizadas pelos ACS no processo de geolocalização</w:t>
            </w:r>
          </w:p>
        </w:tc>
        <w:tc>
          <w:tcPr>
            <w:tcW w:w="10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1AF860" w14:textId="77777777" w:rsidR="009B332D" w:rsidRPr="00697526" w:rsidRDefault="009B332D" w:rsidP="009D7757">
            <w:r w:rsidRPr="00697526">
              <w:t>Percentual de microáreas com registros realizados</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B76F9D" w14:textId="77777777" w:rsidR="009B332D" w:rsidRPr="00697526" w:rsidRDefault="009B332D" w:rsidP="009D7757">
            <w:r w:rsidRPr="00697526">
              <w:t>90%</w:t>
            </w:r>
          </w:p>
        </w:tc>
        <w:tc>
          <w:tcPr>
            <w:tcW w:w="35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41B3E0"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9E6A0B"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5727BF"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9CBF0D"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5A2885" w14:textId="77777777" w:rsidR="009B332D" w:rsidRPr="00697526" w:rsidRDefault="009B332D" w:rsidP="009D7757">
            <w:r w:rsidRPr="00697526">
              <w:t>90%</w:t>
            </w:r>
          </w:p>
        </w:tc>
      </w:tr>
      <w:tr w:rsidR="009B332D" w:rsidRPr="00697526" w14:paraId="426368D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B565336" w14:textId="27431B56" w:rsidR="009B332D" w:rsidRPr="00697526" w:rsidRDefault="00FD5BB2" w:rsidP="009D7757">
            <w:r>
              <w:t>1</w:t>
            </w:r>
            <w:r w:rsidR="009B332D" w:rsidRPr="00697526">
              <w:t>2</w:t>
            </w:r>
          </w:p>
        </w:tc>
        <w:tc>
          <w:tcPr>
            <w:tcW w:w="25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C3365A" w14:textId="77777777" w:rsidR="009B332D" w:rsidRPr="00697526" w:rsidRDefault="009B332D" w:rsidP="009D7757">
            <w:r w:rsidRPr="00697526">
              <w:t>Criar sistema digital de registro e acompanhamento das demandas estruturais</w:t>
            </w:r>
          </w:p>
        </w:tc>
        <w:tc>
          <w:tcPr>
            <w:tcW w:w="10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08FEBB" w14:textId="77777777" w:rsidR="009B332D" w:rsidRPr="00697526" w:rsidRDefault="009B332D" w:rsidP="009D7757">
            <w:r w:rsidRPr="00697526">
              <w:t>Sistema implantado e atualizado mensalmente</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120EBDA" w14:textId="4473BFB7" w:rsidR="009B332D" w:rsidRPr="00697526" w:rsidRDefault="00FD5BB2" w:rsidP="009D7757">
            <w:r>
              <w:t>1</w:t>
            </w:r>
          </w:p>
        </w:tc>
        <w:tc>
          <w:tcPr>
            <w:tcW w:w="35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704F292"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DAB152"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D14804" w14:textId="27AEF8B4"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C4A841"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D77A78C" w14:textId="77777777" w:rsidR="009B332D" w:rsidRPr="00697526" w:rsidRDefault="009B332D" w:rsidP="009D7757">
            <w:r w:rsidRPr="00697526">
              <w:t> </w:t>
            </w:r>
          </w:p>
        </w:tc>
      </w:tr>
      <w:tr w:rsidR="009B332D" w:rsidRPr="00697526" w14:paraId="1CC4896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BA0F24" w14:textId="3CB7665E" w:rsidR="009B332D" w:rsidRPr="00697526" w:rsidRDefault="00FD5BB2" w:rsidP="009D7757">
            <w:r>
              <w:t>1</w:t>
            </w:r>
            <w:r w:rsidR="009B332D" w:rsidRPr="00697526">
              <w:t>3</w:t>
            </w:r>
          </w:p>
        </w:tc>
        <w:tc>
          <w:tcPr>
            <w:tcW w:w="25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EE3CEC4" w14:textId="77777777" w:rsidR="009B332D" w:rsidRPr="00697526" w:rsidRDefault="009B332D" w:rsidP="009D7757">
            <w:r w:rsidRPr="00697526">
              <w:t>Implantar programa permanente de monitoramento e manutenção da infraestrutura física e mobiliário nas unidades</w:t>
            </w:r>
          </w:p>
        </w:tc>
        <w:tc>
          <w:tcPr>
            <w:tcW w:w="10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4800441" w14:textId="77777777" w:rsidR="009B332D" w:rsidRPr="00697526" w:rsidRDefault="009B332D" w:rsidP="009D7757">
            <w:r w:rsidRPr="00697526">
              <w:t>Percentual de unidades com manutenção preventiva regular</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E2FFD4B" w14:textId="77777777" w:rsidR="009B332D" w:rsidRPr="00697526" w:rsidRDefault="009B332D" w:rsidP="009D7757">
            <w:r w:rsidRPr="00697526">
              <w:t>90%</w:t>
            </w:r>
          </w:p>
        </w:tc>
        <w:tc>
          <w:tcPr>
            <w:tcW w:w="35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214EB41"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92019E"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54DE8C"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EA53AA"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1985A15" w14:textId="77777777" w:rsidR="009B332D" w:rsidRPr="00697526" w:rsidRDefault="009B332D" w:rsidP="009D7757">
            <w:r w:rsidRPr="00697526">
              <w:t>90%</w:t>
            </w:r>
          </w:p>
        </w:tc>
      </w:tr>
      <w:tr w:rsidR="009B332D" w:rsidRPr="00697526" w14:paraId="13CAD1EE"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D73F75" w14:textId="207A9C4F" w:rsidR="009B332D" w:rsidRPr="00697526" w:rsidRDefault="00FD5BB2" w:rsidP="009D7757">
            <w:r>
              <w:t>1</w:t>
            </w:r>
            <w:r w:rsidR="009B332D" w:rsidRPr="00697526">
              <w:t>4</w:t>
            </w:r>
          </w:p>
        </w:tc>
        <w:tc>
          <w:tcPr>
            <w:tcW w:w="25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AA3096" w14:textId="77777777" w:rsidR="009B332D" w:rsidRPr="00697526" w:rsidRDefault="009B332D" w:rsidP="009D7757">
            <w:r w:rsidRPr="00697526">
              <w:t>Implantar sistema digital integrado para registro e monitoramento das ações de Vigilância Sanitária, Ambiental e Saúde do Trabalhador</w:t>
            </w:r>
          </w:p>
        </w:tc>
        <w:tc>
          <w:tcPr>
            <w:tcW w:w="109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216D678" w14:textId="77777777" w:rsidR="009B332D" w:rsidRPr="00697526" w:rsidRDefault="009B332D" w:rsidP="009D7757">
            <w:r w:rsidRPr="00697526">
              <w:t>Sistema implantado e operando com relatórios trimestrais</w:t>
            </w:r>
          </w:p>
        </w:tc>
        <w:tc>
          <w:tcPr>
            <w:tcW w:w="33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12E6355" w14:textId="0190E686" w:rsidR="009B332D" w:rsidRPr="00697526" w:rsidRDefault="00FD5BB2" w:rsidP="009D7757">
            <w:r>
              <w:t>1</w:t>
            </w:r>
          </w:p>
        </w:tc>
        <w:tc>
          <w:tcPr>
            <w:tcW w:w="353"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A56E06"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47AB438"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260B299" w14:textId="20D99E3E"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2B03A6C"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BE2CD5" w14:textId="77777777" w:rsidR="009B332D" w:rsidRPr="00697526" w:rsidRDefault="009B332D" w:rsidP="009D7757">
            <w:r w:rsidRPr="00697526">
              <w:t>-</w:t>
            </w:r>
          </w:p>
        </w:tc>
      </w:tr>
      <w:tr w:rsidR="009B332D" w:rsidRPr="00697526" w14:paraId="572F522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6E4562D" w14:textId="0FC08D64" w:rsidR="009B332D" w:rsidRPr="00697526" w:rsidRDefault="00FD5BB2" w:rsidP="009D7757">
            <w:r>
              <w:t>1</w:t>
            </w:r>
            <w:r w:rsidR="009B332D" w:rsidRPr="00697526">
              <w:t>5</w:t>
            </w:r>
          </w:p>
        </w:tc>
        <w:tc>
          <w:tcPr>
            <w:tcW w:w="25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0CAD775" w14:textId="01AC2981" w:rsidR="009B332D" w:rsidRPr="00697526" w:rsidRDefault="009B332D" w:rsidP="009D7757">
            <w:r w:rsidRPr="00697526">
              <w:t xml:space="preserve">Implantar rotina permanente de auditoria interna da produção ambulatorial e hospitalar (SIA/SIH), garantindo análise mensal e correção de inconsistências antes do envio ao MS. </w:t>
            </w:r>
            <w:r w:rsidR="00FD5BB2">
              <w:t>1</w:t>
            </w:r>
            <w:r w:rsidRPr="00697526">
              <w:t xml:space="preserve">00% 70% 85% </w:t>
            </w:r>
            <w:r w:rsidR="00FD5BB2">
              <w:t>1</w:t>
            </w:r>
            <w:r w:rsidRPr="00697526">
              <w:t xml:space="preserve">00% </w:t>
            </w:r>
            <w:r w:rsidR="00FD5BB2">
              <w:t>1</w:t>
            </w:r>
            <w:r w:rsidRPr="00697526">
              <w:t>00%</w:t>
            </w:r>
          </w:p>
        </w:tc>
        <w:tc>
          <w:tcPr>
            <w:tcW w:w="109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0B89EE9" w14:textId="77777777" w:rsidR="009B332D" w:rsidRPr="00697526" w:rsidRDefault="009B332D" w:rsidP="009D7757">
            <w:r w:rsidRPr="00697526">
              <w:t>Percentual da produção auditada mensalmente antes do envio ao MS</w:t>
            </w:r>
          </w:p>
        </w:tc>
        <w:tc>
          <w:tcPr>
            <w:tcW w:w="33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5B530B4" w14:textId="77777777" w:rsidR="009B332D" w:rsidRPr="00697526" w:rsidRDefault="009B332D" w:rsidP="009D7757">
            <w:r w:rsidRPr="00697526">
              <w:t>80%</w:t>
            </w:r>
          </w:p>
        </w:tc>
        <w:tc>
          <w:tcPr>
            <w:tcW w:w="353"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1A3DFC"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C8C929"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1D9F0DB" w14:textId="77777777" w:rsidR="009B332D" w:rsidRPr="00697526" w:rsidRDefault="009B332D" w:rsidP="009D7757">
            <w:r w:rsidRPr="00697526">
              <w:t>60%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F9B590"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B70B0A" w14:textId="77777777" w:rsidR="009B332D" w:rsidRPr="00697526" w:rsidRDefault="009B332D" w:rsidP="009D7757">
            <w:r w:rsidRPr="00697526">
              <w:t>80%</w:t>
            </w:r>
          </w:p>
        </w:tc>
      </w:tr>
    </w:tbl>
    <w:p w14:paraId="4D70767E" w14:textId="77777777" w:rsidR="009B332D" w:rsidRDefault="009B332D" w:rsidP="009B332D"/>
    <w:p w14:paraId="6324178F" w14:textId="77777777" w:rsidR="009B332D" w:rsidRPr="003D2F6B" w:rsidRDefault="009B332D" w:rsidP="009B332D">
      <w:pPr>
        <w:pStyle w:val="Ttulo1"/>
        <w:rPr>
          <w:rFonts w:eastAsia="Times New Roman"/>
          <w:sz w:val="22"/>
          <w:szCs w:val="22"/>
          <w:lang w:eastAsia="pt-BR"/>
        </w:rPr>
      </w:pPr>
      <w:bookmarkStart w:id="60" w:name="_Toc223075780"/>
      <w:bookmarkStart w:id="61" w:name="_Toc233030206"/>
      <w:r w:rsidRPr="003D2F6B">
        <w:rPr>
          <w:rFonts w:eastAsia="Times New Roman"/>
          <w:sz w:val="22"/>
          <w:szCs w:val="22"/>
          <w:lang w:eastAsia="pt-BR"/>
        </w:rPr>
        <w:t xml:space="preserve">DIRETRIZ 05: </w:t>
      </w:r>
      <w:r w:rsidRPr="003D2F6B">
        <w:rPr>
          <w:sz w:val="22"/>
          <w:szCs w:val="22"/>
        </w:rPr>
        <w:t xml:space="preserve"> </w:t>
      </w:r>
      <w:r w:rsidRPr="003D2F6B">
        <w:rPr>
          <w:rFonts w:eastAsia="Times New Roman"/>
          <w:sz w:val="22"/>
          <w:szCs w:val="22"/>
          <w:lang w:eastAsia="pt-BR"/>
        </w:rPr>
        <w:t>CONSOLIDAR A GESTÃO DO TRABALHO E DA EDUCAÇÃO NA SAÚDE</w:t>
      </w:r>
      <w:bookmarkEnd w:id="60"/>
      <w:bookmarkEnd w:id="61"/>
    </w:p>
    <w:p w14:paraId="7A7B316D" w14:textId="77777777" w:rsidR="009B332D" w:rsidRPr="00697526" w:rsidRDefault="009B332D" w:rsidP="009B332D">
      <w:pPr>
        <w:rPr>
          <w:vanish/>
        </w:rPr>
      </w:pPr>
    </w:p>
    <w:p w14:paraId="6E7E9A0F"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6184"/>
        <w:gridCol w:w="2951"/>
        <w:gridCol w:w="788"/>
        <w:gridCol w:w="1104"/>
        <w:gridCol w:w="642"/>
        <w:gridCol w:w="642"/>
        <w:gridCol w:w="642"/>
        <w:gridCol w:w="642"/>
      </w:tblGrid>
      <w:tr w:rsidR="009B332D" w:rsidRPr="00697526" w14:paraId="516D8D7D"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9E92CEF" w14:textId="77777777" w:rsidR="009B332D" w:rsidRPr="009B332D" w:rsidRDefault="009B332D" w:rsidP="009D7757">
            <w:pPr>
              <w:rPr>
                <w:b/>
                <w:bCs/>
                <w:color w:val="FFFFFF" w:themeColor="background1"/>
              </w:rPr>
            </w:pPr>
            <w:r w:rsidRPr="009B332D">
              <w:rPr>
                <w:b/>
                <w:bCs/>
                <w:color w:val="FFFFFF" w:themeColor="background1"/>
              </w:rPr>
              <w:lastRenderedPageBreak/>
              <w:t>DIRETRIZ 05: CONSOLIDAR A GESTÃO DO TRABALHO E DA EDUCAÇÃO NA SAÚDE</w:t>
            </w:r>
          </w:p>
        </w:tc>
      </w:tr>
      <w:tr w:rsidR="009B332D" w:rsidRPr="00697526" w14:paraId="2762EF17"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2D9C4E1" w14:textId="3752A04F" w:rsidR="009B332D" w:rsidRPr="009B332D" w:rsidRDefault="009B332D" w:rsidP="009D7757">
            <w:pPr>
              <w:rPr>
                <w:b/>
                <w:bCs/>
                <w:color w:val="FFFFFF" w:themeColor="background1"/>
              </w:rPr>
            </w:pPr>
            <w:r w:rsidRPr="009B332D">
              <w:rPr>
                <w:b/>
                <w:bCs/>
                <w:color w:val="FFFFFF" w:themeColor="background1"/>
              </w:rPr>
              <w:t xml:space="preserve">OBJETIVO </w:t>
            </w:r>
            <w:r w:rsidR="00FD5BB2">
              <w:rPr>
                <w:b/>
                <w:bCs/>
                <w:color w:val="FFFFFF" w:themeColor="background1"/>
              </w:rPr>
              <w:t>1</w:t>
            </w:r>
            <w:r w:rsidRPr="009B332D">
              <w:rPr>
                <w:b/>
                <w:bCs/>
                <w:color w:val="FFFFFF" w:themeColor="background1"/>
              </w:rPr>
              <w:t>: Promover a valorização dos profissionais, a formação permanente e a qualificação das equipes.</w:t>
            </w:r>
          </w:p>
        </w:tc>
      </w:tr>
      <w:tr w:rsidR="009B332D" w:rsidRPr="00697526" w14:paraId="79040619"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97B08DE" w14:textId="77777777" w:rsidR="009B332D" w:rsidRPr="009B332D" w:rsidRDefault="009B332D" w:rsidP="009D7757">
            <w:pPr>
              <w:rPr>
                <w:b/>
                <w:bCs/>
                <w:color w:val="FFFFFF" w:themeColor="background1"/>
              </w:rPr>
            </w:pPr>
            <w:r w:rsidRPr="009B332D">
              <w:rPr>
                <w:b/>
                <w:bCs/>
                <w:color w:val="FFFFFF" w:themeColor="background1"/>
              </w:rPr>
              <w:t>Nº</w:t>
            </w:r>
          </w:p>
        </w:tc>
        <w:tc>
          <w:tcPr>
            <w:tcW w:w="2428"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00FF961"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272"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FDEB1B7"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28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D548B27"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2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F6B308E"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E32AC2C"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7A0C2B4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6ADF80" w14:textId="77777777" w:rsidR="009B332D" w:rsidRPr="00697526" w:rsidRDefault="009B332D" w:rsidP="009D7757">
            <w:r w:rsidRPr="00697526">
              <w:t> </w:t>
            </w:r>
          </w:p>
        </w:tc>
        <w:tc>
          <w:tcPr>
            <w:tcW w:w="242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0CF310" w14:textId="77777777" w:rsidR="009B332D" w:rsidRPr="00697526" w:rsidRDefault="009B332D" w:rsidP="009D7757">
            <w:r w:rsidRPr="00697526">
              <w:t> </w:t>
            </w:r>
          </w:p>
        </w:tc>
        <w:tc>
          <w:tcPr>
            <w:tcW w:w="12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D5842E" w14:textId="77777777" w:rsidR="009B332D" w:rsidRPr="00697526" w:rsidRDefault="009B332D" w:rsidP="009D7757">
            <w:r w:rsidRPr="00697526">
              <w:t> </w:t>
            </w:r>
          </w:p>
        </w:tc>
        <w:tc>
          <w:tcPr>
            <w:tcW w:w="28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3CAA9C" w14:textId="77777777" w:rsidR="009B332D" w:rsidRPr="00697526" w:rsidRDefault="009B332D" w:rsidP="009D7757">
            <w:r w:rsidRPr="00697526">
              <w:t> </w:t>
            </w:r>
          </w:p>
        </w:tc>
        <w:tc>
          <w:tcPr>
            <w:tcW w:w="32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69EA9B"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659FE2B"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78AADC"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13FA1D9"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30D945" w14:textId="77777777" w:rsidR="009B332D" w:rsidRPr="00697526" w:rsidRDefault="009B332D" w:rsidP="009D7757">
            <w:r w:rsidRPr="00697526">
              <w:t>2029</w:t>
            </w:r>
          </w:p>
        </w:tc>
      </w:tr>
      <w:tr w:rsidR="009B332D" w:rsidRPr="00697526" w14:paraId="7B831ADA"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E5C692" w14:textId="6ACC2BBD" w:rsidR="009B332D" w:rsidRPr="00697526" w:rsidRDefault="00FD5BB2" w:rsidP="009D7757">
            <w:r>
              <w:t>1</w:t>
            </w:r>
          </w:p>
        </w:tc>
        <w:tc>
          <w:tcPr>
            <w:tcW w:w="242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FF9F49" w14:textId="77777777" w:rsidR="009B332D" w:rsidRPr="00697526" w:rsidRDefault="009B332D" w:rsidP="009D7757">
            <w:r w:rsidRPr="00697526">
              <w:t>Elaborar e implantar o Plano Municipal de Educação Permanente em Saúde (PEPS), com cronograma anual de desenvolvimento dos colaboradores e treinamentos.</w:t>
            </w:r>
          </w:p>
        </w:tc>
        <w:tc>
          <w:tcPr>
            <w:tcW w:w="12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58EA1F7" w14:textId="77777777" w:rsidR="009B332D" w:rsidRPr="00697526" w:rsidRDefault="009B332D" w:rsidP="009D7757">
            <w:r w:rsidRPr="00697526">
              <w:t>Percentual de setores contemplados pelo PEPS no desenvolvimento das ações.</w:t>
            </w:r>
          </w:p>
        </w:tc>
        <w:tc>
          <w:tcPr>
            <w:tcW w:w="28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BE850AD" w14:textId="41C93250" w:rsidR="009B332D" w:rsidRPr="00697526" w:rsidRDefault="00FD5BB2" w:rsidP="009D7757">
            <w:r>
              <w:t>1</w:t>
            </w:r>
            <w:r w:rsidR="009B332D" w:rsidRPr="00697526">
              <w:t>00%</w:t>
            </w:r>
          </w:p>
        </w:tc>
        <w:tc>
          <w:tcPr>
            <w:tcW w:w="32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A6BF5C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C0DA17"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7B756E"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54C4F7"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1526ED" w14:textId="2450F345" w:rsidR="009B332D" w:rsidRPr="00697526" w:rsidRDefault="00FD5BB2" w:rsidP="009D7757">
            <w:r>
              <w:t>1</w:t>
            </w:r>
            <w:r w:rsidR="009B332D" w:rsidRPr="00697526">
              <w:t>00%</w:t>
            </w:r>
          </w:p>
        </w:tc>
      </w:tr>
      <w:tr w:rsidR="009B332D" w:rsidRPr="00697526" w14:paraId="40B3536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AA0558" w14:textId="77777777" w:rsidR="009B332D" w:rsidRPr="00697526" w:rsidRDefault="009B332D" w:rsidP="009D7757">
            <w:r w:rsidRPr="00697526">
              <w:t>2</w:t>
            </w:r>
          </w:p>
        </w:tc>
        <w:tc>
          <w:tcPr>
            <w:tcW w:w="242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9BED63" w14:textId="77777777" w:rsidR="009B332D" w:rsidRPr="00697526" w:rsidRDefault="009B332D" w:rsidP="009D7757">
            <w:r w:rsidRPr="00697526">
              <w:t>Realizar diagnóstico municipal das necessidades de Educação Permanente e Continuada, contemplando as áreas técnicas, administrativas e de gestão, com participação do CMS e coordenações.</w:t>
            </w:r>
          </w:p>
        </w:tc>
        <w:tc>
          <w:tcPr>
            <w:tcW w:w="12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EEE8E0" w14:textId="77777777" w:rsidR="009B332D" w:rsidRPr="00697526" w:rsidRDefault="009B332D" w:rsidP="009D7757">
            <w:r w:rsidRPr="00697526">
              <w:t>Percentual de setores contemplados no diagnóstico</w:t>
            </w:r>
          </w:p>
        </w:tc>
        <w:tc>
          <w:tcPr>
            <w:tcW w:w="28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68A128" w14:textId="749B5484" w:rsidR="009B332D" w:rsidRPr="00697526" w:rsidRDefault="00FD5BB2" w:rsidP="009D7757">
            <w:r>
              <w:t>1</w:t>
            </w:r>
            <w:r w:rsidR="009B332D" w:rsidRPr="00697526">
              <w:t>00%</w:t>
            </w:r>
          </w:p>
        </w:tc>
        <w:tc>
          <w:tcPr>
            <w:tcW w:w="32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0FB55D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5182E68" w14:textId="37EFAB85"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B932CF" w14:textId="46794B4C"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DEFFAC" w14:textId="614A93C9"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034678" w14:textId="7A71C3CC" w:rsidR="009B332D" w:rsidRPr="00697526" w:rsidRDefault="00FD5BB2" w:rsidP="009D7757">
            <w:r>
              <w:t>1</w:t>
            </w:r>
            <w:r w:rsidR="009B332D" w:rsidRPr="00697526">
              <w:t>00%</w:t>
            </w:r>
          </w:p>
        </w:tc>
      </w:tr>
      <w:tr w:rsidR="009B332D" w:rsidRPr="00697526" w14:paraId="0FCD5EA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930F73" w14:textId="77777777" w:rsidR="009B332D" w:rsidRPr="00697526" w:rsidRDefault="009B332D" w:rsidP="009D7757">
            <w:r w:rsidRPr="00697526">
              <w:t>3</w:t>
            </w:r>
          </w:p>
        </w:tc>
        <w:tc>
          <w:tcPr>
            <w:tcW w:w="242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6C48CBD" w14:textId="77777777" w:rsidR="009B332D" w:rsidRPr="00697526" w:rsidRDefault="009B332D" w:rsidP="009D7757">
            <w:r w:rsidRPr="00697526">
              <w:t>Realizar diagnóstico completo da força de trabalho da Secretaria Municipal de Saúde.</w:t>
            </w:r>
          </w:p>
        </w:tc>
        <w:tc>
          <w:tcPr>
            <w:tcW w:w="12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57FFF5" w14:textId="77777777" w:rsidR="009B332D" w:rsidRPr="00697526" w:rsidRDefault="009B332D" w:rsidP="009D7757">
            <w:r w:rsidRPr="00697526">
              <w:t>Relatório técnico da força de trabalho elaborado e validado</w:t>
            </w:r>
          </w:p>
        </w:tc>
        <w:tc>
          <w:tcPr>
            <w:tcW w:w="28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0336EB" w14:textId="77777777" w:rsidR="009B332D" w:rsidRPr="00697526" w:rsidRDefault="009B332D" w:rsidP="009D7757">
            <w:r w:rsidRPr="00697526">
              <w:t>4</w:t>
            </w:r>
          </w:p>
        </w:tc>
        <w:tc>
          <w:tcPr>
            <w:tcW w:w="32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5E91D7"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0DAEFD" w14:textId="0D1048C3"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FED721" w14:textId="34995314"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90082D" w14:textId="324804CC"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964B23" w14:textId="0B52D63B" w:rsidR="009B332D" w:rsidRPr="00697526" w:rsidRDefault="00FD5BB2" w:rsidP="009D7757">
            <w:r>
              <w:t>1</w:t>
            </w:r>
          </w:p>
        </w:tc>
      </w:tr>
      <w:tr w:rsidR="009B332D" w:rsidRPr="00697526" w14:paraId="4C5605A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4B5C7F9" w14:textId="77777777" w:rsidR="009B332D" w:rsidRPr="00697526" w:rsidRDefault="009B332D" w:rsidP="009D7757">
            <w:r w:rsidRPr="00697526">
              <w:t>4</w:t>
            </w:r>
          </w:p>
        </w:tc>
        <w:tc>
          <w:tcPr>
            <w:tcW w:w="242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CC56CFA" w14:textId="77777777" w:rsidR="009B332D" w:rsidRPr="00697526" w:rsidRDefault="009B332D" w:rsidP="009D7757">
            <w:r w:rsidRPr="00697526">
              <w:t xml:space="preserve">Articular, em conjunto com a Secretaria de Administração e a Secretaria da Fazenda, a elaboração, atualização e viabilidade técnica, jurídica e orçamentária do Plano de Cargos, Carreiras e Remuneração (PCCR) da Saúde, contemplando progressivamente </w:t>
            </w:r>
            <w:r w:rsidRPr="00697526">
              <w:lastRenderedPageBreak/>
              <w:t>os vínculos efetivos e todas as categorias profissionais da rede municipal.</w:t>
            </w:r>
          </w:p>
        </w:tc>
        <w:tc>
          <w:tcPr>
            <w:tcW w:w="12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F2A4A4" w14:textId="77777777" w:rsidR="009B332D" w:rsidRPr="00697526" w:rsidRDefault="009B332D" w:rsidP="009D7757">
            <w:r w:rsidRPr="00697526">
              <w:lastRenderedPageBreak/>
              <w:t xml:space="preserve">Percentual de etapas concluídas do processo de construção e pactuação do PCCR (diagnóstico, estudo de </w:t>
            </w:r>
            <w:r w:rsidRPr="00697526">
              <w:lastRenderedPageBreak/>
              <w:t>impacto financeiro, minuta legal e tramitação).</w:t>
            </w:r>
          </w:p>
        </w:tc>
        <w:tc>
          <w:tcPr>
            <w:tcW w:w="28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3A2D7AF" w14:textId="5C640ED9" w:rsidR="009B332D" w:rsidRPr="00697526" w:rsidRDefault="00FD5BB2" w:rsidP="009D7757">
            <w:r>
              <w:lastRenderedPageBreak/>
              <w:t>1</w:t>
            </w:r>
            <w:r w:rsidR="009B332D" w:rsidRPr="00697526">
              <w:t>00%</w:t>
            </w:r>
          </w:p>
        </w:tc>
        <w:tc>
          <w:tcPr>
            <w:tcW w:w="32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9391F94"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7D43C9"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39E59BF"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E5EB86"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89462D" w14:textId="1260B1D0" w:rsidR="009B332D" w:rsidRPr="00697526" w:rsidRDefault="00FD5BB2" w:rsidP="009D7757">
            <w:r>
              <w:t>1</w:t>
            </w:r>
            <w:r w:rsidR="009B332D" w:rsidRPr="00697526">
              <w:t>00%</w:t>
            </w:r>
          </w:p>
        </w:tc>
      </w:tr>
      <w:tr w:rsidR="009B332D" w:rsidRPr="00697526" w14:paraId="3DE3F57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241204" w14:textId="77777777" w:rsidR="009B332D" w:rsidRPr="00697526" w:rsidRDefault="009B332D" w:rsidP="009D7757">
            <w:r w:rsidRPr="00697526">
              <w:t>5</w:t>
            </w:r>
          </w:p>
        </w:tc>
        <w:tc>
          <w:tcPr>
            <w:tcW w:w="242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D3F353" w14:textId="77777777" w:rsidR="009B332D" w:rsidRPr="00697526" w:rsidRDefault="009B332D" w:rsidP="009D7757">
            <w:r w:rsidRPr="00697526">
              <w:t>Instituir programas de residência médica e multiprofissional integrados à rede municipal de saúde, fortalecendo o modelo Município Escola e desenvolvendo ações estruturadas de integração ensino-serviço-comunidade, com supervisão e avaliação anual.</w:t>
            </w:r>
          </w:p>
        </w:tc>
        <w:tc>
          <w:tcPr>
            <w:tcW w:w="12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2AA91E" w14:textId="77777777" w:rsidR="009B332D" w:rsidRPr="00697526" w:rsidRDefault="009B332D" w:rsidP="009D7757">
            <w:r w:rsidRPr="00697526">
              <w:t>Número de programas de residência implantados e ações anuais de integração ensino-serviço realizadas.</w:t>
            </w:r>
          </w:p>
        </w:tc>
        <w:tc>
          <w:tcPr>
            <w:tcW w:w="28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A6C84E" w14:textId="77777777" w:rsidR="009B332D" w:rsidRPr="00697526" w:rsidRDefault="009B332D" w:rsidP="009D7757">
            <w:r w:rsidRPr="00697526">
              <w:t>2</w:t>
            </w:r>
          </w:p>
        </w:tc>
        <w:tc>
          <w:tcPr>
            <w:tcW w:w="32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5F1B19"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E9F61DB"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79C4E1" w14:textId="5EF4F32E"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82E007"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D942CA" w14:textId="13E530C2" w:rsidR="009B332D" w:rsidRPr="00697526" w:rsidRDefault="00FD5BB2" w:rsidP="009D7757">
            <w:r>
              <w:t>1</w:t>
            </w:r>
          </w:p>
        </w:tc>
      </w:tr>
      <w:tr w:rsidR="009B332D" w:rsidRPr="00697526" w14:paraId="714DE64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4D4F11" w14:textId="77777777" w:rsidR="009B332D" w:rsidRPr="00697526" w:rsidRDefault="009B332D" w:rsidP="009D7757">
            <w:r w:rsidRPr="00697526">
              <w:t>6</w:t>
            </w:r>
          </w:p>
        </w:tc>
        <w:tc>
          <w:tcPr>
            <w:tcW w:w="242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DF21C8" w14:textId="77777777" w:rsidR="009B332D" w:rsidRPr="00697526" w:rsidRDefault="009B332D" w:rsidP="009D7757">
            <w:r w:rsidRPr="00697526">
              <w:t>Reestruturar o setor de Planejamento em Saúde, ampliando equipe técnica e qualificando anualmente seus membros</w:t>
            </w:r>
          </w:p>
        </w:tc>
        <w:tc>
          <w:tcPr>
            <w:tcW w:w="12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01FD0FF" w14:textId="77777777" w:rsidR="009B332D" w:rsidRPr="00697526" w:rsidRDefault="009B332D" w:rsidP="009D7757">
            <w:r w:rsidRPr="00697526">
              <w:t>Percentual de ampliação da equipe técnica</w:t>
            </w:r>
          </w:p>
        </w:tc>
        <w:tc>
          <w:tcPr>
            <w:tcW w:w="28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FA18A39" w14:textId="77777777" w:rsidR="009B332D" w:rsidRPr="00697526" w:rsidRDefault="009B332D" w:rsidP="009D7757">
            <w:r w:rsidRPr="00697526">
              <w:t>40%</w:t>
            </w:r>
          </w:p>
        </w:tc>
        <w:tc>
          <w:tcPr>
            <w:tcW w:w="32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3408066"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C8AC523" w14:textId="50889D1B"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2B9A1C3" w14:textId="2B7BF31A"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67F8BB6" w14:textId="5BCDA367"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1F7EBD" w14:textId="2D0752BB" w:rsidR="009B332D" w:rsidRPr="00697526" w:rsidRDefault="00FD5BB2" w:rsidP="009D7757">
            <w:r>
              <w:t>1</w:t>
            </w:r>
            <w:r w:rsidR="009B332D" w:rsidRPr="00697526">
              <w:t>0%</w:t>
            </w:r>
          </w:p>
        </w:tc>
      </w:tr>
      <w:tr w:rsidR="009B332D" w:rsidRPr="00697526" w14:paraId="71795B0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4885F40" w14:textId="77777777" w:rsidR="009B332D" w:rsidRPr="00697526" w:rsidRDefault="009B332D" w:rsidP="009D7757">
            <w:r w:rsidRPr="00697526">
              <w:t>7</w:t>
            </w:r>
          </w:p>
        </w:tc>
        <w:tc>
          <w:tcPr>
            <w:tcW w:w="242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EBB0746" w14:textId="7A4FE3A2" w:rsidR="009B332D" w:rsidRPr="00697526" w:rsidRDefault="009B332D" w:rsidP="009D7757">
            <w:r w:rsidRPr="00697526">
              <w:t xml:space="preserve">Garantir treinamento anual de </w:t>
            </w:r>
            <w:r w:rsidR="00FD5BB2">
              <w:t>1</w:t>
            </w:r>
            <w:r w:rsidRPr="00697526">
              <w:t>00% da equipe de Planejamento em elaboração de projetos, monitoramento e avaliação</w:t>
            </w:r>
          </w:p>
        </w:tc>
        <w:tc>
          <w:tcPr>
            <w:tcW w:w="12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812C6EC" w14:textId="77777777" w:rsidR="009B332D" w:rsidRPr="00697526" w:rsidRDefault="009B332D" w:rsidP="009D7757">
            <w:r w:rsidRPr="00697526">
              <w:t>Percentual de membros capacitados anualmente</w:t>
            </w:r>
          </w:p>
        </w:tc>
        <w:tc>
          <w:tcPr>
            <w:tcW w:w="28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36611F1" w14:textId="5F93BAEB" w:rsidR="009B332D" w:rsidRPr="00697526" w:rsidRDefault="00FD5BB2" w:rsidP="009D7757">
            <w:r>
              <w:t>1</w:t>
            </w:r>
            <w:r w:rsidR="009B332D" w:rsidRPr="00697526">
              <w:t>00%</w:t>
            </w:r>
          </w:p>
        </w:tc>
        <w:tc>
          <w:tcPr>
            <w:tcW w:w="32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DCB2BF5"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66234F0" w14:textId="0287DBF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95BA58" w14:textId="7946A4A2"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1AB609" w14:textId="38729F1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C638AF" w14:textId="5D08A25E" w:rsidR="009B332D" w:rsidRPr="00697526" w:rsidRDefault="00FD5BB2" w:rsidP="009D7757">
            <w:r>
              <w:t>1</w:t>
            </w:r>
            <w:r w:rsidR="009B332D" w:rsidRPr="00697526">
              <w:t>00%</w:t>
            </w:r>
          </w:p>
        </w:tc>
      </w:tr>
      <w:tr w:rsidR="009B332D" w:rsidRPr="00697526" w14:paraId="4830E7D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A50F80" w14:textId="77777777" w:rsidR="009B332D" w:rsidRPr="00697526" w:rsidRDefault="009B332D" w:rsidP="009D7757">
            <w:r w:rsidRPr="00697526">
              <w:t>8</w:t>
            </w:r>
          </w:p>
        </w:tc>
        <w:tc>
          <w:tcPr>
            <w:tcW w:w="242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508F1E" w14:textId="77777777" w:rsidR="009B332D" w:rsidRPr="00697526" w:rsidRDefault="009B332D" w:rsidP="009D7757">
            <w:r w:rsidRPr="00697526">
              <w:t>Instituir o Município Escola, formalizando campo de prática para residências médicas e multiprofissionais.</w:t>
            </w:r>
          </w:p>
        </w:tc>
        <w:tc>
          <w:tcPr>
            <w:tcW w:w="12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8F6823" w14:textId="77777777" w:rsidR="009B332D" w:rsidRPr="00697526" w:rsidRDefault="009B332D" w:rsidP="009D7757">
            <w:r w:rsidRPr="00697526">
              <w:t>Termo de cooperação firmado</w:t>
            </w:r>
          </w:p>
        </w:tc>
        <w:tc>
          <w:tcPr>
            <w:tcW w:w="28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39AD277" w14:textId="3D4C9B48" w:rsidR="009B332D" w:rsidRPr="00697526" w:rsidRDefault="00FD5BB2" w:rsidP="009D7757">
            <w:r>
              <w:t>1</w:t>
            </w:r>
          </w:p>
        </w:tc>
        <w:tc>
          <w:tcPr>
            <w:tcW w:w="32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891193"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73EF12" w14:textId="472BADDB"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A767FE"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94D6F09"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A99E76" w14:textId="77777777" w:rsidR="009B332D" w:rsidRPr="00697526" w:rsidRDefault="009B332D" w:rsidP="009D7757">
            <w:r w:rsidRPr="00697526">
              <w:t>-</w:t>
            </w:r>
          </w:p>
        </w:tc>
      </w:tr>
      <w:tr w:rsidR="009B332D" w:rsidRPr="00697526" w14:paraId="734F058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39F354" w14:textId="77777777" w:rsidR="009B332D" w:rsidRPr="00697526" w:rsidRDefault="009B332D" w:rsidP="009D7757">
            <w:r w:rsidRPr="00697526">
              <w:t>9</w:t>
            </w:r>
          </w:p>
        </w:tc>
        <w:tc>
          <w:tcPr>
            <w:tcW w:w="242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5388C0C" w14:textId="77777777" w:rsidR="009B332D" w:rsidRPr="00697526" w:rsidRDefault="009B332D" w:rsidP="009D7757">
            <w:r w:rsidRPr="00697526">
              <w:t>Implantar modelo estruturado de integração ensino-serviço, vinculando os campos de estágio e residências à análise, qualificação e monitoramento dos indicadores municipais de saúde, garantindo que os estudantes atuem de forma supervisionada no apoio à territorialização, organização de dados, produção de relatórios e avaliação das ações da rede municipal.</w:t>
            </w:r>
          </w:p>
        </w:tc>
        <w:tc>
          <w:tcPr>
            <w:tcW w:w="12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5617A7C" w14:textId="77777777" w:rsidR="009B332D" w:rsidRPr="00697526" w:rsidRDefault="009B332D" w:rsidP="009D7757">
            <w:r w:rsidRPr="00697526">
              <w:t>Percentual de unidades de saúde com participação de estagiários/residentes em ações de monitoramento e qualificação de indicadores.</w:t>
            </w:r>
          </w:p>
        </w:tc>
        <w:tc>
          <w:tcPr>
            <w:tcW w:w="28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A49D86" w14:textId="77777777" w:rsidR="009B332D" w:rsidRPr="00697526" w:rsidRDefault="009B332D" w:rsidP="009D7757">
            <w:r w:rsidRPr="00697526">
              <w:t>80%</w:t>
            </w:r>
          </w:p>
        </w:tc>
        <w:tc>
          <w:tcPr>
            <w:tcW w:w="32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3BD32E"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F2159B5"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D7B7854"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4C406DB" w14:textId="77777777" w:rsidR="009B332D" w:rsidRPr="00697526" w:rsidRDefault="009B332D" w:rsidP="009D7757">
            <w:r w:rsidRPr="00697526">
              <w:t>60%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47DF51" w14:textId="77777777" w:rsidR="009B332D" w:rsidRPr="00697526" w:rsidRDefault="009B332D" w:rsidP="009D7757">
            <w:r w:rsidRPr="00697526">
              <w:t>80%</w:t>
            </w:r>
          </w:p>
        </w:tc>
      </w:tr>
      <w:tr w:rsidR="009B332D" w:rsidRPr="00697526" w14:paraId="21B5492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9933953" w14:textId="74587763" w:rsidR="009B332D" w:rsidRPr="00697526" w:rsidRDefault="00FD5BB2" w:rsidP="009D7757">
            <w:r>
              <w:t>1</w:t>
            </w:r>
            <w:r w:rsidR="009B332D" w:rsidRPr="00697526">
              <w:t>0</w:t>
            </w:r>
          </w:p>
        </w:tc>
        <w:tc>
          <w:tcPr>
            <w:tcW w:w="242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0AEA9C" w14:textId="77777777" w:rsidR="009B332D" w:rsidRPr="00697526" w:rsidRDefault="009B332D" w:rsidP="009D7757">
            <w:r w:rsidRPr="00697526">
              <w:t>Monitorar impacto da Educação Permanente na qualificação do cuidado</w:t>
            </w:r>
          </w:p>
        </w:tc>
        <w:tc>
          <w:tcPr>
            <w:tcW w:w="12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D74B20" w14:textId="77777777" w:rsidR="009B332D" w:rsidRPr="00697526" w:rsidRDefault="009B332D" w:rsidP="009D7757">
            <w:r w:rsidRPr="00697526">
              <w:t>Percentual de ações do PEPS avaliadas anualmente</w:t>
            </w:r>
          </w:p>
        </w:tc>
        <w:tc>
          <w:tcPr>
            <w:tcW w:w="28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69C60B" w14:textId="77777777" w:rsidR="009B332D" w:rsidRPr="00697526" w:rsidRDefault="009B332D" w:rsidP="009D7757">
            <w:r w:rsidRPr="00697526">
              <w:t>90%</w:t>
            </w:r>
          </w:p>
        </w:tc>
        <w:tc>
          <w:tcPr>
            <w:tcW w:w="32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DF6F6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9C1D9B3" w14:textId="77777777" w:rsidR="009B332D" w:rsidRPr="00697526" w:rsidRDefault="009B332D" w:rsidP="009D7757">
            <w:r w:rsidRPr="00697526">
              <w:t>60%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CC9779A" w14:textId="77777777" w:rsidR="009B332D" w:rsidRPr="00697526" w:rsidRDefault="009B332D" w:rsidP="009D7757">
            <w:r w:rsidRPr="00697526">
              <w:t>75%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FE250A" w14:textId="77777777" w:rsidR="009B332D" w:rsidRPr="00697526" w:rsidRDefault="009B332D" w:rsidP="009D7757">
            <w:r w:rsidRPr="00697526">
              <w:t>85%</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BDFBF29" w14:textId="77777777" w:rsidR="009B332D" w:rsidRPr="00697526" w:rsidRDefault="009B332D" w:rsidP="009D7757">
            <w:r w:rsidRPr="00697526">
              <w:t>90%</w:t>
            </w:r>
          </w:p>
        </w:tc>
      </w:tr>
      <w:tr w:rsidR="009B332D" w:rsidRPr="00697526" w14:paraId="0DA3CAE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C46563" w14:textId="4579B24C" w:rsidR="009B332D" w:rsidRPr="00697526" w:rsidRDefault="00FD5BB2" w:rsidP="009D7757">
            <w:r>
              <w:lastRenderedPageBreak/>
              <w:t>11</w:t>
            </w:r>
          </w:p>
        </w:tc>
        <w:tc>
          <w:tcPr>
            <w:tcW w:w="242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372695A" w14:textId="77777777" w:rsidR="009B332D" w:rsidRPr="00697526" w:rsidRDefault="009B332D" w:rsidP="009D7757">
            <w:r w:rsidRPr="00697526">
              <w:t>Garantir a manutenção, atualização e renovação dos convênios com instituições de ensino dentro dos prazos legais estabelecidos, assegurando conformidade jurídica, pedagógica e administrativa dos campos de estágio e programas de residência.</w:t>
            </w:r>
          </w:p>
        </w:tc>
        <w:tc>
          <w:tcPr>
            <w:tcW w:w="12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4041C3" w14:textId="77777777" w:rsidR="009B332D" w:rsidRPr="00697526" w:rsidRDefault="009B332D" w:rsidP="009D7757">
            <w:r w:rsidRPr="00697526">
              <w:t>Percentual de convênios vigentes e atualizados dentro do prazo legal.</w:t>
            </w:r>
          </w:p>
        </w:tc>
        <w:tc>
          <w:tcPr>
            <w:tcW w:w="28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27CC27" w14:textId="4028DA61" w:rsidR="009B332D" w:rsidRPr="00697526" w:rsidRDefault="00FD5BB2" w:rsidP="009D7757">
            <w:r>
              <w:t>1</w:t>
            </w:r>
            <w:r w:rsidR="009B332D" w:rsidRPr="00697526">
              <w:t>00%</w:t>
            </w:r>
          </w:p>
        </w:tc>
        <w:tc>
          <w:tcPr>
            <w:tcW w:w="32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CCFC6BE"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0820F2" w14:textId="351E61E7"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4E4A70C" w14:textId="06A65DE1"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E96DF9" w14:textId="4D4FB15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2CB18A" w14:textId="4CC7DC53" w:rsidR="009B332D" w:rsidRPr="00697526" w:rsidRDefault="00FD5BB2" w:rsidP="009D7757">
            <w:r>
              <w:t>1</w:t>
            </w:r>
            <w:r w:rsidR="009B332D" w:rsidRPr="00697526">
              <w:t>00%</w:t>
            </w:r>
          </w:p>
        </w:tc>
      </w:tr>
      <w:tr w:rsidR="009B332D" w:rsidRPr="00697526" w14:paraId="65F5692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ACF775" w14:textId="2E73643D" w:rsidR="009B332D" w:rsidRPr="00697526" w:rsidRDefault="00FD5BB2" w:rsidP="009D7757">
            <w:r>
              <w:t>1</w:t>
            </w:r>
            <w:r w:rsidR="009B332D" w:rsidRPr="00697526">
              <w:t>2</w:t>
            </w:r>
          </w:p>
        </w:tc>
        <w:tc>
          <w:tcPr>
            <w:tcW w:w="242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9E2C08" w14:textId="77777777" w:rsidR="009B332D" w:rsidRPr="00697526" w:rsidRDefault="009B332D" w:rsidP="009D7757">
            <w:r w:rsidRPr="00697526">
              <w:t>Firmar e fortalecer convênios com instituições de ensino superior e técnico, assegurando contrapartidas institucionais voltadas à qualificação dos profissionais da rede municipal, como oferta de capacitações, cursos de atualização, descontos em especializações e apoio à educação continuada.</w:t>
            </w:r>
          </w:p>
        </w:tc>
        <w:tc>
          <w:tcPr>
            <w:tcW w:w="12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0BF14C" w14:textId="77777777" w:rsidR="009B332D" w:rsidRPr="00697526" w:rsidRDefault="009B332D" w:rsidP="009D7757">
            <w:r w:rsidRPr="00697526">
              <w:t>Percentual de convênios com cláusula formal de contrapartida formativa ativa.</w:t>
            </w:r>
          </w:p>
        </w:tc>
        <w:tc>
          <w:tcPr>
            <w:tcW w:w="28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34A18A" w14:textId="77777777" w:rsidR="009B332D" w:rsidRPr="00697526" w:rsidRDefault="009B332D" w:rsidP="009D7757">
            <w:r w:rsidRPr="00697526">
              <w:t>80%</w:t>
            </w:r>
          </w:p>
        </w:tc>
        <w:tc>
          <w:tcPr>
            <w:tcW w:w="32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325F60F"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5D8FDD"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64F923" w14:textId="77777777" w:rsidR="009B332D" w:rsidRPr="00697526" w:rsidRDefault="009B332D" w:rsidP="009D7757">
            <w:r w:rsidRPr="00697526">
              <w:t>60%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EB6841D"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AF7228E" w14:textId="77777777" w:rsidR="009B332D" w:rsidRPr="00697526" w:rsidRDefault="009B332D" w:rsidP="009D7757">
            <w:r w:rsidRPr="00697526">
              <w:t>80%</w:t>
            </w:r>
          </w:p>
        </w:tc>
      </w:tr>
      <w:tr w:rsidR="009B332D" w:rsidRPr="00697526" w14:paraId="09428C0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2CF75D4" w14:textId="7B879788" w:rsidR="009B332D" w:rsidRPr="00697526" w:rsidRDefault="00FD5BB2" w:rsidP="009D7757">
            <w:r>
              <w:t>1</w:t>
            </w:r>
            <w:r w:rsidR="009B332D" w:rsidRPr="00697526">
              <w:t>3</w:t>
            </w:r>
          </w:p>
        </w:tc>
        <w:tc>
          <w:tcPr>
            <w:tcW w:w="242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E80122" w14:textId="77777777" w:rsidR="009B332D" w:rsidRPr="00697526" w:rsidRDefault="009B332D" w:rsidP="009D7757">
            <w:r w:rsidRPr="00697526">
              <w:t>Instituir e executar Plano Intersetorial de Segurança Institucional na Rede Municipal de Saúde, com foco na prevenção de violência contra profissionais, redução de vulnerabilidades estruturais e fortalecimento de protocolos de proteção.</w:t>
            </w:r>
          </w:p>
        </w:tc>
        <w:tc>
          <w:tcPr>
            <w:tcW w:w="12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E805B41" w14:textId="77777777" w:rsidR="009B332D" w:rsidRPr="00697526" w:rsidRDefault="009B332D" w:rsidP="009D7757">
            <w:r w:rsidRPr="00697526">
              <w:t>Percentual de unidades com medidas de segurança implementadas</w:t>
            </w:r>
          </w:p>
        </w:tc>
        <w:tc>
          <w:tcPr>
            <w:tcW w:w="28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39A7A7" w14:textId="77777777" w:rsidR="009B332D" w:rsidRPr="00697526" w:rsidRDefault="009B332D" w:rsidP="009D7757">
            <w:r w:rsidRPr="00697526">
              <w:t>60%</w:t>
            </w:r>
          </w:p>
        </w:tc>
        <w:tc>
          <w:tcPr>
            <w:tcW w:w="32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E17FBF"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EE8034"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8B91F1D" w14:textId="77777777" w:rsidR="009B332D" w:rsidRPr="00697526" w:rsidRDefault="009B332D" w:rsidP="009D7757">
            <w:r w:rsidRPr="00697526">
              <w:t>30%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EB554F" w14:textId="77777777" w:rsidR="009B332D" w:rsidRPr="00697526" w:rsidRDefault="009B332D" w:rsidP="009D7757">
            <w:r w:rsidRPr="00697526">
              <w:t>40%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346CE6" w14:textId="77777777" w:rsidR="009B332D" w:rsidRPr="00697526" w:rsidRDefault="009B332D" w:rsidP="009D7757">
            <w:r w:rsidRPr="00697526">
              <w:t>60%</w:t>
            </w:r>
          </w:p>
        </w:tc>
      </w:tr>
    </w:tbl>
    <w:p w14:paraId="59036FB1" w14:textId="77777777" w:rsidR="009B332D" w:rsidRDefault="009B332D" w:rsidP="009B332D"/>
    <w:p w14:paraId="01F6A3A9" w14:textId="77777777" w:rsidR="009B332D" w:rsidRPr="003D2F6B" w:rsidRDefault="009B332D" w:rsidP="009B332D">
      <w:pPr>
        <w:pStyle w:val="Ttulo1"/>
        <w:rPr>
          <w:sz w:val="22"/>
          <w:szCs w:val="22"/>
        </w:rPr>
      </w:pPr>
      <w:bookmarkStart w:id="62" w:name="_Toc223075781"/>
      <w:bookmarkStart w:id="63" w:name="_Toc233030207"/>
      <w:r w:rsidRPr="003D2F6B">
        <w:rPr>
          <w:rFonts w:eastAsia="Times New Roman"/>
          <w:sz w:val="22"/>
          <w:szCs w:val="22"/>
          <w:lang w:eastAsia="pt-BR"/>
        </w:rPr>
        <w:t xml:space="preserve">DIRETRIZ 06: </w:t>
      </w:r>
      <w:r w:rsidRPr="003D2F6B">
        <w:rPr>
          <w:sz w:val="22"/>
          <w:szCs w:val="22"/>
        </w:rPr>
        <w:t xml:space="preserve"> </w:t>
      </w:r>
      <w:r w:rsidRPr="003D2F6B">
        <w:rPr>
          <w:rFonts w:eastAsia="Times New Roman"/>
          <w:sz w:val="22"/>
          <w:szCs w:val="22"/>
          <w:lang w:eastAsia="pt-BR"/>
        </w:rPr>
        <w:t xml:space="preserve"> REFORÇAR ASSISTÊNCIA FARMACÊUTICA MUNICIPAL</w:t>
      </w:r>
      <w:bookmarkEnd w:id="62"/>
      <w:bookmarkEnd w:id="63"/>
    </w:p>
    <w:p w14:paraId="2B8755E3" w14:textId="77777777" w:rsidR="009B332D" w:rsidRPr="00697526" w:rsidRDefault="009B332D" w:rsidP="009B332D">
      <w:pPr>
        <w:rPr>
          <w:vanish/>
        </w:rPr>
      </w:pPr>
    </w:p>
    <w:p w14:paraId="73E0B024"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5731"/>
        <w:gridCol w:w="3404"/>
        <w:gridCol w:w="788"/>
        <w:gridCol w:w="1104"/>
        <w:gridCol w:w="642"/>
        <w:gridCol w:w="642"/>
        <w:gridCol w:w="642"/>
        <w:gridCol w:w="642"/>
      </w:tblGrid>
      <w:tr w:rsidR="009B332D" w:rsidRPr="00697526" w14:paraId="565E3CA9"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DD242ED" w14:textId="77777777" w:rsidR="009B332D" w:rsidRPr="009B332D" w:rsidRDefault="009B332D" w:rsidP="009D7757">
            <w:pPr>
              <w:rPr>
                <w:b/>
                <w:bCs/>
                <w:color w:val="FFFFFF" w:themeColor="background1"/>
              </w:rPr>
            </w:pPr>
            <w:r w:rsidRPr="009B332D">
              <w:rPr>
                <w:b/>
                <w:bCs/>
                <w:color w:val="FFFFFF" w:themeColor="background1"/>
              </w:rPr>
              <w:t>DIRETRIZ 06: REFORÇAR ASSISTÊNCIA FARMACÊUTICA MUNICIPAL</w:t>
            </w:r>
          </w:p>
        </w:tc>
      </w:tr>
      <w:tr w:rsidR="009B332D" w:rsidRPr="00697526" w14:paraId="4CC5381C"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84A12EE" w14:textId="2905DC2A" w:rsidR="009B332D" w:rsidRPr="009B332D" w:rsidRDefault="009B332D" w:rsidP="009D7757">
            <w:pPr>
              <w:rPr>
                <w:b/>
                <w:bCs/>
                <w:color w:val="FFFFFF" w:themeColor="background1"/>
              </w:rPr>
            </w:pPr>
            <w:r w:rsidRPr="009B332D">
              <w:rPr>
                <w:b/>
                <w:bCs/>
                <w:color w:val="FFFFFF" w:themeColor="background1"/>
              </w:rPr>
              <w:t xml:space="preserve">OBJETIVO </w:t>
            </w:r>
            <w:r w:rsidR="00FD5BB2">
              <w:rPr>
                <w:b/>
                <w:bCs/>
                <w:color w:val="FFFFFF" w:themeColor="background1"/>
              </w:rPr>
              <w:t>1</w:t>
            </w:r>
            <w:r w:rsidRPr="009B332D">
              <w:rPr>
                <w:b/>
                <w:bCs/>
                <w:color w:val="FFFFFF" w:themeColor="background1"/>
              </w:rPr>
              <w:t>: Fortalecer a gestão da Assistência Farmacêutica Municipal, assegurando o abastecimento regular de medicamentos e a integração entre as unidades de saúde.</w:t>
            </w:r>
          </w:p>
        </w:tc>
      </w:tr>
      <w:tr w:rsidR="009B332D" w:rsidRPr="00697526" w14:paraId="0843C7F9"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506698E" w14:textId="77777777" w:rsidR="009B332D" w:rsidRPr="009B332D" w:rsidRDefault="009B332D" w:rsidP="009D7757">
            <w:pPr>
              <w:rPr>
                <w:b/>
                <w:bCs/>
                <w:color w:val="FFFFFF" w:themeColor="background1"/>
              </w:rPr>
            </w:pPr>
            <w:r w:rsidRPr="009B332D">
              <w:rPr>
                <w:b/>
                <w:bCs/>
                <w:color w:val="FFFFFF" w:themeColor="background1"/>
              </w:rPr>
              <w:lastRenderedPageBreak/>
              <w:t>Nº</w:t>
            </w:r>
          </w:p>
        </w:tc>
        <w:tc>
          <w:tcPr>
            <w:tcW w:w="2187"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20C4F32"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355"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D46E623"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86"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3F7B6AA"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86"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1276B74"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05216DC"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7295722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5B4AF7" w14:textId="77777777" w:rsidR="009B332D" w:rsidRPr="00697526" w:rsidRDefault="009B332D" w:rsidP="009D7757">
            <w:r w:rsidRPr="00697526">
              <w:t> </w:t>
            </w:r>
          </w:p>
        </w:tc>
        <w:tc>
          <w:tcPr>
            <w:tcW w:w="218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579F59" w14:textId="77777777" w:rsidR="009B332D" w:rsidRPr="00697526" w:rsidRDefault="009B332D" w:rsidP="009D7757">
            <w:r w:rsidRPr="00697526">
              <w:t> </w:t>
            </w:r>
          </w:p>
        </w:tc>
        <w:tc>
          <w:tcPr>
            <w:tcW w:w="135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4890D53" w14:textId="77777777" w:rsidR="009B332D" w:rsidRPr="00697526" w:rsidRDefault="009B332D" w:rsidP="009D7757">
            <w:r w:rsidRPr="00697526">
              <w:t> </w:t>
            </w:r>
          </w:p>
        </w:tc>
        <w:tc>
          <w:tcPr>
            <w:tcW w:w="38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D0E386" w14:textId="77777777" w:rsidR="009B332D" w:rsidRPr="00697526" w:rsidRDefault="009B332D" w:rsidP="009D7757">
            <w:r w:rsidRPr="00697526">
              <w:t> </w:t>
            </w:r>
          </w:p>
        </w:tc>
        <w:tc>
          <w:tcPr>
            <w:tcW w:w="38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0B55244"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21B239"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2BF2567"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A0A9B16"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EC7D73" w14:textId="77777777" w:rsidR="009B332D" w:rsidRPr="00697526" w:rsidRDefault="009B332D" w:rsidP="009D7757">
            <w:r w:rsidRPr="00697526">
              <w:t>2029</w:t>
            </w:r>
          </w:p>
        </w:tc>
      </w:tr>
      <w:tr w:rsidR="009B332D" w:rsidRPr="00697526" w14:paraId="49FBE72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A4A1A89" w14:textId="74D3A5E6" w:rsidR="009B332D" w:rsidRPr="00697526" w:rsidRDefault="00FD5BB2" w:rsidP="009D7757">
            <w:r>
              <w:t>1</w:t>
            </w:r>
          </w:p>
        </w:tc>
        <w:tc>
          <w:tcPr>
            <w:tcW w:w="218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E8F314" w14:textId="77777777" w:rsidR="009B332D" w:rsidRPr="00697526" w:rsidRDefault="009B332D" w:rsidP="009D7757">
            <w:r w:rsidRPr="00697526">
              <w:t>Garantir o abastecimento regular dos medicamentos essenciais previstos na REMUME, assegurando disponibilidade mínima de 80%.</w:t>
            </w:r>
          </w:p>
        </w:tc>
        <w:tc>
          <w:tcPr>
            <w:tcW w:w="135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C22306" w14:textId="77777777" w:rsidR="009B332D" w:rsidRPr="00697526" w:rsidRDefault="009B332D" w:rsidP="009D7757">
            <w:r w:rsidRPr="00697526">
              <w:t>Percentual de medicamentos da REMUME disponíveis mensalmente</w:t>
            </w:r>
          </w:p>
        </w:tc>
        <w:tc>
          <w:tcPr>
            <w:tcW w:w="38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C6986F" w14:textId="77777777" w:rsidR="009B332D" w:rsidRPr="00697526" w:rsidRDefault="009B332D" w:rsidP="009D7757">
            <w:r w:rsidRPr="00697526">
              <w:t>80%</w:t>
            </w:r>
          </w:p>
        </w:tc>
        <w:tc>
          <w:tcPr>
            <w:tcW w:w="38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5D2D2E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F10BFB"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1657AF8"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2B4D50"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141F25F" w14:textId="77777777" w:rsidR="009B332D" w:rsidRPr="00697526" w:rsidRDefault="009B332D" w:rsidP="009D7757">
            <w:r w:rsidRPr="00697526">
              <w:t>80%</w:t>
            </w:r>
          </w:p>
        </w:tc>
      </w:tr>
      <w:tr w:rsidR="009B332D" w:rsidRPr="00697526" w14:paraId="0664281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E079D2" w14:textId="77777777" w:rsidR="009B332D" w:rsidRPr="00697526" w:rsidRDefault="009B332D" w:rsidP="009D7757">
            <w:r w:rsidRPr="00697526">
              <w:t>2</w:t>
            </w:r>
          </w:p>
        </w:tc>
        <w:tc>
          <w:tcPr>
            <w:tcW w:w="218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AE4A46" w14:textId="77777777" w:rsidR="009B332D" w:rsidRPr="00697526" w:rsidRDefault="009B332D" w:rsidP="009D7757">
            <w:r w:rsidRPr="00697526">
              <w:t>Implantar sistema informatizado de gestão farmacêutica (Hórus, ou equivalente) em 80% das unidades de dispensação, garantindo rastreabilidade e controle de estoque.</w:t>
            </w:r>
          </w:p>
        </w:tc>
        <w:tc>
          <w:tcPr>
            <w:tcW w:w="135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664493A" w14:textId="77777777" w:rsidR="009B332D" w:rsidRPr="00697526" w:rsidRDefault="009B332D" w:rsidP="009D7757">
            <w:r w:rsidRPr="00697526">
              <w:t>Percentual de unidades com sistema informatizado implantado e ativo.</w:t>
            </w:r>
          </w:p>
        </w:tc>
        <w:tc>
          <w:tcPr>
            <w:tcW w:w="38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5A2231" w14:textId="77777777" w:rsidR="009B332D" w:rsidRPr="00697526" w:rsidRDefault="009B332D" w:rsidP="009D7757">
            <w:r w:rsidRPr="00697526">
              <w:t>80%</w:t>
            </w:r>
          </w:p>
        </w:tc>
        <w:tc>
          <w:tcPr>
            <w:tcW w:w="38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CDE8FC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3DFD24"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22504B3" w14:textId="77777777" w:rsidR="009B332D" w:rsidRPr="00697526" w:rsidRDefault="009B332D" w:rsidP="009D7757">
            <w:r w:rsidRPr="00697526">
              <w:t>70%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3230D4"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88063E" w14:textId="77777777" w:rsidR="009B332D" w:rsidRPr="00697526" w:rsidRDefault="009B332D" w:rsidP="009D7757">
            <w:r w:rsidRPr="00697526">
              <w:t>80%</w:t>
            </w:r>
          </w:p>
        </w:tc>
      </w:tr>
      <w:tr w:rsidR="009B332D" w:rsidRPr="00697526" w14:paraId="3B0F428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B635465" w14:textId="77777777" w:rsidR="009B332D" w:rsidRPr="00697526" w:rsidRDefault="009B332D" w:rsidP="009D7757">
            <w:r w:rsidRPr="00697526">
              <w:t>3</w:t>
            </w:r>
          </w:p>
        </w:tc>
        <w:tc>
          <w:tcPr>
            <w:tcW w:w="218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A9968F" w14:textId="77777777" w:rsidR="009B332D" w:rsidRPr="00697526" w:rsidRDefault="009B332D" w:rsidP="009D7757">
            <w:r w:rsidRPr="00697526">
              <w:t>Manter e consolidar uma Farmácia Viva municipal, com cultivo, manipulação e dispensação de fitoterápicos conforme legislação vigente</w:t>
            </w:r>
          </w:p>
        </w:tc>
        <w:tc>
          <w:tcPr>
            <w:tcW w:w="135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01CD0E" w14:textId="77777777" w:rsidR="009B332D" w:rsidRPr="00697526" w:rsidRDefault="009B332D" w:rsidP="009D7757">
            <w:r w:rsidRPr="00697526">
              <w:t>Número de Farmácia Viva implantada e funcionando</w:t>
            </w:r>
          </w:p>
        </w:tc>
        <w:tc>
          <w:tcPr>
            <w:tcW w:w="38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D247B82" w14:textId="1BA85C77" w:rsidR="009B332D" w:rsidRPr="00697526" w:rsidRDefault="00FD5BB2" w:rsidP="009D7757">
            <w:r>
              <w:t>1</w:t>
            </w:r>
          </w:p>
        </w:tc>
        <w:tc>
          <w:tcPr>
            <w:tcW w:w="38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A319E0"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244C38" w14:textId="290961B2"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8CA968" w14:textId="5A76BC3E"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4BC2F0" w14:textId="2F04F726"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28247F4" w14:textId="0E214C80" w:rsidR="009B332D" w:rsidRPr="00697526" w:rsidRDefault="00FD5BB2" w:rsidP="009D7757">
            <w:r>
              <w:t>1</w:t>
            </w:r>
          </w:p>
        </w:tc>
      </w:tr>
      <w:tr w:rsidR="009B332D" w:rsidRPr="00697526" w14:paraId="2AE5E4D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377AADA" w14:textId="77777777" w:rsidR="009B332D" w:rsidRPr="00697526" w:rsidRDefault="009B332D" w:rsidP="009D7757">
            <w:r w:rsidRPr="00697526">
              <w:t>4</w:t>
            </w:r>
          </w:p>
        </w:tc>
        <w:tc>
          <w:tcPr>
            <w:tcW w:w="218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E2526D" w14:textId="77777777" w:rsidR="009B332D" w:rsidRPr="00697526" w:rsidRDefault="009B332D" w:rsidP="009D7757">
            <w:r w:rsidRPr="00697526">
              <w:t>Assegurar abastecimento regular de medicamentos padronizados da Atenção Especializada UPA, Unidade Mista e SAMU, garantindo integração logística com a Farmácia Central</w:t>
            </w:r>
          </w:p>
        </w:tc>
        <w:tc>
          <w:tcPr>
            <w:tcW w:w="135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80E248" w14:textId="77777777" w:rsidR="009B332D" w:rsidRPr="00697526" w:rsidRDefault="009B332D" w:rsidP="009D7757">
            <w:r w:rsidRPr="00697526">
              <w:t>Percentual de medicamentos padronizados disponíveis nas unidades hospitalares e SAMU</w:t>
            </w:r>
          </w:p>
        </w:tc>
        <w:tc>
          <w:tcPr>
            <w:tcW w:w="38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C75D752" w14:textId="77777777" w:rsidR="009B332D" w:rsidRPr="00697526" w:rsidRDefault="009B332D" w:rsidP="009D7757">
            <w:r w:rsidRPr="00697526">
              <w:t>90%</w:t>
            </w:r>
          </w:p>
        </w:tc>
        <w:tc>
          <w:tcPr>
            <w:tcW w:w="38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FD245AB"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C7AC14"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2157F4"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537F990"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F6E05EB" w14:textId="77777777" w:rsidR="009B332D" w:rsidRPr="00697526" w:rsidRDefault="009B332D" w:rsidP="009D7757">
            <w:r w:rsidRPr="00697526">
              <w:t>90%</w:t>
            </w:r>
          </w:p>
        </w:tc>
      </w:tr>
      <w:tr w:rsidR="009B332D" w:rsidRPr="00697526" w14:paraId="775C579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0889EC3" w14:textId="77777777" w:rsidR="009B332D" w:rsidRPr="00697526" w:rsidRDefault="009B332D" w:rsidP="009D7757">
            <w:r w:rsidRPr="00697526">
              <w:t>5</w:t>
            </w:r>
          </w:p>
        </w:tc>
        <w:tc>
          <w:tcPr>
            <w:tcW w:w="218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3F8173" w14:textId="108AC739" w:rsidR="009B332D" w:rsidRPr="00697526" w:rsidRDefault="009B332D" w:rsidP="009D7757">
            <w:r w:rsidRPr="00697526">
              <w:t xml:space="preserve">Garantir que </w:t>
            </w:r>
            <w:r w:rsidR="00FD5BB2">
              <w:t>1</w:t>
            </w:r>
            <w:r w:rsidRPr="00697526">
              <w:t>00% das aquisições de medicamentos e insumos sejam realizadas com planejamento anual, controle informatizado e transparência pública.</w:t>
            </w:r>
          </w:p>
        </w:tc>
        <w:tc>
          <w:tcPr>
            <w:tcW w:w="135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55CDC1" w14:textId="77777777" w:rsidR="009B332D" w:rsidRPr="00697526" w:rsidRDefault="009B332D" w:rsidP="009D7757">
            <w:r w:rsidRPr="00697526">
              <w:t>Percentual de processos de aquisição com planejamento anual e divulgação no Portal da Transparência.</w:t>
            </w:r>
          </w:p>
        </w:tc>
        <w:tc>
          <w:tcPr>
            <w:tcW w:w="38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C328B2" w14:textId="04145F6C" w:rsidR="009B332D" w:rsidRPr="00697526" w:rsidRDefault="00FD5BB2" w:rsidP="009D7757">
            <w:r>
              <w:t>1</w:t>
            </w:r>
            <w:r w:rsidR="009B332D" w:rsidRPr="00697526">
              <w:t>00%</w:t>
            </w:r>
          </w:p>
        </w:tc>
        <w:tc>
          <w:tcPr>
            <w:tcW w:w="38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FD2EB9"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5F64501" w14:textId="5DA4452B"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C1EA04" w14:textId="16112DD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3B6D33" w14:textId="34A82EE2"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FD91DE2" w14:textId="3A64959E" w:rsidR="009B332D" w:rsidRPr="00697526" w:rsidRDefault="00FD5BB2" w:rsidP="009D7757">
            <w:r>
              <w:t>1</w:t>
            </w:r>
            <w:r w:rsidR="009B332D" w:rsidRPr="00697526">
              <w:t>00%</w:t>
            </w:r>
          </w:p>
        </w:tc>
      </w:tr>
      <w:tr w:rsidR="009B332D" w:rsidRPr="00697526" w14:paraId="340542A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98483E" w14:textId="77777777" w:rsidR="009B332D" w:rsidRPr="00697526" w:rsidRDefault="009B332D" w:rsidP="009D7757">
            <w:r w:rsidRPr="00697526">
              <w:lastRenderedPageBreak/>
              <w:t>6</w:t>
            </w:r>
          </w:p>
        </w:tc>
        <w:tc>
          <w:tcPr>
            <w:tcW w:w="218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184205" w14:textId="77777777" w:rsidR="009B332D" w:rsidRPr="00697526" w:rsidRDefault="009B332D" w:rsidP="009D7757">
            <w:r w:rsidRPr="00697526">
              <w:t>Distribuir EPI’s para as Unidades de Saúde do município de acordo com o perfil de atendimento, a necessidade e situação epidemiológica</w:t>
            </w:r>
          </w:p>
        </w:tc>
        <w:tc>
          <w:tcPr>
            <w:tcW w:w="135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A9AF4D" w14:textId="77777777" w:rsidR="009B332D" w:rsidRPr="00697526" w:rsidRDefault="009B332D" w:rsidP="009D7757">
            <w:r w:rsidRPr="00697526">
              <w:t>Percentual de unidades de saúde com recebimento mensal de EPIs conforme necessidade</w:t>
            </w:r>
          </w:p>
        </w:tc>
        <w:tc>
          <w:tcPr>
            <w:tcW w:w="38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2B715FC" w14:textId="279BB223" w:rsidR="009B332D" w:rsidRPr="00697526" w:rsidRDefault="00FD5BB2" w:rsidP="009D7757">
            <w:r>
              <w:t>1</w:t>
            </w:r>
            <w:r w:rsidR="009B332D" w:rsidRPr="00697526">
              <w:t>00%</w:t>
            </w:r>
          </w:p>
        </w:tc>
        <w:tc>
          <w:tcPr>
            <w:tcW w:w="386"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4D3256F"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4FF8B5" w14:textId="7915FCF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E04E203" w14:textId="291F7951"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5F7804" w14:textId="7514944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8BECB9" w14:textId="65C4FA8F" w:rsidR="009B332D" w:rsidRPr="00697526" w:rsidRDefault="00FD5BB2" w:rsidP="009D7757">
            <w:r>
              <w:t>1</w:t>
            </w:r>
            <w:r w:rsidR="009B332D" w:rsidRPr="00697526">
              <w:t>00%</w:t>
            </w:r>
          </w:p>
        </w:tc>
      </w:tr>
      <w:tr w:rsidR="009B332D" w:rsidRPr="00697526" w14:paraId="0281941E"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DC065F" w14:textId="77777777" w:rsidR="009B332D" w:rsidRPr="00697526" w:rsidRDefault="009B332D" w:rsidP="009D7757">
            <w:r w:rsidRPr="00697526">
              <w:t>7</w:t>
            </w:r>
          </w:p>
        </w:tc>
        <w:tc>
          <w:tcPr>
            <w:tcW w:w="218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ED3956" w14:textId="77777777" w:rsidR="009B332D" w:rsidRPr="00697526" w:rsidRDefault="009B332D" w:rsidP="009D7757">
            <w:r w:rsidRPr="00697526">
              <w:t>Assegurar abastecimento regular de medicamentos e insumos para APS. garantindo integração logística com a Farmácia Central.</w:t>
            </w:r>
          </w:p>
        </w:tc>
        <w:tc>
          <w:tcPr>
            <w:tcW w:w="135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6BD7562" w14:textId="77777777" w:rsidR="009B332D" w:rsidRPr="00697526" w:rsidRDefault="009B332D" w:rsidP="009D7757">
            <w:r w:rsidRPr="00697526">
              <w:t>Percentual de medicamentos padronizados disponíveis nas UBS’s.</w:t>
            </w:r>
          </w:p>
        </w:tc>
        <w:tc>
          <w:tcPr>
            <w:tcW w:w="38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4CDB9B" w14:textId="77777777" w:rsidR="009B332D" w:rsidRPr="00697526" w:rsidRDefault="009B332D" w:rsidP="009D7757">
            <w:r w:rsidRPr="00697526">
              <w:t>90%</w:t>
            </w:r>
          </w:p>
        </w:tc>
        <w:tc>
          <w:tcPr>
            <w:tcW w:w="386"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91D38E"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D6DA701"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ACC8F3"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A5E838"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CA934B" w14:textId="77777777" w:rsidR="009B332D" w:rsidRPr="00697526" w:rsidRDefault="009B332D" w:rsidP="009D7757">
            <w:r w:rsidRPr="00697526">
              <w:t>90%</w:t>
            </w:r>
          </w:p>
        </w:tc>
      </w:tr>
    </w:tbl>
    <w:p w14:paraId="401BFDB8" w14:textId="77777777" w:rsidR="009B332D" w:rsidRPr="00697526" w:rsidRDefault="009B332D" w:rsidP="009B332D">
      <w:pPr>
        <w:rPr>
          <w:vanish/>
        </w:rPr>
      </w:pPr>
    </w:p>
    <w:p w14:paraId="0CE145E1"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6397"/>
        <w:gridCol w:w="2881"/>
        <w:gridCol w:w="825"/>
        <w:gridCol w:w="1104"/>
        <w:gridCol w:w="597"/>
        <w:gridCol w:w="597"/>
        <w:gridCol w:w="597"/>
        <w:gridCol w:w="597"/>
      </w:tblGrid>
      <w:tr w:rsidR="009B332D" w:rsidRPr="00697526" w14:paraId="46FD37A5"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9427E8A" w14:textId="77777777" w:rsidR="009B332D" w:rsidRPr="009B332D" w:rsidRDefault="009B332D" w:rsidP="009D7757">
            <w:pPr>
              <w:rPr>
                <w:b/>
                <w:bCs/>
                <w:color w:val="FFFFFF" w:themeColor="background1"/>
              </w:rPr>
            </w:pPr>
            <w:r w:rsidRPr="009B332D">
              <w:rPr>
                <w:b/>
                <w:bCs/>
                <w:color w:val="FFFFFF" w:themeColor="background1"/>
              </w:rPr>
              <w:t>DIRETRIZ 06: REFORÇAR ASSISTÊNCIA FARMACÊUTICA MUNICIPAL</w:t>
            </w:r>
          </w:p>
        </w:tc>
      </w:tr>
      <w:tr w:rsidR="009B332D" w:rsidRPr="00697526" w14:paraId="411756F6"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B4C81AA" w14:textId="77777777" w:rsidR="009B332D" w:rsidRPr="009B332D" w:rsidRDefault="009B332D" w:rsidP="009D7757">
            <w:pPr>
              <w:rPr>
                <w:b/>
                <w:bCs/>
                <w:color w:val="FFFFFF" w:themeColor="background1"/>
              </w:rPr>
            </w:pPr>
            <w:r w:rsidRPr="009B332D">
              <w:rPr>
                <w:b/>
                <w:bCs/>
                <w:color w:val="FFFFFF" w:themeColor="background1"/>
              </w:rPr>
              <w:t>OBJETIVO 2: Promover o uso racional de medicamentos e ampliar o acesso da população às ações clínicas e educativas em Assistência Farmacêutica.</w:t>
            </w:r>
          </w:p>
        </w:tc>
      </w:tr>
      <w:tr w:rsidR="009B332D" w:rsidRPr="00697526" w14:paraId="40C4F9BE"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76FED1D" w14:textId="77777777" w:rsidR="009B332D" w:rsidRPr="009B332D" w:rsidRDefault="009B332D" w:rsidP="009D7757">
            <w:pPr>
              <w:rPr>
                <w:b/>
                <w:bCs/>
                <w:color w:val="FFFFFF" w:themeColor="background1"/>
              </w:rPr>
            </w:pPr>
            <w:r w:rsidRPr="009B332D">
              <w:rPr>
                <w:b/>
                <w:bCs/>
                <w:color w:val="FFFFFF" w:themeColor="background1"/>
              </w:rPr>
              <w:t>Nº</w:t>
            </w:r>
          </w:p>
        </w:tc>
        <w:tc>
          <w:tcPr>
            <w:tcW w:w="240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BE851E4"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14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A9A884B"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409"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56B97BD"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40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BA8F61D"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54"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BF6A92C"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289D4DE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ADB222" w14:textId="77777777" w:rsidR="009B332D" w:rsidRPr="00697526" w:rsidRDefault="009B332D" w:rsidP="009D7757">
            <w:r w:rsidRPr="00697526">
              <w:t> </w:t>
            </w:r>
          </w:p>
        </w:tc>
        <w:tc>
          <w:tcPr>
            <w:tcW w:w="24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97A077" w14:textId="77777777" w:rsidR="009B332D" w:rsidRPr="00697526" w:rsidRDefault="009B332D" w:rsidP="009D7757">
            <w:r w:rsidRPr="00697526">
              <w:t> </w:t>
            </w:r>
          </w:p>
        </w:tc>
        <w:tc>
          <w:tcPr>
            <w:tcW w:w="114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F3AE1A" w14:textId="77777777" w:rsidR="009B332D" w:rsidRPr="00697526" w:rsidRDefault="009B332D" w:rsidP="009D7757">
            <w:r w:rsidRPr="00697526">
              <w:t> </w:t>
            </w:r>
          </w:p>
        </w:tc>
        <w:tc>
          <w:tcPr>
            <w:tcW w:w="40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36AF01D" w14:textId="77777777" w:rsidR="009B332D" w:rsidRPr="00697526" w:rsidRDefault="009B332D" w:rsidP="009D7757">
            <w:r w:rsidRPr="00697526">
              <w:t> </w:t>
            </w:r>
          </w:p>
        </w:tc>
        <w:tc>
          <w:tcPr>
            <w:tcW w:w="4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8A6C1D" w14:textId="77777777" w:rsidR="009B332D" w:rsidRPr="00697526" w:rsidRDefault="009B332D" w:rsidP="009D7757">
            <w:r w:rsidRPr="00697526">
              <w:t> </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627DBD" w14:textId="77777777" w:rsidR="009B332D" w:rsidRPr="00697526" w:rsidRDefault="009B332D" w:rsidP="009D7757">
            <w:r w:rsidRPr="00697526">
              <w:t>2026</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7E7009" w14:textId="77777777" w:rsidR="009B332D" w:rsidRPr="00697526" w:rsidRDefault="009B332D" w:rsidP="009D7757">
            <w:r w:rsidRPr="00697526">
              <w:t>2027</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F9CE1D7" w14:textId="77777777" w:rsidR="009B332D" w:rsidRPr="00697526" w:rsidRDefault="009B332D" w:rsidP="009D7757">
            <w:r w:rsidRPr="00697526">
              <w:t>2028</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90A881" w14:textId="77777777" w:rsidR="009B332D" w:rsidRPr="00697526" w:rsidRDefault="009B332D" w:rsidP="009D7757">
            <w:r w:rsidRPr="00697526">
              <w:t>2029</w:t>
            </w:r>
          </w:p>
        </w:tc>
      </w:tr>
      <w:tr w:rsidR="009B332D" w:rsidRPr="00697526" w14:paraId="277FA18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5C380F9" w14:textId="68B93CAA" w:rsidR="009B332D" w:rsidRPr="00697526" w:rsidRDefault="00FD5BB2" w:rsidP="009D7757">
            <w:r>
              <w:t>1</w:t>
            </w:r>
          </w:p>
        </w:tc>
        <w:tc>
          <w:tcPr>
            <w:tcW w:w="24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8379E4F" w14:textId="77777777" w:rsidR="009B332D" w:rsidRPr="00697526" w:rsidRDefault="009B332D" w:rsidP="009D7757">
            <w:r w:rsidRPr="00697526">
              <w:t>Ampliar progressivamente o acesso aos fitoterápicos produzidos pela Farmácia Viva, integrando-os às práticas integrativas e às ações de promoção da saúde na rede municipal</w:t>
            </w:r>
          </w:p>
        </w:tc>
        <w:tc>
          <w:tcPr>
            <w:tcW w:w="114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C10BF8" w14:textId="77777777" w:rsidR="009B332D" w:rsidRPr="00697526" w:rsidRDefault="009B332D" w:rsidP="009D7757">
            <w:r w:rsidRPr="00697526">
              <w:t>Percentual de unidades abastecidas com fitoterápicos produzidos localmente</w:t>
            </w:r>
          </w:p>
        </w:tc>
        <w:tc>
          <w:tcPr>
            <w:tcW w:w="40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F5300B" w14:textId="77777777" w:rsidR="009B332D" w:rsidRPr="00697526" w:rsidRDefault="009B332D" w:rsidP="009D7757">
            <w:r w:rsidRPr="00697526">
              <w:t>40%</w:t>
            </w:r>
          </w:p>
        </w:tc>
        <w:tc>
          <w:tcPr>
            <w:tcW w:w="4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40CEB7"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472F93" w14:textId="684BD4AC" w:rsidR="009B332D" w:rsidRPr="00697526" w:rsidRDefault="00FD5BB2" w:rsidP="009D7757">
            <w:r>
              <w:t>1</w:t>
            </w:r>
            <w:r w:rsidR="009B332D" w:rsidRPr="00697526">
              <w:t>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F9063A"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370A127" w14:textId="77777777" w:rsidR="009B332D" w:rsidRPr="00697526" w:rsidRDefault="009B332D" w:rsidP="009D7757">
            <w:r w:rsidRPr="00697526">
              <w:t>30%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2E35D50" w14:textId="77777777" w:rsidR="009B332D" w:rsidRPr="00697526" w:rsidRDefault="009B332D" w:rsidP="009D7757">
            <w:r w:rsidRPr="00697526">
              <w:t>40%</w:t>
            </w:r>
          </w:p>
        </w:tc>
      </w:tr>
      <w:tr w:rsidR="009B332D" w:rsidRPr="00697526" w14:paraId="01E29F8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6656FBE" w14:textId="77777777" w:rsidR="009B332D" w:rsidRPr="00697526" w:rsidRDefault="009B332D" w:rsidP="009D7757">
            <w:r w:rsidRPr="00697526">
              <w:lastRenderedPageBreak/>
              <w:t>2</w:t>
            </w:r>
          </w:p>
        </w:tc>
        <w:tc>
          <w:tcPr>
            <w:tcW w:w="24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C7CBDD7" w14:textId="77777777" w:rsidR="009B332D" w:rsidRPr="00697526" w:rsidRDefault="009B332D" w:rsidP="009D7757">
            <w:r w:rsidRPr="00697526">
              <w:t>Ampliar os atendimentos clínicos farmacêuticos na rede municipal, com foco em pacientes com doenças crônicas e polimedicados</w:t>
            </w:r>
          </w:p>
        </w:tc>
        <w:tc>
          <w:tcPr>
            <w:tcW w:w="114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8BB793" w14:textId="77777777" w:rsidR="009B332D" w:rsidRPr="00697526" w:rsidRDefault="009B332D" w:rsidP="009D7757">
            <w:r w:rsidRPr="00697526">
              <w:t>Percentual de aumento dos atendimentos clínicos farmacêuticos</w:t>
            </w:r>
          </w:p>
        </w:tc>
        <w:tc>
          <w:tcPr>
            <w:tcW w:w="40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30E4D67" w14:textId="77777777" w:rsidR="009B332D" w:rsidRPr="00697526" w:rsidRDefault="009B332D" w:rsidP="009D7757">
            <w:r w:rsidRPr="00697526">
              <w:t>60%</w:t>
            </w:r>
          </w:p>
        </w:tc>
        <w:tc>
          <w:tcPr>
            <w:tcW w:w="4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BC61CD"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400D933"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9970A9" w14:textId="77777777" w:rsidR="009B332D" w:rsidRPr="00697526" w:rsidRDefault="009B332D" w:rsidP="009D7757">
            <w:r w:rsidRPr="00697526">
              <w:t>30%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83FC68" w14:textId="77777777" w:rsidR="009B332D" w:rsidRPr="00697526" w:rsidRDefault="009B332D" w:rsidP="009D7757">
            <w:r w:rsidRPr="00697526">
              <w:t>40%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76E2AC" w14:textId="77777777" w:rsidR="009B332D" w:rsidRPr="00697526" w:rsidRDefault="009B332D" w:rsidP="009D7757">
            <w:r w:rsidRPr="00697526">
              <w:t>60%</w:t>
            </w:r>
          </w:p>
        </w:tc>
      </w:tr>
      <w:tr w:rsidR="009B332D" w:rsidRPr="00697526" w14:paraId="01C46727"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0DC21F" w14:textId="77777777" w:rsidR="009B332D" w:rsidRPr="00697526" w:rsidRDefault="009B332D" w:rsidP="009D7757">
            <w:r w:rsidRPr="00697526">
              <w:t>3</w:t>
            </w:r>
          </w:p>
        </w:tc>
        <w:tc>
          <w:tcPr>
            <w:tcW w:w="24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0DD0A30" w14:textId="77777777" w:rsidR="009B332D" w:rsidRPr="00697526" w:rsidRDefault="009B332D" w:rsidP="009D7757">
            <w:r w:rsidRPr="00697526">
              <w:t>Implantar e consolidar o serviço de Atenção Farmacêutica Clínica em todas as UBS e Policlínica</w:t>
            </w:r>
          </w:p>
        </w:tc>
        <w:tc>
          <w:tcPr>
            <w:tcW w:w="114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ADCA5A2" w14:textId="77777777" w:rsidR="009B332D" w:rsidRPr="00697526" w:rsidRDefault="009B332D" w:rsidP="009D7757">
            <w:r w:rsidRPr="00697526">
              <w:t>Percentual de unidades com serviço implantado e funcionando</w:t>
            </w:r>
          </w:p>
        </w:tc>
        <w:tc>
          <w:tcPr>
            <w:tcW w:w="40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DCB1BA8" w14:textId="77777777" w:rsidR="009B332D" w:rsidRPr="00697526" w:rsidRDefault="009B332D" w:rsidP="009D7757">
            <w:r w:rsidRPr="00697526">
              <w:t>60%</w:t>
            </w:r>
          </w:p>
        </w:tc>
        <w:tc>
          <w:tcPr>
            <w:tcW w:w="4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F0D3C5"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8F9214E"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7F8706" w14:textId="77777777" w:rsidR="009B332D" w:rsidRPr="00697526" w:rsidRDefault="009B332D" w:rsidP="009D7757">
            <w:r w:rsidRPr="00697526">
              <w:t>30%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F6BDB46" w14:textId="77777777" w:rsidR="009B332D" w:rsidRPr="00697526" w:rsidRDefault="009B332D" w:rsidP="009D7757">
            <w:r w:rsidRPr="00697526">
              <w:t>40%</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7C8146C" w14:textId="77777777" w:rsidR="009B332D" w:rsidRPr="00697526" w:rsidRDefault="009B332D" w:rsidP="009D7757">
            <w:r w:rsidRPr="00697526">
              <w:t>60%</w:t>
            </w:r>
          </w:p>
        </w:tc>
      </w:tr>
      <w:tr w:rsidR="009B332D" w:rsidRPr="00697526" w14:paraId="0C460E5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6B5F691" w14:textId="77777777" w:rsidR="009B332D" w:rsidRPr="00697526" w:rsidRDefault="009B332D" w:rsidP="009D7757">
            <w:r w:rsidRPr="00697526">
              <w:t>4</w:t>
            </w:r>
          </w:p>
        </w:tc>
        <w:tc>
          <w:tcPr>
            <w:tcW w:w="24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C109BE" w14:textId="77777777" w:rsidR="009B332D" w:rsidRPr="00697526" w:rsidRDefault="009B332D" w:rsidP="009D7757">
            <w:r w:rsidRPr="00697526">
              <w:t>Implantar canal municipal de escuta e orientação farmacêutica ao cidadão, integrado ao sistema informatizado da Assistência Farmacêutica</w:t>
            </w:r>
          </w:p>
        </w:tc>
        <w:tc>
          <w:tcPr>
            <w:tcW w:w="114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9FB28A" w14:textId="77777777" w:rsidR="009B332D" w:rsidRPr="00697526" w:rsidRDefault="009B332D" w:rsidP="009D7757">
            <w:r w:rsidRPr="00697526">
              <w:t>Canal implantado e com relatórios trimestrais publicados</w:t>
            </w:r>
          </w:p>
        </w:tc>
        <w:tc>
          <w:tcPr>
            <w:tcW w:w="40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6911CFF" w14:textId="430246E1" w:rsidR="009B332D" w:rsidRPr="00697526" w:rsidRDefault="00FD5BB2" w:rsidP="009D7757">
            <w:r>
              <w:t>1</w:t>
            </w:r>
          </w:p>
        </w:tc>
        <w:tc>
          <w:tcPr>
            <w:tcW w:w="4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8121358" w14:textId="77777777" w:rsidR="009B332D" w:rsidRPr="00697526" w:rsidRDefault="009B332D" w:rsidP="009D7757">
            <w:r w:rsidRPr="00697526">
              <w:t>Número</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7CCCFE" w14:textId="690202D3" w:rsidR="009B332D" w:rsidRPr="00697526" w:rsidRDefault="00FD5BB2" w:rsidP="009D7757">
            <w:r>
              <w:t>1</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6D104B1" w14:textId="01EDE8E3" w:rsidR="009B332D" w:rsidRPr="00697526" w:rsidRDefault="00FD5BB2" w:rsidP="009D7757">
            <w:r>
              <w:t>1</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ADBAAA" w14:textId="29DF784E" w:rsidR="009B332D" w:rsidRPr="00697526" w:rsidRDefault="00FD5BB2" w:rsidP="009D7757">
            <w:r>
              <w:t>1</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2DEE6B9" w14:textId="79704212" w:rsidR="009B332D" w:rsidRPr="00697526" w:rsidRDefault="00FD5BB2" w:rsidP="009D7757">
            <w:r>
              <w:t>1</w:t>
            </w:r>
          </w:p>
        </w:tc>
      </w:tr>
      <w:tr w:rsidR="009B332D" w:rsidRPr="00697526" w14:paraId="76E3A19C"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69FFB5C" w14:textId="77777777" w:rsidR="009B332D" w:rsidRPr="00697526" w:rsidRDefault="009B332D" w:rsidP="009D7757">
            <w:r w:rsidRPr="00697526">
              <w:t>5</w:t>
            </w:r>
          </w:p>
        </w:tc>
        <w:tc>
          <w:tcPr>
            <w:tcW w:w="24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7AF2A1" w14:textId="77777777" w:rsidR="009B332D" w:rsidRPr="00697526" w:rsidRDefault="009B332D" w:rsidP="009D7757">
            <w:r w:rsidRPr="00697526">
              <w:t>Reduzir a judicialização relacionada à solicitação de medicamentos por meio da qualificação da REMUME e fortalecimento do diálogo interinstitucional</w:t>
            </w:r>
          </w:p>
        </w:tc>
        <w:tc>
          <w:tcPr>
            <w:tcW w:w="114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BAEE37" w14:textId="77777777" w:rsidR="009B332D" w:rsidRPr="00697526" w:rsidRDefault="009B332D" w:rsidP="009D7757">
            <w:r w:rsidRPr="00697526">
              <w:t>Percentual de redução anual das ações judiciais relacionadas a medicamentos</w:t>
            </w:r>
          </w:p>
        </w:tc>
        <w:tc>
          <w:tcPr>
            <w:tcW w:w="40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51AB31" w14:textId="77777777" w:rsidR="009B332D" w:rsidRPr="00697526" w:rsidRDefault="009B332D" w:rsidP="009D7757">
            <w:r w:rsidRPr="00697526">
              <w:t>20%</w:t>
            </w:r>
          </w:p>
        </w:tc>
        <w:tc>
          <w:tcPr>
            <w:tcW w:w="4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7215056"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413F5C4" w14:textId="77777777" w:rsidR="009B332D" w:rsidRPr="00697526" w:rsidRDefault="009B332D" w:rsidP="009D7757">
            <w:r w:rsidRPr="00697526">
              <w:t>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C84A3B" w14:textId="77777777" w:rsidR="009B332D" w:rsidRPr="00697526" w:rsidRDefault="009B332D" w:rsidP="009D7757">
            <w:r w:rsidRPr="00697526">
              <w:t>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AD46DBC" w14:textId="77777777" w:rsidR="009B332D" w:rsidRPr="00697526" w:rsidRDefault="009B332D" w:rsidP="009D7757">
            <w:r w:rsidRPr="00697526">
              <w:t>5%</w:t>
            </w:r>
          </w:p>
        </w:tc>
        <w:tc>
          <w:tcPr>
            <w:tcW w:w="13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8296E5" w14:textId="77777777" w:rsidR="009B332D" w:rsidRPr="00697526" w:rsidRDefault="009B332D" w:rsidP="009D7757">
            <w:r w:rsidRPr="00697526">
              <w:t>5%</w:t>
            </w:r>
          </w:p>
        </w:tc>
      </w:tr>
      <w:tr w:rsidR="009B332D" w:rsidRPr="00697526" w14:paraId="061DF43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BBD662" w14:textId="77777777" w:rsidR="009B332D" w:rsidRPr="00697526" w:rsidRDefault="009B332D" w:rsidP="009D7757">
            <w:r w:rsidRPr="00697526">
              <w:t>6</w:t>
            </w:r>
          </w:p>
        </w:tc>
        <w:tc>
          <w:tcPr>
            <w:tcW w:w="24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21C390D" w14:textId="77777777" w:rsidR="009B332D" w:rsidRPr="00697526" w:rsidRDefault="009B332D" w:rsidP="009D7757">
            <w:r w:rsidRPr="00697526">
              <w:t>Ampliar em 60% as ações educativas sobre uso racional de medicamentos na Rede de Atenção à Saúde</w:t>
            </w:r>
          </w:p>
        </w:tc>
        <w:tc>
          <w:tcPr>
            <w:tcW w:w="114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C5A48D" w14:textId="77777777" w:rsidR="009B332D" w:rsidRPr="00697526" w:rsidRDefault="009B332D" w:rsidP="009D7757">
            <w:r w:rsidRPr="00697526">
              <w:t>Percentual de aumento das ações educativas realizadas anualmente</w:t>
            </w:r>
          </w:p>
        </w:tc>
        <w:tc>
          <w:tcPr>
            <w:tcW w:w="40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C46A698" w14:textId="77777777" w:rsidR="009B332D" w:rsidRPr="00697526" w:rsidRDefault="009B332D" w:rsidP="009D7757">
            <w:r w:rsidRPr="00697526">
              <w:t>60%</w:t>
            </w:r>
          </w:p>
        </w:tc>
        <w:tc>
          <w:tcPr>
            <w:tcW w:w="4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D71C1F4" w14:textId="77777777" w:rsidR="009B332D" w:rsidRPr="00697526" w:rsidRDefault="009B332D" w:rsidP="009D7757">
            <w:r w:rsidRPr="00697526">
              <w:t>Percentual</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02A71F9" w14:textId="77777777" w:rsidR="009B332D" w:rsidRPr="00697526" w:rsidRDefault="009B332D" w:rsidP="009D7757">
            <w:r w:rsidRPr="00697526">
              <w:t>20%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635079" w14:textId="77777777" w:rsidR="009B332D" w:rsidRPr="00697526" w:rsidRDefault="009B332D" w:rsidP="009D7757">
            <w:r w:rsidRPr="00697526">
              <w:t>30%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1304D5" w14:textId="77777777" w:rsidR="009B332D" w:rsidRPr="00697526" w:rsidRDefault="009B332D" w:rsidP="009D7757">
            <w:r w:rsidRPr="00697526">
              <w:t>40%</w:t>
            </w:r>
          </w:p>
        </w:tc>
        <w:tc>
          <w:tcPr>
            <w:tcW w:w="13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AD0ECF" w14:textId="77777777" w:rsidR="009B332D" w:rsidRPr="00697526" w:rsidRDefault="009B332D" w:rsidP="009D7757">
            <w:r w:rsidRPr="00697526">
              <w:t>60%</w:t>
            </w:r>
          </w:p>
        </w:tc>
      </w:tr>
    </w:tbl>
    <w:p w14:paraId="462EB3BA" w14:textId="77777777" w:rsidR="009B332D" w:rsidRDefault="009B332D" w:rsidP="009B332D"/>
    <w:p w14:paraId="7927AABB" w14:textId="77777777" w:rsidR="009B332D" w:rsidRPr="003D2F6B" w:rsidRDefault="009B332D" w:rsidP="009B332D">
      <w:pPr>
        <w:pStyle w:val="Ttulo1"/>
        <w:rPr>
          <w:sz w:val="22"/>
          <w:szCs w:val="22"/>
        </w:rPr>
      </w:pPr>
      <w:bookmarkStart w:id="64" w:name="_Toc223075782"/>
      <w:bookmarkStart w:id="65" w:name="_Toc233030208"/>
      <w:r w:rsidRPr="003D2F6B">
        <w:rPr>
          <w:sz w:val="22"/>
          <w:szCs w:val="22"/>
        </w:rPr>
        <w:t>DIRETRIZ 07:   MELHORAR A TRANSPARÊNCIA E O CONTROLE SOCIAL</w:t>
      </w:r>
      <w:bookmarkEnd w:id="64"/>
      <w:bookmarkEnd w:id="65"/>
    </w:p>
    <w:p w14:paraId="70CCBAD0" w14:textId="77777777" w:rsidR="009B332D" w:rsidRPr="00697526" w:rsidRDefault="009B332D" w:rsidP="009B332D">
      <w:pPr>
        <w:rPr>
          <w:vanish/>
        </w:rPr>
      </w:pPr>
    </w:p>
    <w:p w14:paraId="08B1C6EF"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6565"/>
        <w:gridCol w:w="2570"/>
        <w:gridCol w:w="788"/>
        <w:gridCol w:w="1104"/>
        <w:gridCol w:w="642"/>
        <w:gridCol w:w="642"/>
        <w:gridCol w:w="642"/>
        <w:gridCol w:w="642"/>
      </w:tblGrid>
      <w:tr w:rsidR="009B332D" w:rsidRPr="00697526" w14:paraId="79B720CD"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7296291" w14:textId="77777777" w:rsidR="009B332D" w:rsidRPr="009B332D" w:rsidRDefault="009B332D" w:rsidP="009D7757">
            <w:pPr>
              <w:rPr>
                <w:b/>
                <w:bCs/>
                <w:color w:val="FFFFFF" w:themeColor="background1"/>
              </w:rPr>
            </w:pPr>
            <w:r w:rsidRPr="009B332D">
              <w:rPr>
                <w:b/>
                <w:bCs/>
                <w:color w:val="FFFFFF" w:themeColor="background1"/>
              </w:rPr>
              <w:t>DIRETRIZ 07: MELHORAR A TRANSPARÊNCIA E O CONTROLE SOCIAL</w:t>
            </w:r>
          </w:p>
        </w:tc>
      </w:tr>
      <w:tr w:rsidR="009B332D" w:rsidRPr="00697526" w14:paraId="1825D49A"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172474C" w14:textId="3BF8C8D7" w:rsidR="009B332D" w:rsidRPr="009B332D" w:rsidRDefault="009B332D" w:rsidP="009D7757">
            <w:pPr>
              <w:rPr>
                <w:b/>
                <w:bCs/>
                <w:color w:val="FFFFFF" w:themeColor="background1"/>
              </w:rPr>
            </w:pPr>
            <w:r w:rsidRPr="009B332D">
              <w:rPr>
                <w:b/>
                <w:bCs/>
                <w:color w:val="FFFFFF" w:themeColor="background1"/>
              </w:rPr>
              <w:lastRenderedPageBreak/>
              <w:t xml:space="preserve">OBJETIVO </w:t>
            </w:r>
            <w:r w:rsidR="00FD5BB2">
              <w:rPr>
                <w:b/>
                <w:bCs/>
                <w:color w:val="FFFFFF" w:themeColor="background1"/>
              </w:rPr>
              <w:t>1</w:t>
            </w:r>
            <w:r w:rsidRPr="009B332D">
              <w:rPr>
                <w:b/>
                <w:bCs/>
                <w:color w:val="FFFFFF" w:themeColor="background1"/>
              </w:rPr>
              <w:t>: Fortalecer os espaços de participação social e de escuta qualificada no Sistema Único de Saúde (SUS) municipal, assegurando a integração entre gestão, trabalhadores e usuários.</w:t>
            </w:r>
          </w:p>
        </w:tc>
      </w:tr>
      <w:tr w:rsidR="009B332D" w:rsidRPr="00697526" w14:paraId="430D4E3F"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E59CEF1" w14:textId="77777777" w:rsidR="009B332D" w:rsidRPr="009B332D" w:rsidRDefault="009B332D" w:rsidP="009D7757">
            <w:pPr>
              <w:rPr>
                <w:b/>
                <w:bCs/>
                <w:color w:val="FFFFFF" w:themeColor="background1"/>
              </w:rPr>
            </w:pPr>
            <w:r w:rsidRPr="009B332D">
              <w:rPr>
                <w:b/>
                <w:bCs/>
                <w:color w:val="FFFFFF" w:themeColor="background1"/>
              </w:rPr>
              <w:t>Nº</w:t>
            </w:r>
          </w:p>
        </w:tc>
        <w:tc>
          <w:tcPr>
            <w:tcW w:w="250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664E554"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072"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77BEADCA"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67"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91E1C43"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7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32F162C"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0727C0A"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7B6FD97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7F8CB8" w14:textId="77777777" w:rsidR="009B332D" w:rsidRPr="00697526" w:rsidRDefault="009B332D" w:rsidP="009D7757">
            <w:r w:rsidRPr="00697526">
              <w:t> </w:t>
            </w:r>
          </w:p>
        </w:tc>
        <w:tc>
          <w:tcPr>
            <w:tcW w:w="25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8465F3C" w14:textId="77777777" w:rsidR="009B332D" w:rsidRPr="00697526" w:rsidRDefault="009B332D" w:rsidP="009D7757">
            <w:r w:rsidRPr="00697526">
              <w:t> </w:t>
            </w:r>
          </w:p>
        </w:tc>
        <w:tc>
          <w:tcPr>
            <w:tcW w:w="10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C06C51" w14:textId="77777777" w:rsidR="009B332D" w:rsidRPr="00697526" w:rsidRDefault="009B332D" w:rsidP="009D7757">
            <w:r w:rsidRPr="00697526">
              <w:t> </w:t>
            </w:r>
          </w:p>
        </w:tc>
        <w:tc>
          <w:tcPr>
            <w:tcW w:w="36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708525D" w14:textId="77777777" w:rsidR="009B332D" w:rsidRPr="00697526" w:rsidRDefault="009B332D" w:rsidP="009D7757">
            <w:r w:rsidRPr="00697526">
              <w:t> </w:t>
            </w:r>
          </w:p>
        </w:tc>
        <w:tc>
          <w:tcPr>
            <w:tcW w:w="3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4CAC33"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770861"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68941A3"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A7E03B"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52255A" w14:textId="77777777" w:rsidR="009B332D" w:rsidRPr="00697526" w:rsidRDefault="009B332D" w:rsidP="009D7757">
            <w:r w:rsidRPr="00697526">
              <w:t>2029</w:t>
            </w:r>
          </w:p>
        </w:tc>
      </w:tr>
      <w:tr w:rsidR="009B332D" w:rsidRPr="00697526" w14:paraId="31882B4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CF5A589" w14:textId="246F71F6" w:rsidR="009B332D" w:rsidRPr="00697526" w:rsidRDefault="00FD5BB2" w:rsidP="009D7757">
            <w:r>
              <w:t>1</w:t>
            </w:r>
          </w:p>
        </w:tc>
        <w:tc>
          <w:tcPr>
            <w:tcW w:w="25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6DC3862" w14:textId="77777777" w:rsidR="009B332D" w:rsidRPr="00697526" w:rsidRDefault="009B332D" w:rsidP="009D7757">
            <w:r w:rsidRPr="00697526">
              <w:t>Implantar e estruturar sistema municipal de ouvidoria do SUS com urnas físicas e canal digital, garantindo resposta qualificada às manifestações</w:t>
            </w:r>
          </w:p>
        </w:tc>
        <w:tc>
          <w:tcPr>
            <w:tcW w:w="10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6BE99D" w14:textId="77777777" w:rsidR="009B332D" w:rsidRPr="00697526" w:rsidRDefault="009B332D" w:rsidP="009D7757">
            <w:r w:rsidRPr="00697526">
              <w:t>Percentual de unidades com urnas físicas e canal ativo de ouvidoria</w:t>
            </w:r>
          </w:p>
        </w:tc>
        <w:tc>
          <w:tcPr>
            <w:tcW w:w="36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EDCFA1" w14:textId="77777777" w:rsidR="009B332D" w:rsidRPr="00697526" w:rsidRDefault="009B332D" w:rsidP="009D7757">
            <w:r w:rsidRPr="00697526">
              <w:t>90%</w:t>
            </w:r>
          </w:p>
        </w:tc>
        <w:tc>
          <w:tcPr>
            <w:tcW w:w="3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D4311AE"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0A10E8" w14:textId="77777777" w:rsidR="009B332D" w:rsidRPr="00697526" w:rsidRDefault="009B332D" w:rsidP="009D7757">
            <w:r w:rsidRPr="00697526">
              <w:t>60%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A37862D" w14:textId="77777777" w:rsidR="009B332D" w:rsidRPr="00697526" w:rsidRDefault="009B332D" w:rsidP="009D7757">
            <w:r w:rsidRPr="00697526">
              <w:t>75%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23236C" w14:textId="77777777" w:rsidR="009B332D" w:rsidRPr="00697526" w:rsidRDefault="009B332D" w:rsidP="009D7757">
            <w:r w:rsidRPr="00697526">
              <w:t>85%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12AD1E" w14:textId="77777777" w:rsidR="009B332D" w:rsidRPr="00697526" w:rsidRDefault="009B332D" w:rsidP="009D7757">
            <w:r w:rsidRPr="00697526">
              <w:t>90%</w:t>
            </w:r>
          </w:p>
        </w:tc>
      </w:tr>
      <w:tr w:rsidR="009B332D" w:rsidRPr="00697526" w14:paraId="3BB54C4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F1BC74" w14:textId="77777777" w:rsidR="009B332D" w:rsidRPr="00697526" w:rsidRDefault="009B332D" w:rsidP="009D7757">
            <w:r w:rsidRPr="00697526">
              <w:t>2</w:t>
            </w:r>
          </w:p>
        </w:tc>
        <w:tc>
          <w:tcPr>
            <w:tcW w:w="25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7D790AD" w14:textId="77777777" w:rsidR="009B332D" w:rsidRPr="00697526" w:rsidRDefault="009B332D" w:rsidP="009D7757">
            <w:r w:rsidRPr="00697526">
              <w:t>Garantir tratamento e devolutiva das manifestações da ouvidoria no prazo regulamentar</w:t>
            </w:r>
          </w:p>
        </w:tc>
        <w:tc>
          <w:tcPr>
            <w:tcW w:w="10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3D5EADA" w14:textId="77777777" w:rsidR="009B332D" w:rsidRPr="00697526" w:rsidRDefault="009B332D" w:rsidP="009D7757">
            <w:r w:rsidRPr="00697526">
              <w:t>Percentual de manifestações respondidas em até 30 dias.</w:t>
            </w:r>
          </w:p>
        </w:tc>
        <w:tc>
          <w:tcPr>
            <w:tcW w:w="36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09F9B43" w14:textId="77777777" w:rsidR="009B332D" w:rsidRPr="00697526" w:rsidRDefault="009B332D" w:rsidP="009D7757">
            <w:r w:rsidRPr="00697526">
              <w:t>80%</w:t>
            </w:r>
          </w:p>
        </w:tc>
        <w:tc>
          <w:tcPr>
            <w:tcW w:w="3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145319"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C4C65D"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BFAC749"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BC0BC4"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F1C4CA6" w14:textId="77777777" w:rsidR="009B332D" w:rsidRPr="00697526" w:rsidRDefault="009B332D" w:rsidP="009D7757">
            <w:r w:rsidRPr="00697526">
              <w:t>80%</w:t>
            </w:r>
          </w:p>
        </w:tc>
      </w:tr>
      <w:tr w:rsidR="009B332D" w:rsidRPr="00697526" w14:paraId="609335DE"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53B2C2F" w14:textId="77777777" w:rsidR="009B332D" w:rsidRPr="00697526" w:rsidRDefault="009B332D" w:rsidP="009D7757">
            <w:r w:rsidRPr="00697526">
              <w:t>3</w:t>
            </w:r>
          </w:p>
        </w:tc>
        <w:tc>
          <w:tcPr>
            <w:tcW w:w="25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1AE75C" w14:textId="77777777" w:rsidR="009B332D" w:rsidRPr="00697526" w:rsidRDefault="009B332D" w:rsidP="009D7757">
            <w:r w:rsidRPr="00697526">
              <w:t>Publicar relatórios semestrais de ouvidoria com análise de demandas e providências adotadas</w:t>
            </w:r>
          </w:p>
        </w:tc>
        <w:tc>
          <w:tcPr>
            <w:tcW w:w="10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52A778F" w14:textId="77777777" w:rsidR="009B332D" w:rsidRPr="00697526" w:rsidRDefault="009B332D" w:rsidP="009D7757">
            <w:r w:rsidRPr="00697526">
              <w:t>Número de relatórios publicados por ano</w:t>
            </w:r>
          </w:p>
        </w:tc>
        <w:tc>
          <w:tcPr>
            <w:tcW w:w="36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397933" w14:textId="77777777" w:rsidR="009B332D" w:rsidRPr="00697526" w:rsidRDefault="009B332D" w:rsidP="009D7757">
            <w:r w:rsidRPr="00697526">
              <w:t>8</w:t>
            </w:r>
          </w:p>
        </w:tc>
        <w:tc>
          <w:tcPr>
            <w:tcW w:w="3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CEB619B"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D0C6D79"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0D07FAC"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9BE8C40"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1757E0" w14:textId="77777777" w:rsidR="009B332D" w:rsidRPr="00697526" w:rsidRDefault="009B332D" w:rsidP="009D7757">
            <w:r w:rsidRPr="00697526">
              <w:t>2</w:t>
            </w:r>
          </w:p>
        </w:tc>
      </w:tr>
      <w:tr w:rsidR="009B332D" w:rsidRPr="00697526" w14:paraId="10EBF8C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866B7B" w14:textId="77777777" w:rsidR="009B332D" w:rsidRPr="00697526" w:rsidRDefault="009B332D" w:rsidP="009D7757">
            <w:r w:rsidRPr="00697526">
              <w:t>4</w:t>
            </w:r>
          </w:p>
        </w:tc>
        <w:tc>
          <w:tcPr>
            <w:tcW w:w="25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D5FB63" w14:textId="77777777" w:rsidR="009B332D" w:rsidRPr="00697526" w:rsidRDefault="009B332D" w:rsidP="009D7757">
            <w:r w:rsidRPr="00697526">
              <w:t>Implantar Conselhos Locais de Saúde , no mínimo, nas UBS e unidades estratégicas.</w:t>
            </w:r>
          </w:p>
        </w:tc>
        <w:tc>
          <w:tcPr>
            <w:tcW w:w="10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919FD86" w14:textId="77777777" w:rsidR="009B332D" w:rsidRPr="00697526" w:rsidRDefault="009B332D" w:rsidP="009D7757">
            <w:r w:rsidRPr="00697526">
              <w:t>Percentual de unidades com Conselho Local ativo</w:t>
            </w:r>
          </w:p>
        </w:tc>
        <w:tc>
          <w:tcPr>
            <w:tcW w:w="36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51FE17C" w14:textId="77777777" w:rsidR="009B332D" w:rsidRPr="00697526" w:rsidRDefault="009B332D" w:rsidP="009D7757">
            <w:r w:rsidRPr="00697526">
              <w:t>40%</w:t>
            </w:r>
          </w:p>
        </w:tc>
        <w:tc>
          <w:tcPr>
            <w:tcW w:w="3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31A29C9"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C1F8C2" w14:textId="091F11C6"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571042B" w14:textId="0AC5EC61"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B9A95B" w14:textId="29E49BA4"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CA2E9B0" w14:textId="559F48BE" w:rsidR="009B332D" w:rsidRPr="00697526" w:rsidRDefault="00FD5BB2" w:rsidP="009D7757">
            <w:r>
              <w:t>1</w:t>
            </w:r>
            <w:r w:rsidR="009B332D" w:rsidRPr="00697526">
              <w:t>0%</w:t>
            </w:r>
          </w:p>
        </w:tc>
      </w:tr>
      <w:tr w:rsidR="009B332D" w:rsidRPr="00697526" w14:paraId="2351CD8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7B3BD3D" w14:textId="77777777" w:rsidR="009B332D" w:rsidRPr="00697526" w:rsidRDefault="009B332D" w:rsidP="009D7757">
            <w:r w:rsidRPr="00697526">
              <w:t>5</w:t>
            </w:r>
          </w:p>
        </w:tc>
        <w:tc>
          <w:tcPr>
            <w:tcW w:w="25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6FA9EC" w14:textId="77777777" w:rsidR="009B332D" w:rsidRPr="00697526" w:rsidRDefault="009B332D" w:rsidP="009D7757">
            <w:r w:rsidRPr="00697526">
              <w:t>Integrar as propostas dos Conselhos Locais ao PMS e à PAS</w:t>
            </w:r>
          </w:p>
        </w:tc>
        <w:tc>
          <w:tcPr>
            <w:tcW w:w="10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D697A1" w14:textId="77777777" w:rsidR="009B332D" w:rsidRPr="00697526" w:rsidRDefault="009B332D" w:rsidP="009D7757">
            <w:r w:rsidRPr="00697526">
              <w:t xml:space="preserve">Percentual de propostas incorporadas nos </w:t>
            </w:r>
            <w:r w:rsidRPr="00697526">
              <w:lastRenderedPageBreak/>
              <w:t>instrumentos de planejamento</w:t>
            </w:r>
          </w:p>
        </w:tc>
        <w:tc>
          <w:tcPr>
            <w:tcW w:w="36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83CD9C" w14:textId="77777777" w:rsidR="009B332D" w:rsidRPr="00697526" w:rsidRDefault="009B332D" w:rsidP="009D7757">
            <w:r w:rsidRPr="00697526">
              <w:lastRenderedPageBreak/>
              <w:t>50%</w:t>
            </w:r>
          </w:p>
        </w:tc>
        <w:tc>
          <w:tcPr>
            <w:tcW w:w="3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173B682"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F2D7517"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F1C15A"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939D45" w14:textId="77777777" w:rsidR="009B332D" w:rsidRPr="00697526" w:rsidRDefault="009B332D" w:rsidP="009D7757">
            <w:r w:rsidRPr="00697526">
              <w:t>50%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053868" w14:textId="77777777" w:rsidR="009B332D" w:rsidRPr="00697526" w:rsidRDefault="009B332D" w:rsidP="009D7757">
            <w:r w:rsidRPr="00697526">
              <w:t>50%</w:t>
            </w:r>
          </w:p>
        </w:tc>
      </w:tr>
      <w:tr w:rsidR="009B332D" w:rsidRPr="00697526" w14:paraId="112811C9"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470638" w14:textId="77777777" w:rsidR="009B332D" w:rsidRPr="00697526" w:rsidRDefault="009B332D" w:rsidP="009D7757">
            <w:r w:rsidRPr="00697526">
              <w:t>6</w:t>
            </w:r>
          </w:p>
        </w:tc>
        <w:tc>
          <w:tcPr>
            <w:tcW w:w="25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3C65914" w14:textId="77777777" w:rsidR="009B332D" w:rsidRPr="00697526" w:rsidRDefault="009B332D" w:rsidP="009D7757">
            <w:r w:rsidRPr="00697526">
              <w:t>Qualificar anualmente os conselheiros municipais e locais por meio de formação continuada</w:t>
            </w:r>
          </w:p>
        </w:tc>
        <w:tc>
          <w:tcPr>
            <w:tcW w:w="10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B5419B9" w14:textId="77777777" w:rsidR="009B332D" w:rsidRPr="00697526" w:rsidRDefault="009B332D" w:rsidP="009D7757">
            <w:r w:rsidRPr="00697526">
              <w:t>Percentual de conselheiros capacitados anualmente</w:t>
            </w:r>
          </w:p>
        </w:tc>
        <w:tc>
          <w:tcPr>
            <w:tcW w:w="36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6BB6A9" w14:textId="24832E3F" w:rsidR="009B332D" w:rsidRPr="00697526" w:rsidRDefault="00FD5BB2" w:rsidP="009D7757">
            <w:r>
              <w:t>1</w:t>
            </w:r>
            <w:r w:rsidR="009B332D" w:rsidRPr="00697526">
              <w:t>00%</w:t>
            </w:r>
          </w:p>
        </w:tc>
        <w:tc>
          <w:tcPr>
            <w:tcW w:w="3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34B2CF7"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608C2B7" w14:textId="128F86A8"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922CF28" w14:textId="1BC92B7E"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7218DB" w14:textId="138148D8"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3075E8" w14:textId="25D9A96D" w:rsidR="009B332D" w:rsidRPr="00697526" w:rsidRDefault="00FD5BB2" w:rsidP="009D7757">
            <w:r>
              <w:t>1</w:t>
            </w:r>
            <w:r w:rsidR="009B332D" w:rsidRPr="00697526">
              <w:t>00%</w:t>
            </w:r>
          </w:p>
        </w:tc>
      </w:tr>
      <w:tr w:rsidR="009B332D" w:rsidRPr="00697526" w14:paraId="5D59785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3F10F4" w14:textId="77777777" w:rsidR="009B332D" w:rsidRPr="00697526" w:rsidRDefault="009B332D" w:rsidP="009D7757">
            <w:r w:rsidRPr="00697526">
              <w:t>7</w:t>
            </w:r>
          </w:p>
        </w:tc>
        <w:tc>
          <w:tcPr>
            <w:tcW w:w="25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7A3EAE" w14:textId="77777777" w:rsidR="009B332D" w:rsidRPr="00697526" w:rsidRDefault="009B332D" w:rsidP="009D7757">
            <w:r w:rsidRPr="00697526">
              <w:t>Ampliar a participação juvenil nas atividades do Conselho Municipal de Saúde</w:t>
            </w:r>
          </w:p>
        </w:tc>
        <w:tc>
          <w:tcPr>
            <w:tcW w:w="10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C34B1D" w14:textId="77777777" w:rsidR="009B332D" w:rsidRPr="00697526" w:rsidRDefault="009B332D" w:rsidP="009D7757">
            <w:r w:rsidRPr="00697526">
              <w:t>Percentual de aumento da participação juvenil nas reuniões e eventos do CMS</w:t>
            </w:r>
          </w:p>
        </w:tc>
        <w:tc>
          <w:tcPr>
            <w:tcW w:w="36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6257054" w14:textId="77777777" w:rsidR="009B332D" w:rsidRPr="00697526" w:rsidRDefault="009B332D" w:rsidP="009D7757">
            <w:r w:rsidRPr="00697526">
              <w:t>20%</w:t>
            </w:r>
          </w:p>
        </w:tc>
        <w:tc>
          <w:tcPr>
            <w:tcW w:w="3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553035B"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B4A6C8"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6F0FA2"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4B7B6E8"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6F0C245" w14:textId="77777777" w:rsidR="009B332D" w:rsidRPr="00697526" w:rsidRDefault="009B332D" w:rsidP="009D7757">
            <w:r w:rsidRPr="00697526">
              <w:t>5%</w:t>
            </w:r>
          </w:p>
        </w:tc>
      </w:tr>
      <w:tr w:rsidR="009B332D" w:rsidRPr="00697526" w14:paraId="319CDBD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6A0F3F" w14:textId="77777777" w:rsidR="009B332D" w:rsidRPr="00697526" w:rsidRDefault="009B332D" w:rsidP="009D7757">
            <w:r w:rsidRPr="00697526">
              <w:t>8</w:t>
            </w:r>
          </w:p>
        </w:tc>
        <w:tc>
          <w:tcPr>
            <w:tcW w:w="25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D7D0D6" w14:textId="77777777" w:rsidR="009B332D" w:rsidRPr="00697526" w:rsidRDefault="009B332D" w:rsidP="009D7757">
            <w:r w:rsidRPr="00697526">
              <w:t>Realizar ações anuais de formação cidadã em escolas sobre SUS e controle social</w:t>
            </w:r>
          </w:p>
        </w:tc>
        <w:tc>
          <w:tcPr>
            <w:tcW w:w="10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735944" w14:textId="77777777" w:rsidR="009B332D" w:rsidRPr="00697526" w:rsidRDefault="009B332D" w:rsidP="009D7757">
            <w:r w:rsidRPr="00697526">
              <w:t>Número de ações realizadas por ano</w:t>
            </w:r>
          </w:p>
        </w:tc>
        <w:tc>
          <w:tcPr>
            <w:tcW w:w="36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345009" w14:textId="77777777" w:rsidR="009B332D" w:rsidRPr="00697526" w:rsidRDefault="009B332D" w:rsidP="009D7757">
            <w:r w:rsidRPr="00697526">
              <w:t>8</w:t>
            </w:r>
          </w:p>
        </w:tc>
        <w:tc>
          <w:tcPr>
            <w:tcW w:w="3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EEF23F0"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4290A5"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B3E2CE"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10E303"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E1AC55" w14:textId="77777777" w:rsidR="009B332D" w:rsidRPr="00697526" w:rsidRDefault="009B332D" w:rsidP="009D7757">
            <w:r w:rsidRPr="00697526">
              <w:t>2</w:t>
            </w:r>
          </w:p>
        </w:tc>
      </w:tr>
      <w:tr w:rsidR="009B332D" w:rsidRPr="00697526" w14:paraId="5D421FCF"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ABCD2E" w14:textId="77777777" w:rsidR="009B332D" w:rsidRPr="00697526" w:rsidRDefault="009B332D" w:rsidP="009D7757">
            <w:r w:rsidRPr="00697526">
              <w:t>9</w:t>
            </w:r>
          </w:p>
        </w:tc>
        <w:tc>
          <w:tcPr>
            <w:tcW w:w="25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EB4F60" w14:textId="77777777" w:rsidR="009B332D" w:rsidRPr="00697526" w:rsidRDefault="009B332D" w:rsidP="009D7757">
            <w:r w:rsidRPr="00697526">
              <w:t>Garantir o funcionamento regular do Conselho Municipal de Saúde, com realização das reuniões ordinárias mensais e extraordinárias quando necessárias, assegurando quórum, registro em ata e publicação das deliberações.</w:t>
            </w:r>
          </w:p>
        </w:tc>
        <w:tc>
          <w:tcPr>
            <w:tcW w:w="10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5104C5" w14:textId="77777777" w:rsidR="009B332D" w:rsidRPr="00697526" w:rsidRDefault="009B332D" w:rsidP="009D7757">
            <w:r w:rsidRPr="00697526">
              <w:t>Número de reuniões ordinárias e extraordinárias realizadas por ano.</w:t>
            </w:r>
          </w:p>
        </w:tc>
        <w:tc>
          <w:tcPr>
            <w:tcW w:w="36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30CCD0" w14:textId="77777777" w:rsidR="009B332D" w:rsidRPr="00697526" w:rsidRDefault="009B332D" w:rsidP="009D7757">
            <w:r w:rsidRPr="00697526">
              <w:t>48</w:t>
            </w:r>
          </w:p>
        </w:tc>
        <w:tc>
          <w:tcPr>
            <w:tcW w:w="3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22E19D6"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DA1EB28" w14:textId="44BC3F27" w:rsidR="009B332D" w:rsidRPr="00697526" w:rsidRDefault="00FD5BB2" w:rsidP="009D7757">
            <w:r>
              <w:t>1</w:t>
            </w:r>
            <w:r w:rsidR="009B332D"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C70ACA" w14:textId="2977AC34" w:rsidR="009B332D" w:rsidRPr="00697526" w:rsidRDefault="00FD5BB2" w:rsidP="009D7757">
            <w:r>
              <w:t>1</w:t>
            </w:r>
            <w:r w:rsidR="009B332D"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F5B622" w14:textId="3CC7B091" w:rsidR="009B332D" w:rsidRPr="00697526" w:rsidRDefault="00FD5BB2" w:rsidP="009D7757">
            <w:r>
              <w:t>1</w:t>
            </w:r>
            <w:r w:rsidR="009B332D"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590C84" w14:textId="0CC95FFE" w:rsidR="009B332D" w:rsidRPr="00697526" w:rsidRDefault="00FD5BB2" w:rsidP="009D7757">
            <w:r>
              <w:t>1</w:t>
            </w:r>
            <w:r w:rsidR="009B332D" w:rsidRPr="00697526">
              <w:t>2</w:t>
            </w:r>
          </w:p>
        </w:tc>
      </w:tr>
      <w:tr w:rsidR="009B332D" w:rsidRPr="00697526" w14:paraId="370FB95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CB2BC7" w14:textId="1D2F7563" w:rsidR="009B332D" w:rsidRPr="00697526" w:rsidRDefault="00FD5BB2" w:rsidP="009D7757">
            <w:r>
              <w:t>1</w:t>
            </w:r>
            <w:r w:rsidR="009B332D" w:rsidRPr="00697526">
              <w:t>0</w:t>
            </w:r>
          </w:p>
        </w:tc>
        <w:tc>
          <w:tcPr>
            <w:tcW w:w="25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95B5A7E" w14:textId="77777777" w:rsidR="009B332D" w:rsidRPr="00697526" w:rsidRDefault="009B332D" w:rsidP="009D7757">
            <w:r w:rsidRPr="00697526">
              <w:t>Realizar Conferências Municipais de Saúde conforme calendário legal e deliberação do Conselho Nacional de Saúde, assegurando ampla participação social e produção de relatório final aprovado pelo CMS.</w:t>
            </w:r>
          </w:p>
        </w:tc>
        <w:tc>
          <w:tcPr>
            <w:tcW w:w="107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AB6E83" w14:textId="77777777" w:rsidR="009B332D" w:rsidRPr="00697526" w:rsidRDefault="009B332D" w:rsidP="009D7757">
            <w:r w:rsidRPr="00697526">
              <w:t>Número de Conferências Municipais realizadas no período.</w:t>
            </w:r>
          </w:p>
        </w:tc>
        <w:tc>
          <w:tcPr>
            <w:tcW w:w="367"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BB7028" w14:textId="77777777" w:rsidR="009B332D" w:rsidRPr="00697526" w:rsidRDefault="009B332D" w:rsidP="009D7757">
            <w:r w:rsidRPr="00697526">
              <w:t>2</w:t>
            </w:r>
          </w:p>
        </w:tc>
        <w:tc>
          <w:tcPr>
            <w:tcW w:w="37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0CA7CD5"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23CA1A"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0D0F4D" w14:textId="4CEF767E"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10DE3C"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2A4E6F" w14:textId="68FEDD27" w:rsidR="009B332D" w:rsidRPr="00697526" w:rsidRDefault="00FD5BB2" w:rsidP="009D7757">
            <w:r>
              <w:t>1</w:t>
            </w:r>
          </w:p>
        </w:tc>
      </w:tr>
      <w:tr w:rsidR="009B332D" w:rsidRPr="00697526" w14:paraId="1A900AC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46F1BC" w14:textId="3D9DEB61" w:rsidR="009B332D" w:rsidRPr="00697526" w:rsidRDefault="00FD5BB2" w:rsidP="009D7757">
            <w:r>
              <w:t>11</w:t>
            </w:r>
          </w:p>
        </w:tc>
        <w:tc>
          <w:tcPr>
            <w:tcW w:w="25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B4A80A" w14:textId="77777777" w:rsidR="009B332D" w:rsidRPr="00697526" w:rsidRDefault="009B332D" w:rsidP="009D7757">
            <w:r w:rsidRPr="00697526">
              <w:t>Assegurar o pleno funcionamento das atividades do Conselho Municipal de Saúde, incluindo participação em conferências, plenárias regionais, capacitações e eventos relacionados ao controle social.</w:t>
            </w:r>
          </w:p>
        </w:tc>
        <w:tc>
          <w:tcPr>
            <w:tcW w:w="107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9F7375" w14:textId="77777777" w:rsidR="009B332D" w:rsidRPr="00697526" w:rsidRDefault="009B332D" w:rsidP="009D7757">
            <w:r w:rsidRPr="00697526">
              <w:t>Percentual de atividades previstas no Plano de Ação do CMS executadas anualmente.</w:t>
            </w:r>
          </w:p>
        </w:tc>
        <w:tc>
          <w:tcPr>
            <w:tcW w:w="367"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A1D1198" w14:textId="77777777" w:rsidR="009B332D" w:rsidRPr="00697526" w:rsidRDefault="009B332D" w:rsidP="009D7757">
            <w:r w:rsidRPr="00697526">
              <w:t>95%</w:t>
            </w:r>
          </w:p>
        </w:tc>
        <w:tc>
          <w:tcPr>
            <w:tcW w:w="37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838AFA3"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B6DBA0"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147A0C"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F9AC7A6" w14:textId="77777777" w:rsidR="009B332D" w:rsidRPr="00697526" w:rsidRDefault="009B332D" w:rsidP="009D7757">
            <w:r w:rsidRPr="00697526">
              <w:t>95%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E9E201" w14:textId="77777777" w:rsidR="009B332D" w:rsidRPr="00697526" w:rsidRDefault="009B332D" w:rsidP="009D7757">
            <w:r w:rsidRPr="00697526">
              <w:t>95%</w:t>
            </w:r>
          </w:p>
        </w:tc>
      </w:tr>
    </w:tbl>
    <w:p w14:paraId="22F9E935" w14:textId="77777777" w:rsidR="009B332D" w:rsidRPr="00697526" w:rsidRDefault="009B332D" w:rsidP="009B332D">
      <w:pPr>
        <w:rPr>
          <w:vanish/>
        </w:rPr>
      </w:pPr>
    </w:p>
    <w:p w14:paraId="68744E39"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5886"/>
        <w:gridCol w:w="3249"/>
        <w:gridCol w:w="788"/>
        <w:gridCol w:w="1104"/>
        <w:gridCol w:w="642"/>
        <w:gridCol w:w="642"/>
        <w:gridCol w:w="642"/>
        <w:gridCol w:w="642"/>
      </w:tblGrid>
      <w:tr w:rsidR="009B332D" w:rsidRPr="00697526" w14:paraId="35975124"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0E9D4D8" w14:textId="77777777" w:rsidR="009B332D" w:rsidRPr="009B332D" w:rsidRDefault="009B332D" w:rsidP="009D7757">
            <w:pPr>
              <w:rPr>
                <w:b/>
                <w:bCs/>
                <w:color w:val="FFFFFF" w:themeColor="background1"/>
              </w:rPr>
            </w:pPr>
            <w:r w:rsidRPr="009B332D">
              <w:rPr>
                <w:b/>
                <w:bCs/>
                <w:color w:val="FFFFFF" w:themeColor="background1"/>
              </w:rPr>
              <w:t>DIRETRIZ 07: MELHORAR A TRANSPARÊNCIA E O CONTROLE SOCIAL</w:t>
            </w:r>
          </w:p>
        </w:tc>
      </w:tr>
      <w:tr w:rsidR="009B332D" w:rsidRPr="00697526" w14:paraId="5B813781"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910906C" w14:textId="77777777" w:rsidR="009B332D" w:rsidRPr="009B332D" w:rsidRDefault="009B332D" w:rsidP="009D7757">
            <w:pPr>
              <w:rPr>
                <w:b/>
                <w:bCs/>
                <w:color w:val="FFFFFF" w:themeColor="background1"/>
              </w:rPr>
            </w:pPr>
            <w:r w:rsidRPr="009B332D">
              <w:rPr>
                <w:b/>
                <w:bCs/>
                <w:color w:val="FFFFFF" w:themeColor="background1"/>
              </w:rPr>
              <w:t>OBJETIVO 2: Ampliar a transparência, a comunicação e a articulação social na gestão do SUS municipal, fortalecendo o diálogo entre governo, conselho e sociedade civil.</w:t>
            </w:r>
          </w:p>
        </w:tc>
      </w:tr>
      <w:tr w:rsidR="009B332D" w:rsidRPr="00697526" w14:paraId="7F1ABB69"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73B3984" w14:textId="77777777" w:rsidR="009B332D" w:rsidRPr="009B332D" w:rsidRDefault="009B332D" w:rsidP="009D7757">
            <w:pPr>
              <w:rPr>
                <w:b/>
                <w:bCs/>
                <w:color w:val="FFFFFF" w:themeColor="background1"/>
              </w:rPr>
            </w:pPr>
            <w:r w:rsidRPr="009B332D">
              <w:rPr>
                <w:b/>
                <w:bCs/>
                <w:color w:val="FFFFFF" w:themeColor="background1"/>
              </w:rPr>
              <w:t>Nº</w:t>
            </w:r>
          </w:p>
        </w:tc>
        <w:tc>
          <w:tcPr>
            <w:tcW w:w="224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061A34C7"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30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6677622"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8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A2BC6E6"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85"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C7A4982"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3A62E5E8"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4F566A0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F94ABF2" w14:textId="77777777" w:rsidR="009B332D" w:rsidRPr="00697526" w:rsidRDefault="009B332D" w:rsidP="009D7757">
            <w:r w:rsidRPr="00697526">
              <w:t> </w:t>
            </w:r>
          </w:p>
        </w:tc>
        <w:tc>
          <w:tcPr>
            <w:tcW w:w="224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95460B" w14:textId="77777777" w:rsidR="009B332D" w:rsidRPr="00697526" w:rsidRDefault="009B332D" w:rsidP="009D7757">
            <w:r w:rsidRPr="00697526">
              <w:t> </w:t>
            </w:r>
          </w:p>
        </w:tc>
        <w:tc>
          <w:tcPr>
            <w:tcW w:w="13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ACF9C1" w14:textId="77777777" w:rsidR="009B332D" w:rsidRPr="00697526" w:rsidRDefault="009B332D" w:rsidP="009D7757">
            <w:r w:rsidRPr="00697526">
              <w:t> </w:t>
            </w:r>
          </w:p>
        </w:tc>
        <w:tc>
          <w:tcPr>
            <w:tcW w:w="38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F607DA" w14:textId="77777777" w:rsidR="009B332D" w:rsidRPr="00697526" w:rsidRDefault="009B332D" w:rsidP="009D7757">
            <w:r w:rsidRPr="00697526">
              <w:t> </w:t>
            </w:r>
          </w:p>
        </w:tc>
        <w:tc>
          <w:tcPr>
            <w:tcW w:w="38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1980C84"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24E105"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ED95815"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314E5B6"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3BD46EA" w14:textId="77777777" w:rsidR="009B332D" w:rsidRPr="00697526" w:rsidRDefault="009B332D" w:rsidP="009D7757">
            <w:r w:rsidRPr="00697526">
              <w:t>2029</w:t>
            </w:r>
          </w:p>
        </w:tc>
      </w:tr>
      <w:tr w:rsidR="009B332D" w:rsidRPr="00697526" w14:paraId="58177CD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12D90E3" w14:textId="4DEFB071" w:rsidR="009B332D" w:rsidRPr="00697526" w:rsidRDefault="00FD5BB2" w:rsidP="009D7757">
            <w:r>
              <w:t>1</w:t>
            </w:r>
          </w:p>
        </w:tc>
        <w:tc>
          <w:tcPr>
            <w:tcW w:w="224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C1C3D38" w14:textId="77777777" w:rsidR="009B332D" w:rsidRPr="00697526" w:rsidRDefault="009B332D" w:rsidP="009D7757">
            <w:r w:rsidRPr="00697526">
              <w:t>Divulgar quadrimestralmente a prestação de contas da Secretaria Municipal de Saúde nas unidades de saúde e meios oficiais, garantindo linguagem acessível e ampla publicidade.</w:t>
            </w:r>
          </w:p>
        </w:tc>
        <w:tc>
          <w:tcPr>
            <w:tcW w:w="13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2653E46" w14:textId="77777777" w:rsidR="009B332D" w:rsidRPr="00697526" w:rsidRDefault="009B332D" w:rsidP="009D7757">
            <w:r w:rsidRPr="00697526">
              <w:t>Percentual de unidades com mural de transparência atualizado e boletim quadrimestral publicado</w:t>
            </w:r>
          </w:p>
        </w:tc>
        <w:tc>
          <w:tcPr>
            <w:tcW w:w="38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112CE5B" w14:textId="57A0CB30" w:rsidR="009B332D" w:rsidRPr="00697526" w:rsidRDefault="00FD5BB2" w:rsidP="009D7757">
            <w:r>
              <w:t>1</w:t>
            </w:r>
            <w:r w:rsidR="009B332D" w:rsidRPr="00697526">
              <w:t>00%</w:t>
            </w:r>
          </w:p>
        </w:tc>
        <w:tc>
          <w:tcPr>
            <w:tcW w:w="38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836B79"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1BEE8E2" w14:textId="649B4664"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3F8FD8B" w14:textId="753201C0"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223965D" w14:textId="57D2DC76"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4C3198" w14:textId="415341F8" w:rsidR="009B332D" w:rsidRPr="00697526" w:rsidRDefault="00FD5BB2" w:rsidP="009D7757">
            <w:r>
              <w:t>1</w:t>
            </w:r>
            <w:r w:rsidR="009B332D" w:rsidRPr="00697526">
              <w:t>00%</w:t>
            </w:r>
          </w:p>
        </w:tc>
      </w:tr>
      <w:tr w:rsidR="009B332D" w:rsidRPr="00697526" w14:paraId="7EBBD91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1C4DA6" w14:textId="77777777" w:rsidR="009B332D" w:rsidRPr="00697526" w:rsidRDefault="009B332D" w:rsidP="009D7757">
            <w:r w:rsidRPr="00697526">
              <w:t>2</w:t>
            </w:r>
          </w:p>
        </w:tc>
        <w:tc>
          <w:tcPr>
            <w:tcW w:w="224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0DB861D" w14:textId="77777777" w:rsidR="009B332D" w:rsidRPr="00697526" w:rsidRDefault="009B332D" w:rsidP="009D7757">
            <w:r w:rsidRPr="00697526">
              <w:t>Aumentar a Comunicação em Saúde, ampliando as ações de divulgação das atividades da Secretaria e do CMS nos meios oficiais e comunitários.</w:t>
            </w:r>
          </w:p>
        </w:tc>
        <w:tc>
          <w:tcPr>
            <w:tcW w:w="13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0B4D1D6" w14:textId="77777777" w:rsidR="009B332D" w:rsidRPr="00697526" w:rsidRDefault="009B332D" w:rsidP="009D7757">
            <w:r w:rsidRPr="00697526">
              <w:t>Percentual de aumento das campanhas, publicações e ações de comunicação realizadas anualmente</w:t>
            </w:r>
          </w:p>
        </w:tc>
        <w:tc>
          <w:tcPr>
            <w:tcW w:w="38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3E2EDA3" w14:textId="77777777" w:rsidR="009B332D" w:rsidRPr="00697526" w:rsidRDefault="009B332D" w:rsidP="009D7757">
            <w:r w:rsidRPr="00697526">
              <w:t>80%</w:t>
            </w:r>
          </w:p>
        </w:tc>
        <w:tc>
          <w:tcPr>
            <w:tcW w:w="38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3C35975"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4BD624"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62E7A4"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D5D39C5"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7E2771" w14:textId="77777777" w:rsidR="009B332D" w:rsidRPr="00697526" w:rsidRDefault="009B332D" w:rsidP="009D7757">
            <w:r w:rsidRPr="00697526">
              <w:t>80%</w:t>
            </w:r>
          </w:p>
        </w:tc>
      </w:tr>
      <w:tr w:rsidR="009B332D" w:rsidRPr="00697526" w14:paraId="39CD4727"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78331CD" w14:textId="77777777" w:rsidR="009B332D" w:rsidRPr="00697526" w:rsidRDefault="009B332D" w:rsidP="009D7757">
            <w:r w:rsidRPr="00697526">
              <w:t>3</w:t>
            </w:r>
          </w:p>
        </w:tc>
        <w:tc>
          <w:tcPr>
            <w:tcW w:w="224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F1A4A08" w14:textId="77777777" w:rsidR="009B332D" w:rsidRPr="00697526" w:rsidRDefault="009B332D" w:rsidP="009D7757">
            <w:r w:rsidRPr="00697526">
              <w:t>Realizar reuniões itinerantes do Conselho Municipal de Saúde em diferentes territórios, promovendo escuta ativa e participação comunitária</w:t>
            </w:r>
          </w:p>
        </w:tc>
        <w:tc>
          <w:tcPr>
            <w:tcW w:w="130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E96F677" w14:textId="77777777" w:rsidR="009B332D" w:rsidRPr="00697526" w:rsidRDefault="009B332D" w:rsidP="009D7757">
            <w:r w:rsidRPr="00697526">
              <w:t>Percentual de territórios contemplados com reuniões itinerantes do CMS.</w:t>
            </w:r>
          </w:p>
        </w:tc>
        <w:tc>
          <w:tcPr>
            <w:tcW w:w="38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79F9BD" w14:textId="77777777" w:rsidR="009B332D" w:rsidRPr="00697526" w:rsidRDefault="009B332D" w:rsidP="009D7757">
            <w:r w:rsidRPr="00697526">
              <w:t>40%</w:t>
            </w:r>
          </w:p>
        </w:tc>
        <w:tc>
          <w:tcPr>
            <w:tcW w:w="38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26E9E94"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8C66238" w14:textId="2B818778"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DB2B8A3" w14:textId="08A392A6"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C622B32" w14:textId="076D15B7"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D1FD8CF" w14:textId="77C14EF0" w:rsidR="009B332D" w:rsidRPr="00697526" w:rsidRDefault="00FD5BB2" w:rsidP="009D7757">
            <w:r>
              <w:t>1</w:t>
            </w:r>
            <w:r w:rsidR="009B332D" w:rsidRPr="00697526">
              <w:t>0%</w:t>
            </w:r>
          </w:p>
        </w:tc>
      </w:tr>
      <w:tr w:rsidR="009B332D" w:rsidRPr="00697526" w14:paraId="58E7A681"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2F87BA" w14:textId="77777777" w:rsidR="009B332D" w:rsidRPr="00697526" w:rsidRDefault="009B332D" w:rsidP="009D7757">
            <w:r w:rsidRPr="00697526">
              <w:lastRenderedPageBreak/>
              <w:t>4</w:t>
            </w:r>
          </w:p>
        </w:tc>
        <w:tc>
          <w:tcPr>
            <w:tcW w:w="224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17694E8" w14:textId="77777777" w:rsidR="009B332D" w:rsidRPr="00697526" w:rsidRDefault="009B332D" w:rsidP="009D7757">
            <w:r w:rsidRPr="00697526">
              <w:t>Apoiar e fortalecer a Rede de Agentes de Educação Popular em Saúde (AgPopSUS), ampliando ações de mobilização social, formação comunitária e participação popular.</w:t>
            </w:r>
          </w:p>
        </w:tc>
        <w:tc>
          <w:tcPr>
            <w:tcW w:w="130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D3B53CF" w14:textId="77777777" w:rsidR="009B332D" w:rsidRPr="00697526" w:rsidRDefault="009B332D" w:rsidP="009D7757">
            <w:r w:rsidRPr="00697526">
              <w:t>Percentual de aumento das ações de mobilização e número de agentes formados e ativos.</w:t>
            </w:r>
          </w:p>
        </w:tc>
        <w:tc>
          <w:tcPr>
            <w:tcW w:w="38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80B09A2" w14:textId="77777777" w:rsidR="009B332D" w:rsidRPr="00697526" w:rsidRDefault="009B332D" w:rsidP="009D7757">
            <w:r w:rsidRPr="00697526">
              <w:t>50%</w:t>
            </w:r>
          </w:p>
        </w:tc>
        <w:tc>
          <w:tcPr>
            <w:tcW w:w="38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7D7918"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A9B877A" w14:textId="2DB2A0AF"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BA93387" w14:textId="6347404B"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52AA493" w14:textId="77777777" w:rsidR="009B332D" w:rsidRPr="00697526" w:rsidRDefault="009B332D" w:rsidP="009D7757">
            <w:r w:rsidRPr="00697526">
              <w:t>20%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FF86FD8" w14:textId="5820227A" w:rsidR="009B332D" w:rsidRPr="00697526" w:rsidRDefault="00FD5BB2" w:rsidP="009D7757">
            <w:r>
              <w:t>1</w:t>
            </w:r>
            <w:r w:rsidR="009B332D" w:rsidRPr="00697526">
              <w:t>0%</w:t>
            </w:r>
          </w:p>
        </w:tc>
      </w:tr>
    </w:tbl>
    <w:p w14:paraId="49EB986D" w14:textId="77777777" w:rsidR="009B332D" w:rsidRPr="00697526" w:rsidRDefault="009B332D" w:rsidP="009B332D">
      <w:pPr>
        <w:rPr>
          <w:vanish/>
        </w:rPr>
      </w:pPr>
    </w:p>
    <w:p w14:paraId="6E436736" w14:textId="77777777" w:rsidR="009B332D" w:rsidRDefault="009B332D" w:rsidP="009B332D"/>
    <w:p w14:paraId="18576EB5" w14:textId="77777777" w:rsidR="009B332D" w:rsidRPr="007444AB" w:rsidRDefault="009B332D" w:rsidP="009B332D">
      <w:pPr>
        <w:pStyle w:val="Ttulo1"/>
        <w:rPr>
          <w:b w:val="0"/>
          <w:bCs/>
          <w:sz w:val="22"/>
          <w:szCs w:val="22"/>
        </w:rPr>
      </w:pPr>
      <w:bookmarkStart w:id="66" w:name="_Toc223075783"/>
      <w:bookmarkStart w:id="67" w:name="_Toc233030209"/>
      <w:r w:rsidRPr="007444AB">
        <w:rPr>
          <w:rStyle w:val="Ttulo1Char"/>
          <w:b/>
          <w:bCs/>
          <w:sz w:val="22"/>
          <w:szCs w:val="22"/>
          <w:lang w:eastAsia="pt-BR"/>
        </w:rPr>
        <w:t>DIRETRIZ 08: ESTIMULAR A GOVERNANÇA PARTICIPATIVA NO ÂMBITO DO SUS MUNICIPAL, COM AMPLIAÇÃO DOS INVESTIMENTOS PÚBLICOS EM SAÚDE E INTEGRAÇÃO INTERSETORIAL.</w:t>
      </w:r>
      <w:bookmarkEnd w:id="66"/>
      <w:bookmarkEnd w:id="67"/>
    </w:p>
    <w:p w14:paraId="236C99DD" w14:textId="77777777" w:rsidR="009B332D" w:rsidRDefault="009B332D" w:rsidP="009B332D"/>
    <w:tbl>
      <w:tblPr>
        <w:tblW w:w="5000" w:type="pct"/>
        <w:tblCellMar>
          <w:top w:w="15" w:type="dxa"/>
          <w:left w:w="15" w:type="dxa"/>
          <w:bottom w:w="15" w:type="dxa"/>
          <w:right w:w="15" w:type="dxa"/>
        </w:tblCellMar>
        <w:tblLook w:val="04A0" w:firstRow="1" w:lastRow="0" w:firstColumn="1" w:lastColumn="0" w:noHBand="0" w:noVBand="1"/>
      </w:tblPr>
      <w:tblGrid>
        <w:gridCol w:w="391"/>
        <w:gridCol w:w="5904"/>
        <w:gridCol w:w="3231"/>
        <w:gridCol w:w="788"/>
        <w:gridCol w:w="1104"/>
        <w:gridCol w:w="642"/>
        <w:gridCol w:w="642"/>
        <w:gridCol w:w="642"/>
        <w:gridCol w:w="642"/>
      </w:tblGrid>
      <w:tr w:rsidR="009B332D" w:rsidRPr="00697526" w14:paraId="3DDB3637"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ADB65C0" w14:textId="77777777" w:rsidR="009B332D" w:rsidRPr="009B332D" w:rsidRDefault="009B332D" w:rsidP="009D7757">
            <w:pPr>
              <w:rPr>
                <w:b/>
                <w:bCs/>
                <w:color w:val="FFFFFF" w:themeColor="background1"/>
              </w:rPr>
            </w:pPr>
            <w:r w:rsidRPr="009B332D">
              <w:rPr>
                <w:b/>
                <w:bCs/>
                <w:color w:val="FFFFFF" w:themeColor="background1"/>
              </w:rPr>
              <w:t>DIRETRIZ 08: ESTIMULAR A GOVERNANÇA PARTICIPATIVA NO ÂMBITO DO SUS MUNICIPAL, COM AMPLIAÇÃO DOS INVESTIMENTOS PÚBLICOS EM SAÚDE E INTEGRAÇÃO INTERSETORIAL.</w:t>
            </w:r>
          </w:p>
        </w:tc>
      </w:tr>
      <w:tr w:rsidR="009B332D" w:rsidRPr="00697526" w14:paraId="445DB4EB"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1DBBB00D" w14:textId="5CA363FD" w:rsidR="009B332D" w:rsidRPr="009B332D" w:rsidRDefault="009B332D" w:rsidP="009D7757">
            <w:pPr>
              <w:rPr>
                <w:b/>
                <w:bCs/>
                <w:color w:val="FFFFFF" w:themeColor="background1"/>
              </w:rPr>
            </w:pPr>
            <w:r w:rsidRPr="009B332D">
              <w:rPr>
                <w:b/>
                <w:bCs/>
                <w:color w:val="FFFFFF" w:themeColor="background1"/>
              </w:rPr>
              <w:t xml:space="preserve">OBJETIVO </w:t>
            </w:r>
            <w:r w:rsidR="00FD5BB2">
              <w:rPr>
                <w:b/>
                <w:bCs/>
                <w:color w:val="FFFFFF" w:themeColor="background1"/>
              </w:rPr>
              <w:t>1</w:t>
            </w:r>
            <w:r w:rsidRPr="009B332D">
              <w:rPr>
                <w:b/>
                <w:bCs/>
                <w:color w:val="FFFFFF" w:themeColor="background1"/>
              </w:rPr>
              <w:t>: Consolidar uma governança participativa e intersetorial no SUS, viabilizando planejamento integrado, transparência nos processos e eficiência na aplicação dos recursos, com valorização dos profissionais e fortalecimento da gestão pública em saúde</w:t>
            </w:r>
          </w:p>
        </w:tc>
      </w:tr>
      <w:tr w:rsidR="009B332D" w:rsidRPr="00697526" w14:paraId="52922F10" w14:textId="77777777" w:rsidTr="009B332D">
        <w:tc>
          <w:tcPr>
            <w:tcW w:w="91"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9F27F2D" w14:textId="77777777" w:rsidR="009B332D" w:rsidRPr="009B332D" w:rsidRDefault="009B332D" w:rsidP="009D7757">
            <w:pPr>
              <w:rPr>
                <w:b/>
                <w:bCs/>
                <w:color w:val="FFFFFF" w:themeColor="background1"/>
              </w:rPr>
            </w:pPr>
            <w:r w:rsidRPr="009B332D">
              <w:rPr>
                <w:b/>
                <w:bCs/>
                <w:color w:val="FFFFFF" w:themeColor="background1"/>
              </w:rPr>
              <w:t>Nº</w:t>
            </w:r>
          </w:p>
        </w:tc>
        <w:tc>
          <w:tcPr>
            <w:tcW w:w="2308"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705B917" w14:textId="77777777" w:rsidR="009B332D" w:rsidRPr="009B332D" w:rsidRDefault="009B332D" w:rsidP="009D7757">
            <w:pPr>
              <w:rPr>
                <w:b/>
                <w:bCs/>
                <w:color w:val="FFFFFF" w:themeColor="background1"/>
              </w:rPr>
            </w:pPr>
            <w:r w:rsidRPr="009B332D">
              <w:rPr>
                <w:b/>
                <w:bCs/>
                <w:color w:val="FFFFFF" w:themeColor="background1"/>
              </w:rPr>
              <w:t>DESCRIÇÃO DAS METAS</w:t>
            </w:r>
          </w:p>
        </w:tc>
        <w:tc>
          <w:tcPr>
            <w:tcW w:w="1352"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419A75BB" w14:textId="77777777" w:rsidR="009B332D" w:rsidRPr="009B332D" w:rsidRDefault="009B332D" w:rsidP="009D7757">
            <w:pPr>
              <w:rPr>
                <w:b/>
                <w:bCs/>
                <w:color w:val="FFFFFF" w:themeColor="background1"/>
              </w:rPr>
            </w:pPr>
            <w:r w:rsidRPr="009B332D">
              <w:rPr>
                <w:b/>
                <w:bCs/>
                <w:color w:val="FFFFFF" w:themeColor="background1"/>
              </w:rPr>
              <w:t>DESCRIÇÃO DOS INDICADORES</w:t>
            </w:r>
          </w:p>
        </w:tc>
        <w:tc>
          <w:tcPr>
            <w:tcW w:w="314"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DA3609F" w14:textId="77777777" w:rsidR="009B332D" w:rsidRPr="009B332D" w:rsidRDefault="009B332D" w:rsidP="009D7757">
            <w:pPr>
              <w:rPr>
                <w:b/>
                <w:bCs/>
                <w:color w:val="FFFFFF" w:themeColor="background1"/>
              </w:rPr>
            </w:pPr>
            <w:r w:rsidRPr="009B332D">
              <w:rPr>
                <w:b/>
                <w:bCs/>
                <w:color w:val="FFFFFF" w:themeColor="background1"/>
              </w:rPr>
              <w:t>META PLANO 2026-2029</w:t>
            </w:r>
          </w:p>
        </w:tc>
        <w:tc>
          <w:tcPr>
            <w:tcW w:w="340" w:type="pct"/>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FBE9DDC" w14:textId="77777777" w:rsidR="009B332D" w:rsidRPr="009B332D" w:rsidRDefault="009B332D" w:rsidP="009D7757">
            <w:pPr>
              <w:rPr>
                <w:b/>
                <w:bCs/>
                <w:color w:val="FFFFFF" w:themeColor="background1"/>
              </w:rPr>
            </w:pPr>
            <w:r w:rsidRPr="009B332D">
              <w:rPr>
                <w:b/>
                <w:bCs/>
                <w:color w:val="FFFFFF" w:themeColor="background1"/>
              </w:rPr>
              <w:t>UNIDADE DE MEDIDA</w:t>
            </w:r>
          </w:p>
        </w:tc>
        <w:tc>
          <w:tcPr>
            <w:tcW w:w="595" w:type="pct"/>
            <w:gridSpan w:val="4"/>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2EBAE28E" w14:textId="77777777" w:rsidR="009B332D" w:rsidRPr="009B332D" w:rsidRDefault="009B332D" w:rsidP="009D7757">
            <w:pPr>
              <w:rPr>
                <w:b/>
                <w:bCs/>
                <w:color w:val="FFFFFF" w:themeColor="background1"/>
              </w:rPr>
            </w:pPr>
            <w:r w:rsidRPr="009B332D">
              <w:rPr>
                <w:b/>
                <w:bCs/>
                <w:color w:val="FFFFFF" w:themeColor="background1"/>
              </w:rPr>
              <w:t>META PREVISTA</w:t>
            </w:r>
          </w:p>
        </w:tc>
      </w:tr>
      <w:tr w:rsidR="009B332D" w:rsidRPr="00697526" w14:paraId="7F469AE5"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D244B9C" w14:textId="77777777" w:rsidR="009B332D" w:rsidRPr="00697526" w:rsidRDefault="009B332D" w:rsidP="009D7757">
            <w:r w:rsidRPr="00697526">
              <w:t> </w:t>
            </w:r>
          </w:p>
        </w:tc>
        <w:tc>
          <w:tcPr>
            <w:tcW w:w="230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4756E80" w14:textId="77777777" w:rsidR="009B332D" w:rsidRPr="00697526" w:rsidRDefault="009B332D" w:rsidP="009D7757">
            <w:r w:rsidRPr="00697526">
              <w:t> </w:t>
            </w:r>
          </w:p>
        </w:tc>
        <w:tc>
          <w:tcPr>
            <w:tcW w:w="13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81CDB46" w14:textId="77777777" w:rsidR="009B332D" w:rsidRPr="00697526" w:rsidRDefault="009B332D" w:rsidP="009D7757">
            <w:r w:rsidRPr="00697526">
              <w:t> </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614DDCD" w14:textId="77777777" w:rsidR="009B332D" w:rsidRPr="00697526" w:rsidRDefault="009B332D" w:rsidP="009D7757">
            <w:r w:rsidRPr="00697526">
              <w:t> </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98DE55B" w14:textId="77777777" w:rsidR="009B332D" w:rsidRPr="00697526" w:rsidRDefault="009B332D" w:rsidP="009D7757">
            <w:r w:rsidRPr="00697526">
              <w:t> </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3A48C7A" w14:textId="77777777" w:rsidR="009B332D" w:rsidRPr="00697526" w:rsidRDefault="009B332D" w:rsidP="009D7757">
            <w:r w:rsidRPr="00697526">
              <w:t>2026</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AE1BE9" w14:textId="77777777" w:rsidR="009B332D" w:rsidRPr="00697526" w:rsidRDefault="009B332D" w:rsidP="009D7757">
            <w:r w:rsidRPr="00697526">
              <w:t>2027</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4716939" w14:textId="77777777" w:rsidR="009B332D" w:rsidRPr="00697526" w:rsidRDefault="009B332D" w:rsidP="009D7757">
            <w:r w:rsidRPr="00697526">
              <w:t>2028</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DDE96A9" w14:textId="77777777" w:rsidR="009B332D" w:rsidRPr="00697526" w:rsidRDefault="009B332D" w:rsidP="009D7757">
            <w:r w:rsidRPr="00697526">
              <w:t>2029</w:t>
            </w:r>
          </w:p>
        </w:tc>
      </w:tr>
      <w:tr w:rsidR="009B332D" w:rsidRPr="00697526" w14:paraId="567DBE0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2B14AA9" w14:textId="3FE63E2C" w:rsidR="009B332D" w:rsidRPr="00697526" w:rsidRDefault="00FD5BB2" w:rsidP="009D7757">
            <w:r>
              <w:t>1</w:t>
            </w:r>
          </w:p>
        </w:tc>
        <w:tc>
          <w:tcPr>
            <w:tcW w:w="230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68A1ED1" w14:textId="77777777" w:rsidR="009B332D" w:rsidRPr="00697526" w:rsidRDefault="009B332D" w:rsidP="009D7757">
            <w:r w:rsidRPr="00697526">
              <w:t>Solicitar e pactuar com o Estado ampliação das vagas estaduais para especialidades médicas</w:t>
            </w:r>
          </w:p>
        </w:tc>
        <w:tc>
          <w:tcPr>
            <w:tcW w:w="13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BCD2792" w14:textId="77777777" w:rsidR="009B332D" w:rsidRPr="00697526" w:rsidRDefault="009B332D" w:rsidP="009D7757">
            <w:r w:rsidRPr="00697526">
              <w:t>Percentual de aumento das vagas pactuadas e ofertadas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73D863" w14:textId="77777777" w:rsidR="009B332D" w:rsidRPr="00697526" w:rsidRDefault="009B332D" w:rsidP="009D7757">
            <w:r w:rsidRPr="00697526">
              <w:t>20%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F4151B1"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E7B35D"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ED8DC3C" w14:textId="3B8139FF" w:rsidR="009B332D" w:rsidRPr="00697526" w:rsidRDefault="00FD5BB2" w:rsidP="009D7757">
            <w:r>
              <w:t>1</w:t>
            </w:r>
            <w:r w:rsidR="009B332D" w:rsidRPr="00697526">
              <w:t>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085E7C1" w14:textId="343851CA" w:rsidR="009B332D" w:rsidRPr="00697526" w:rsidRDefault="00FD5BB2" w:rsidP="009D7757">
            <w:r>
              <w:t>1</w:t>
            </w:r>
            <w:r w:rsidR="009B332D"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1897A0" w14:textId="77777777" w:rsidR="009B332D" w:rsidRPr="00697526" w:rsidRDefault="009B332D" w:rsidP="009D7757">
            <w:r w:rsidRPr="00697526">
              <w:t>20%</w:t>
            </w:r>
          </w:p>
        </w:tc>
      </w:tr>
      <w:tr w:rsidR="009B332D" w:rsidRPr="00697526" w14:paraId="59522588"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EFD169" w14:textId="77777777" w:rsidR="009B332D" w:rsidRPr="00697526" w:rsidRDefault="009B332D" w:rsidP="009D7757">
            <w:r w:rsidRPr="00697526">
              <w:lastRenderedPageBreak/>
              <w:t>2</w:t>
            </w:r>
          </w:p>
        </w:tc>
        <w:tc>
          <w:tcPr>
            <w:tcW w:w="230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416BD4" w14:textId="77777777" w:rsidR="009B332D" w:rsidRPr="00697526" w:rsidRDefault="009B332D" w:rsidP="009D7757">
            <w:r w:rsidRPr="00697526">
              <w:t>Realizar Concurso Público para provimento de cargos efetivos na saúde, priorizando APS.</w:t>
            </w:r>
          </w:p>
        </w:tc>
        <w:tc>
          <w:tcPr>
            <w:tcW w:w="13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D2972F" w14:textId="77777777" w:rsidR="009B332D" w:rsidRPr="00697526" w:rsidRDefault="009B332D" w:rsidP="009D7757">
            <w:r w:rsidRPr="00697526">
              <w:t>Concurso realizado e cargos preenchidos</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4FEA099" w14:textId="649A6A27" w:rsidR="009B332D" w:rsidRPr="00697526" w:rsidRDefault="00FD5BB2" w:rsidP="009D7757">
            <w:r>
              <w:t>1</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763BBBD"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826174F"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58D66A" w14:textId="4BBFF704"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3267A7F"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3639BF" w14:textId="77777777" w:rsidR="009B332D" w:rsidRPr="00697526" w:rsidRDefault="009B332D" w:rsidP="009D7757">
            <w:r w:rsidRPr="00697526">
              <w:t>-</w:t>
            </w:r>
          </w:p>
        </w:tc>
      </w:tr>
      <w:tr w:rsidR="009B332D" w:rsidRPr="00697526" w14:paraId="33A9888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76C7BF" w14:textId="77777777" w:rsidR="009B332D" w:rsidRPr="00697526" w:rsidRDefault="009B332D" w:rsidP="009D7757">
            <w:r w:rsidRPr="00697526">
              <w:t>3</w:t>
            </w:r>
          </w:p>
        </w:tc>
        <w:tc>
          <w:tcPr>
            <w:tcW w:w="230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AD9AF18" w14:textId="77777777" w:rsidR="009B332D" w:rsidRPr="00697526" w:rsidRDefault="009B332D" w:rsidP="009D7757">
            <w:r w:rsidRPr="00697526">
              <w:t>Realizar no mínimo 4 encontros intersetoriais anuais para debate de riscos e agravos prioritários</w:t>
            </w:r>
          </w:p>
        </w:tc>
        <w:tc>
          <w:tcPr>
            <w:tcW w:w="13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1F1B37" w14:textId="77777777" w:rsidR="009B332D" w:rsidRPr="00697526" w:rsidRDefault="009B332D" w:rsidP="009D7757">
            <w:r w:rsidRPr="00697526">
              <w:t>Número de encontros realizados por ano</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063CB3E" w14:textId="6D34617B" w:rsidR="009B332D" w:rsidRPr="00697526" w:rsidRDefault="00FD5BB2" w:rsidP="009D7757">
            <w:r>
              <w:t>1</w:t>
            </w:r>
            <w:r w:rsidR="009B332D" w:rsidRPr="00697526">
              <w:t>6</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F79078E"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1239A25"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DD42D3"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597A22" w14:textId="77777777" w:rsidR="009B332D" w:rsidRPr="00697526" w:rsidRDefault="009B332D" w:rsidP="009D7757">
            <w:r w:rsidRPr="00697526">
              <w:t>4</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FAF5054" w14:textId="77777777" w:rsidR="009B332D" w:rsidRPr="00697526" w:rsidRDefault="009B332D" w:rsidP="009D7757">
            <w:r w:rsidRPr="00697526">
              <w:t>4</w:t>
            </w:r>
          </w:p>
        </w:tc>
      </w:tr>
      <w:tr w:rsidR="009B332D" w:rsidRPr="00697526" w14:paraId="65E436E7"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E746A3" w14:textId="77777777" w:rsidR="009B332D" w:rsidRPr="00697526" w:rsidRDefault="009B332D" w:rsidP="009D7757">
            <w:r w:rsidRPr="00697526">
              <w:t>4</w:t>
            </w:r>
          </w:p>
        </w:tc>
        <w:tc>
          <w:tcPr>
            <w:tcW w:w="230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88D9969" w14:textId="661B92B2" w:rsidR="009B332D" w:rsidRPr="00697526" w:rsidRDefault="009B332D" w:rsidP="009D7757">
            <w:r w:rsidRPr="00697526">
              <w:t xml:space="preserve">Elaborar e submeter, até 2029, no mínimo </w:t>
            </w:r>
            <w:r w:rsidR="00FD5BB2">
              <w:t>1</w:t>
            </w:r>
            <w:r w:rsidRPr="00697526">
              <w:t>0 projetos técnicos a editais externos para captação de recursos</w:t>
            </w:r>
          </w:p>
        </w:tc>
        <w:tc>
          <w:tcPr>
            <w:tcW w:w="13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B42FB7B" w14:textId="77777777" w:rsidR="009B332D" w:rsidRPr="00697526" w:rsidRDefault="009B332D" w:rsidP="009D7757">
            <w:r w:rsidRPr="00697526">
              <w:t>Número de projetos submetidos e valores captados</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B66937" w14:textId="77777777" w:rsidR="009B332D" w:rsidRPr="00697526" w:rsidRDefault="009B332D" w:rsidP="009D7757">
            <w:r w:rsidRPr="00697526">
              <w:t>8</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7EF1A0D"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C751F9"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A06A7E"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4221D9D" w14:textId="77777777" w:rsidR="009B332D" w:rsidRPr="00697526" w:rsidRDefault="009B332D" w:rsidP="009D7757">
            <w:r w:rsidRPr="00697526">
              <w:t>2</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BD718EE" w14:textId="77777777" w:rsidR="009B332D" w:rsidRPr="00697526" w:rsidRDefault="009B332D" w:rsidP="009D7757">
            <w:r w:rsidRPr="00697526">
              <w:t>2</w:t>
            </w:r>
          </w:p>
        </w:tc>
      </w:tr>
      <w:tr w:rsidR="009B332D" w:rsidRPr="00697526" w14:paraId="69D3C1E6"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F1B30F4" w14:textId="77777777" w:rsidR="009B332D" w:rsidRPr="00697526" w:rsidRDefault="009B332D" w:rsidP="009D7757">
            <w:r w:rsidRPr="00697526">
              <w:t>5</w:t>
            </w:r>
          </w:p>
        </w:tc>
        <w:tc>
          <w:tcPr>
            <w:tcW w:w="230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31F634" w14:textId="4E9DEAB1" w:rsidR="009B332D" w:rsidRPr="00697526" w:rsidRDefault="009B332D" w:rsidP="009D7757">
            <w:r w:rsidRPr="00697526">
              <w:t>Captar financiamento federal para construção de, no mínimo, 0</w:t>
            </w:r>
            <w:r w:rsidR="00FD5BB2">
              <w:t>1</w:t>
            </w:r>
            <w:r w:rsidRPr="00697526">
              <w:t xml:space="preserve"> UBS modelo conforme padrões do MS</w:t>
            </w:r>
          </w:p>
        </w:tc>
        <w:tc>
          <w:tcPr>
            <w:tcW w:w="13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4BF0295" w14:textId="39A90ADC" w:rsidR="009B332D" w:rsidRPr="00697526" w:rsidRDefault="009B332D" w:rsidP="009D7757">
            <w:r w:rsidRPr="00697526">
              <w:t xml:space="preserve">Projeto aprovado e </w:t>
            </w:r>
            <w:r w:rsidR="00FD5BB2">
              <w:t>1</w:t>
            </w:r>
            <w:r w:rsidRPr="00697526">
              <w:t xml:space="preserve"> UBS construída</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D2D1DE" w14:textId="4D2411B7" w:rsidR="009B332D" w:rsidRPr="00697526" w:rsidRDefault="00FD5BB2" w:rsidP="009D7757">
            <w:r>
              <w:t>1</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8C9ECEA"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592C0D9" w14:textId="5278D3EB"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FD17A2" w14:textId="028A20B4"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D804A50" w14:textId="33BA0621"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DAFBC33" w14:textId="7EAE84E0" w:rsidR="009B332D" w:rsidRPr="00697526" w:rsidRDefault="00FD5BB2" w:rsidP="009D7757">
            <w:r>
              <w:t>1</w:t>
            </w:r>
          </w:p>
        </w:tc>
      </w:tr>
      <w:tr w:rsidR="009B332D" w:rsidRPr="00697526" w14:paraId="54D312DB"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BC2786E" w14:textId="77777777" w:rsidR="009B332D" w:rsidRPr="00697526" w:rsidRDefault="009B332D" w:rsidP="009D7757">
            <w:r w:rsidRPr="00697526">
              <w:t>6</w:t>
            </w:r>
          </w:p>
        </w:tc>
        <w:tc>
          <w:tcPr>
            <w:tcW w:w="230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931908" w14:textId="77777777" w:rsidR="009B332D" w:rsidRPr="00697526" w:rsidRDefault="009B332D" w:rsidP="009D7757">
            <w:r w:rsidRPr="00697526">
              <w:t>Realizar estudo técnico sobre a demanda regional por hemodiálise e elaborar projeto de viabilidade para implantação de unidade no município</w:t>
            </w:r>
          </w:p>
        </w:tc>
        <w:tc>
          <w:tcPr>
            <w:tcW w:w="13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C343887" w14:textId="77777777" w:rsidR="009B332D" w:rsidRPr="00697526" w:rsidRDefault="009B332D" w:rsidP="009D7757">
            <w:r w:rsidRPr="00697526">
              <w:t>Diagnóstico e levantamento realizado e elaboração do projeto.</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A6946D2" w14:textId="2D570B34" w:rsidR="009B332D" w:rsidRPr="00697526" w:rsidRDefault="00FD5BB2" w:rsidP="009D7757">
            <w:r>
              <w:t>1</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3CEAD78" w14:textId="77777777" w:rsidR="009B332D" w:rsidRPr="00697526" w:rsidRDefault="009B332D" w:rsidP="009D7757">
            <w:r w:rsidRPr="00697526">
              <w:t>Número</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AE1C3DD"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223C503" w14:textId="0F01E1F3" w:rsidR="009B332D" w:rsidRPr="00697526" w:rsidRDefault="00FD5BB2" w:rsidP="009D7757">
            <w:r>
              <w:t>1</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149C1C2" w14:textId="77777777" w:rsidR="009B332D" w:rsidRPr="00697526" w:rsidRDefault="009B332D" w:rsidP="009D7757">
            <w:r w:rsidRPr="00697526">
              <w:t>-</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59AF5C2" w14:textId="77777777" w:rsidR="009B332D" w:rsidRPr="00697526" w:rsidRDefault="009B332D" w:rsidP="009D7757">
            <w:r w:rsidRPr="00697526">
              <w:t>-</w:t>
            </w:r>
          </w:p>
        </w:tc>
      </w:tr>
      <w:tr w:rsidR="009B332D" w:rsidRPr="00697526" w14:paraId="64FFB422"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872D4E" w14:textId="77777777" w:rsidR="009B332D" w:rsidRPr="00697526" w:rsidRDefault="009B332D" w:rsidP="009D7757">
            <w:r w:rsidRPr="00697526">
              <w:t>7</w:t>
            </w:r>
          </w:p>
        </w:tc>
        <w:tc>
          <w:tcPr>
            <w:tcW w:w="230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CE1E9B2" w14:textId="77777777" w:rsidR="009B332D" w:rsidRPr="00697526" w:rsidRDefault="009B332D" w:rsidP="009D7757">
            <w:r w:rsidRPr="00697526">
              <w:t>Garantir participação efetiva do município nas reuniões ordinárias e extraordinárias da Comissão Intergestores Regional (CIR), com envio prévio de pautas estratégicas e acompanhamento das deliberações pactuadas.</w:t>
            </w:r>
          </w:p>
        </w:tc>
        <w:tc>
          <w:tcPr>
            <w:tcW w:w="13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1CF1BC5" w14:textId="77777777" w:rsidR="009B332D" w:rsidRPr="00697526" w:rsidRDefault="009B332D" w:rsidP="009D7757">
            <w:r w:rsidRPr="00697526">
              <w:t>Percentual de reuniões da CIR com participação formal do município.</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16920B2" w14:textId="77777777" w:rsidR="009B332D" w:rsidRPr="00697526" w:rsidRDefault="009B332D" w:rsidP="009D7757">
            <w:r w:rsidRPr="00697526">
              <w:t>90%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918151E"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EF128B"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DA70E86"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CE51514" w14:textId="77777777" w:rsidR="009B332D" w:rsidRPr="00697526" w:rsidRDefault="009B332D" w:rsidP="009D7757">
            <w:r w:rsidRPr="00697526">
              <w:t>90%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B667768" w14:textId="77777777" w:rsidR="009B332D" w:rsidRPr="00697526" w:rsidRDefault="009B332D" w:rsidP="009D7757">
            <w:r w:rsidRPr="00697526">
              <w:t>90%</w:t>
            </w:r>
          </w:p>
        </w:tc>
      </w:tr>
      <w:tr w:rsidR="009B332D" w:rsidRPr="00697526" w14:paraId="5B09EBC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AE7702" w14:textId="77777777" w:rsidR="009B332D" w:rsidRPr="00697526" w:rsidRDefault="009B332D" w:rsidP="009D7757">
            <w:r w:rsidRPr="00697526">
              <w:t>8</w:t>
            </w:r>
          </w:p>
        </w:tc>
        <w:tc>
          <w:tcPr>
            <w:tcW w:w="230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0186ED5" w14:textId="77777777" w:rsidR="009B332D" w:rsidRPr="00697526" w:rsidRDefault="009B332D" w:rsidP="009D7757">
            <w:r w:rsidRPr="00697526">
              <w:t>Participar ativamente das reuniões e grupos técnicos da GERES e COSEMS-PE, contribuindo para discussões sobre financiamento, regionalização e políticas estratégicas do SUS.</w:t>
            </w:r>
          </w:p>
        </w:tc>
        <w:tc>
          <w:tcPr>
            <w:tcW w:w="13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4609275" w14:textId="77777777" w:rsidR="009B332D" w:rsidRPr="00697526" w:rsidRDefault="009B332D" w:rsidP="009D7757">
            <w:r w:rsidRPr="00697526">
              <w:t>Percentual de reuniões do COSEMS e GT GERES com participação municipal.</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DF6B5F" w14:textId="77777777" w:rsidR="009B332D" w:rsidRPr="00697526" w:rsidRDefault="009B332D" w:rsidP="009D7757">
            <w:r w:rsidRPr="00697526">
              <w:t>80%</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126ECF5"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5D5DDA"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1E64EC8"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B693FA6" w14:textId="77777777" w:rsidR="009B332D" w:rsidRPr="00697526" w:rsidRDefault="009B332D" w:rsidP="009D7757">
            <w:r w:rsidRPr="00697526">
              <w:t>80%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FBB99D8" w14:textId="77777777" w:rsidR="009B332D" w:rsidRPr="00697526" w:rsidRDefault="009B332D" w:rsidP="009D7757">
            <w:r w:rsidRPr="00697526">
              <w:t>80%</w:t>
            </w:r>
          </w:p>
        </w:tc>
      </w:tr>
      <w:tr w:rsidR="009B332D" w:rsidRPr="00697526" w14:paraId="7BCC97B0"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A80CE3" w14:textId="77777777" w:rsidR="009B332D" w:rsidRPr="00697526" w:rsidRDefault="009B332D" w:rsidP="009D7757">
            <w:r w:rsidRPr="00697526">
              <w:t>9</w:t>
            </w:r>
          </w:p>
        </w:tc>
        <w:tc>
          <w:tcPr>
            <w:tcW w:w="230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8032C25" w14:textId="77777777" w:rsidR="009B332D" w:rsidRPr="00697526" w:rsidRDefault="009B332D" w:rsidP="009D7757">
            <w:r w:rsidRPr="00697526">
              <w:t>Ampliar a captação de recursos federais e estaduais por meio de adesão a programas e elaboração de projetos técnicos</w:t>
            </w:r>
          </w:p>
        </w:tc>
        <w:tc>
          <w:tcPr>
            <w:tcW w:w="13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CC14C73" w14:textId="77777777" w:rsidR="009B332D" w:rsidRPr="00697526" w:rsidRDefault="009B332D" w:rsidP="009D7757">
            <w:r w:rsidRPr="00697526">
              <w:t>Percentual de aumento dos recursos captados</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E9EBCC8" w14:textId="77777777" w:rsidR="009B332D" w:rsidRPr="00697526" w:rsidRDefault="009B332D" w:rsidP="009D7757">
            <w:r w:rsidRPr="00697526">
              <w:t>20%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ABD18CE"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36D49A3"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2AED1E5"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7B73CAC" w14:textId="77777777" w:rsidR="009B332D" w:rsidRPr="00697526" w:rsidRDefault="009B332D" w:rsidP="009D7757">
            <w:r w:rsidRPr="00697526">
              <w:t>5%</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9F5D57" w14:textId="77777777" w:rsidR="009B332D" w:rsidRPr="00697526" w:rsidRDefault="009B332D" w:rsidP="009D7757">
            <w:r w:rsidRPr="00697526">
              <w:t>5%</w:t>
            </w:r>
          </w:p>
        </w:tc>
      </w:tr>
      <w:tr w:rsidR="009B332D" w:rsidRPr="00697526" w14:paraId="45D37F9D"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2E426E8" w14:textId="548F05A0" w:rsidR="009B332D" w:rsidRPr="00697526" w:rsidRDefault="00FD5BB2" w:rsidP="009D7757">
            <w:r>
              <w:lastRenderedPageBreak/>
              <w:t>1</w:t>
            </w:r>
            <w:r w:rsidR="009B332D" w:rsidRPr="00697526">
              <w:t>0</w:t>
            </w:r>
          </w:p>
        </w:tc>
        <w:tc>
          <w:tcPr>
            <w:tcW w:w="2308"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5B588BE" w14:textId="77777777" w:rsidR="009B332D" w:rsidRPr="00697526" w:rsidRDefault="009B332D" w:rsidP="009D7757">
            <w:r w:rsidRPr="00697526">
              <w:t>Implantar rotina permanente de monitoramento e auditoria interna do CNES, garantindo atualização mensal, compatibilidade com produção informada e regularidade para fins de financiamento e habilitação.</w:t>
            </w:r>
          </w:p>
        </w:tc>
        <w:tc>
          <w:tcPr>
            <w:tcW w:w="135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04BC19C" w14:textId="77777777" w:rsidR="009B332D" w:rsidRPr="00697526" w:rsidRDefault="009B332D" w:rsidP="009D7757">
            <w:r w:rsidRPr="00697526">
              <w:t>Percentual de estabelecimentos com CNES auditado e validado mensalmente, sem inconsistências apontadas nos sistemas oficiais (CNES/SIA/SIH).</w:t>
            </w:r>
          </w:p>
        </w:tc>
        <w:tc>
          <w:tcPr>
            <w:tcW w:w="314"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54F3651" w14:textId="24B26B79"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AE3A78E"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A9FBC2A" w14:textId="6B14692E"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D027F55" w14:textId="5BA2E33E"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3DBC52F" w14:textId="505489CA"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12865BB" w14:textId="121D990C" w:rsidR="009B332D" w:rsidRPr="00697526" w:rsidRDefault="00FD5BB2" w:rsidP="009D7757">
            <w:r>
              <w:t>1</w:t>
            </w:r>
            <w:r w:rsidR="009B332D" w:rsidRPr="00697526">
              <w:t>00%</w:t>
            </w:r>
          </w:p>
        </w:tc>
      </w:tr>
      <w:tr w:rsidR="009B332D" w:rsidRPr="00697526" w14:paraId="4176FFA4" w14:textId="77777777" w:rsidTr="009B332D">
        <w:tc>
          <w:tcPr>
            <w:tcW w:w="91"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DD38B37" w14:textId="22C1970B" w:rsidR="009B332D" w:rsidRPr="00697526" w:rsidRDefault="00FD5BB2" w:rsidP="009D7757">
            <w:r>
              <w:t>11</w:t>
            </w:r>
          </w:p>
        </w:tc>
        <w:tc>
          <w:tcPr>
            <w:tcW w:w="2308"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790AD60" w14:textId="77777777" w:rsidR="009B332D" w:rsidRPr="00697526" w:rsidRDefault="009B332D" w:rsidP="009D7757">
            <w:r w:rsidRPr="00697526">
              <w:t>Fortalecer a segurança assistencial e a continuidade do cuidado nas unidades filantrópicas contratualizadas pelo município, por meio da formalização, monitoramento e avaliação periódica das contratualizações, com definição de metas assistenciais, indicadores de qualidade.</w:t>
            </w:r>
          </w:p>
        </w:tc>
        <w:tc>
          <w:tcPr>
            <w:tcW w:w="135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4580109" w14:textId="77777777" w:rsidR="009B332D" w:rsidRPr="00697526" w:rsidRDefault="009B332D" w:rsidP="009D7757">
            <w:r w:rsidRPr="00697526">
              <w:t>Percentual de unidades filantrópicas contratualizadas com metas assistenciais, indicadores de qualidade e monitoramento trimestral formalizado.</w:t>
            </w:r>
          </w:p>
        </w:tc>
        <w:tc>
          <w:tcPr>
            <w:tcW w:w="314"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F2C82D8" w14:textId="75443B3B" w:rsidR="009B332D" w:rsidRPr="00697526" w:rsidRDefault="00FD5BB2" w:rsidP="009D7757">
            <w:r>
              <w:t>1</w:t>
            </w:r>
            <w:r w:rsidR="009B332D" w:rsidRPr="00697526">
              <w:t>00%</w:t>
            </w:r>
          </w:p>
        </w:tc>
        <w:tc>
          <w:tcPr>
            <w:tcW w:w="340"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A48ABC" w14:textId="77777777" w:rsidR="009B332D" w:rsidRPr="00697526" w:rsidRDefault="009B332D" w:rsidP="009D7757">
            <w:r w:rsidRPr="00697526">
              <w:t>Percentual</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6B2836" w14:textId="261CF89A"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1F27842" w14:textId="234E2C6D"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DFC513E" w14:textId="0C015FB3" w:rsidR="009B332D" w:rsidRPr="00697526" w:rsidRDefault="00FD5BB2" w:rsidP="009D7757">
            <w:r>
              <w:t>1</w:t>
            </w:r>
            <w:r w:rsidR="009B332D" w:rsidRPr="00697526">
              <w:t>00%</w:t>
            </w:r>
          </w:p>
        </w:tc>
        <w:tc>
          <w:tcPr>
            <w:tcW w:w="14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C5AC7D" w14:textId="29093ADB" w:rsidR="009B332D" w:rsidRPr="00697526" w:rsidRDefault="00FD5BB2" w:rsidP="009D7757">
            <w:r>
              <w:t>1</w:t>
            </w:r>
            <w:r w:rsidR="009B332D" w:rsidRPr="00697526">
              <w:t>00%</w:t>
            </w:r>
          </w:p>
        </w:tc>
      </w:tr>
    </w:tbl>
    <w:p w14:paraId="0D3A1451" w14:textId="77777777" w:rsidR="009B332D" w:rsidRPr="00697526" w:rsidRDefault="009B332D" w:rsidP="009B332D">
      <w:pPr>
        <w:rPr>
          <w:vanish/>
        </w:rPr>
      </w:pPr>
    </w:p>
    <w:p w14:paraId="082A23D2" w14:textId="77777777" w:rsidR="009B332D" w:rsidRDefault="009B332D" w:rsidP="009B332D"/>
    <w:tbl>
      <w:tblPr>
        <w:tblW w:w="4944" w:type="pct"/>
        <w:tblCellMar>
          <w:top w:w="15" w:type="dxa"/>
          <w:left w:w="15" w:type="dxa"/>
          <w:bottom w:w="15" w:type="dxa"/>
          <w:right w:w="15" w:type="dxa"/>
        </w:tblCellMar>
        <w:tblLook w:val="04A0" w:firstRow="1" w:lastRow="0" w:firstColumn="1" w:lastColumn="0" w:noHBand="0" w:noVBand="1"/>
      </w:tblPr>
      <w:tblGrid>
        <w:gridCol w:w="385"/>
        <w:gridCol w:w="6402"/>
        <w:gridCol w:w="2596"/>
        <w:gridCol w:w="772"/>
        <w:gridCol w:w="1104"/>
        <w:gridCol w:w="642"/>
        <w:gridCol w:w="642"/>
        <w:gridCol w:w="642"/>
        <w:gridCol w:w="644"/>
      </w:tblGrid>
      <w:tr w:rsidR="009B332D" w:rsidRPr="00697526" w14:paraId="2CD4703C"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53ACF233" w14:textId="77777777" w:rsidR="009B332D" w:rsidRPr="009B332D" w:rsidRDefault="009B332D" w:rsidP="009D7757">
            <w:pPr>
              <w:rPr>
                <w:b/>
                <w:bCs/>
                <w:color w:val="FFFFFF" w:themeColor="background1"/>
              </w:rPr>
            </w:pPr>
            <w:r w:rsidRPr="009B332D">
              <w:rPr>
                <w:b/>
                <w:bCs/>
                <w:color w:val="FFFFFF" w:themeColor="background1"/>
              </w:rPr>
              <w:t>DIRETRIZ 08: ESTIMULAR A GOVERNANÇA PARTICIPATIVA NO ÂMBITO DO SUS MUNICIPAL, COM AMPLIAÇÃO DOS INVESTIMENTOS PÚBLICOS EM SAÚDE E INTEGRAÇÃO INTERSETORIAL.</w:t>
            </w:r>
          </w:p>
        </w:tc>
      </w:tr>
      <w:tr w:rsidR="009B332D" w:rsidRPr="00697526" w14:paraId="48AB5333" w14:textId="77777777" w:rsidTr="009B332D">
        <w:tc>
          <w:tcPr>
            <w:tcW w:w="5000" w:type="pct"/>
            <w:gridSpan w:val="9"/>
            <w:tcBorders>
              <w:top w:val="single" w:sz="6" w:space="0" w:color="4DB6AC"/>
              <w:left w:val="single" w:sz="6" w:space="0" w:color="4DB6AC"/>
              <w:bottom w:val="single" w:sz="6" w:space="0" w:color="4DB6AC"/>
              <w:right w:val="single" w:sz="6" w:space="0" w:color="4DB6AC"/>
            </w:tcBorders>
            <w:shd w:val="clear" w:color="auto" w:fill="00695C"/>
            <w:tcMar>
              <w:top w:w="75" w:type="dxa"/>
              <w:left w:w="75" w:type="dxa"/>
              <w:bottom w:w="75" w:type="dxa"/>
              <w:right w:w="75" w:type="dxa"/>
            </w:tcMar>
            <w:vAlign w:val="center"/>
            <w:hideMark/>
          </w:tcPr>
          <w:p w14:paraId="6CE2823D" w14:textId="77777777" w:rsidR="009B332D" w:rsidRPr="009B332D" w:rsidRDefault="009B332D" w:rsidP="009D7757">
            <w:pPr>
              <w:rPr>
                <w:b/>
                <w:bCs/>
                <w:color w:val="FFFFFF" w:themeColor="background1"/>
              </w:rPr>
            </w:pPr>
            <w:r w:rsidRPr="009B332D">
              <w:rPr>
                <w:b/>
                <w:bCs/>
                <w:color w:val="FFFFFF" w:themeColor="background1"/>
              </w:rPr>
              <w:t>OBJETIVO 2: Aperfeiçoar a gestão administrativa e orçamentária da Secretaria Municipal de Saúde, assegurando eficiência nos processos, sustentabilidade financeira, transparência pública e suporte estruturado às políticas de saúde.</w:t>
            </w:r>
          </w:p>
        </w:tc>
      </w:tr>
      <w:tr w:rsidR="009B332D" w:rsidRPr="00697526" w14:paraId="6A3F240D"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4454C9DD" w14:textId="77777777" w:rsidR="009B332D" w:rsidRPr="009B332D" w:rsidRDefault="009B332D" w:rsidP="009D7757">
            <w:pPr>
              <w:rPr>
                <w:color w:val="FFFFFF" w:themeColor="background1"/>
              </w:rPr>
            </w:pPr>
            <w:r w:rsidRPr="009B332D">
              <w:rPr>
                <w:color w:val="FFFFFF" w:themeColor="background1"/>
              </w:rPr>
              <w:t>Nº</w:t>
            </w:r>
          </w:p>
        </w:tc>
        <w:tc>
          <w:tcPr>
            <w:tcW w:w="2315"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03D10E70" w14:textId="77777777" w:rsidR="009B332D" w:rsidRPr="009B332D" w:rsidRDefault="009B332D" w:rsidP="009D7757">
            <w:pPr>
              <w:rPr>
                <w:color w:val="FFFFFF" w:themeColor="background1"/>
              </w:rPr>
            </w:pPr>
            <w:r w:rsidRPr="009B332D">
              <w:rPr>
                <w:color w:val="FFFFFF" w:themeColor="background1"/>
              </w:rPr>
              <w:t>DESCRIÇÃO DAS METAS</w:t>
            </w:r>
          </w:p>
        </w:tc>
        <w:tc>
          <w:tcPr>
            <w:tcW w:w="939"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0623886D" w14:textId="77777777" w:rsidR="009B332D" w:rsidRPr="009B332D" w:rsidRDefault="009B332D" w:rsidP="009D7757">
            <w:pPr>
              <w:rPr>
                <w:color w:val="FFFFFF" w:themeColor="background1"/>
              </w:rPr>
            </w:pPr>
            <w:r w:rsidRPr="009B332D">
              <w:rPr>
                <w:color w:val="FFFFFF" w:themeColor="background1"/>
              </w:rPr>
              <w:t>DESCRIÇÃO DOS INDICADORES</w:t>
            </w:r>
          </w:p>
        </w:tc>
        <w:tc>
          <w:tcPr>
            <w:tcW w:w="279"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1C3577BF" w14:textId="77777777" w:rsidR="009B332D" w:rsidRPr="009B332D" w:rsidRDefault="009B332D" w:rsidP="009D7757">
            <w:pPr>
              <w:rPr>
                <w:color w:val="FFFFFF" w:themeColor="background1"/>
              </w:rPr>
            </w:pPr>
            <w:r w:rsidRPr="009B332D">
              <w:rPr>
                <w:color w:val="FFFFFF" w:themeColor="background1"/>
              </w:rPr>
              <w:t>META PLANO 2026-2029</w:t>
            </w:r>
          </w:p>
        </w:tc>
        <w:tc>
          <w:tcPr>
            <w:tcW w:w="399" w:type="pct"/>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4A3F8C10" w14:textId="77777777" w:rsidR="009B332D" w:rsidRPr="009B332D" w:rsidRDefault="009B332D" w:rsidP="009D7757">
            <w:pPr>
              <w:rPr>
                <w:color w:val="FFFFFF" w:themeColor="background1"/>
              </w:rPr>
            </w:pPr>
            <w:r w:rsidRPr="009B332D">
              <w:rPr>
                <w:color w:val="FFFFFF" w:themeColor="background1"/>
              </w:rPr>
              <w:t>UNIDADE DE MEDIDA</w:t>
            </w:r>
          </w:p>
        </w:tc>
        <w:tc>
          <w:tcPr>
            <w:tcW w:w="929" w:type="pct"/>
            <w:gridSpan w:val="4"/>
            <w:tcBorders>
              <w:top w:val="single" w:sz="6" w:space="0" w:color="B2DFDB"/>
              <w:left w:val="single" w:sz="6" w:space="0" w:color="B2DFDB"/>
              <w:bottom w:val="single" w:sz="6" w:space="0" w:color="B2DFDB"/>
              <w:right w:val="single" w:sz="6" w:space="0" w:color="B2DFDB"/>
            </w:tcBorders>
            <w:shd w:val="clear" w:color="auto" w:fill="00695C"/>
            <w:tcMar>
              <w:top w:w="75" w:type="dxa"/>
              <w:left w:w="75" w:type="dxa"/>
              <w:bottom w:w="75" w:type="dxa"/>
              <w:right w:w="75" w:type="dxa"/>
            </w:tcMar>
            <w:vAlign w:val="center"/>
            <w:hideMark/>
          </w:tcPr>
          <w:p w14:paraId="02ED2C11" w14:textId="77777777" w:rsidR="009B332D" w:rsidRPr="009B332D" w:rsidRDefault="009B332D" w:rsidP="009D7757">
            <w:pPr>
              <w:rPr>
                <w:color w:val="FFFFFF" w:themeColor="background1"/>
              </w:rPr>
            </w:pPr>
            <w:r w:rsidRPr="009B332D">
              <w:rPr>
                <w:color w:val="FFFFFF" w:themeColor="background1"/>
              </w:rPr>
              <w:t>META PREVISTA</w:t>
            </w:r>
          </w:p>
        </w:tc>
      </w:tr>
      <w:tr w:rsidR="009B332D" w:rsidRPr="00697526" w14:paraId="344C5582"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56F146" w14:textId="77777777" w:rsidR="009B332D" w:rsidRPr="00697526" w:rsidRDefault="009B332D" w:rsidP="009D7757">
            <w:r w:rsidRPr="00697526">
              <w:t> </w:t>
            </w:r>
          </w:p>
        </w:tc>
        <w:tc>
          <w:tcPr>
            <w:tcW w:w="231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972C926" w14:textId="77777777" w:rsidR="009B332D" w:rsidRPr="00697526" w:rsidRDefault="009B332D" w:rsidP="009D7757">
            <w:r w:rsidRPr="00697526">
              <w:t> </w:t>
            </w:r>
          </w:p>
        </w:tc>
        <w:tc>
          <w:tcPr>
            <w:tcW w:w="9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39B6B8F" w14:textId="77777777" w:rsidR="009B332D" w:rsidRPr="00697526" w:rsidRDefault="009B332D" w:rsidP="009D7757">
            <w:r w:rsidRPr="00697526">
              <w:t> </w:t>
            </w:r>
          </w:p>
        </w:tc>
        <w:tc>
          <w:tcPr>
            <w:tcW w:w="27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C79FBA1" w14:textId="77777777" w:rsidR="009B332D" w:rsidRPr="00697526" w:rsidRDefault="009B332D" w:rsidP="009D7757">
            <w:r w:rsidRPr="00697526">
              <w:t> </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EB72F8B" w14:textId="77777777" w:rsidR="009B332D" w:rsidRPr="00697526" w:rsidRDefault="009B332D" w:rsidP="009D7757">
            <w:r w:rsidRPr="00697526">
              <w:t> </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4A7E274" w14:textId="77777777" w:rsidR="009B332D" w:rsidRPr="00697526" w:rsidRDefault="009B332D" w:rsidP="009D7757">
            <w:r w:rsidRPr="00697526">
              <w:t>2026</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7A758D4" w14:textId="77777777" w:rsidR="009B332D" w:rsidRPr="00697526" w:rsidRDefault="009B332D" w:rsidP="009D7757">
            <w:r w:rsidRPr="00697526">
              <w:t>2027</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A078AF0" w14:textId="77777777" w:rsidR="009B332D" w:rsidRPr="00697526" w:rsidRDefault="009B332D" w:rsidP="009D7757">
            <w:r w:rsidRPr="00697526">
              <w:t>2028</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E6A15CC" w14:textId="77777777" w:rsidR="009B332D" w:rsidRPr="00697526" w:rsidRDefault="009B332D" w:rsidP="009D7757">
            <w:r w:rsidRPr="00697526">
              <w:t>2029</w:t>
            </w:r>
          </w:p>
        </w:tc>
      </w:tr>
      <w:tr w:rsidR="009B332D" w:rsidRPr="00697526" w14:paraId="3FC0FCF9"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793AB5" w14:textId="0B269D48" w:rsidR="009B332D" w:rsidRPr="00697526" w:rsidRDefault="00FD5BB2" w:rsidP="009D7757">
            <w:r>
              <w:lastRenderedPageBreak/>
              <w:t>1</w:t>
            </w:r>
          </w:p>
        </w:tc>
        <w:tc>
          <w:tcPr>
            <w:tcW w:w="231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8CE33D5" w14:textId="77777777" w:rsidR="009B332D" w:rsidRPr="00697526" w:rsidRDefault="009B332D" w:rsidP="009D7757">
            <w:r w:rsidRPr="00697526">
              <w:t>Estruturar e qualificar os setores estratégicos da gestão administrativa (Compras, Contratos, Transporte, Manutenção e Planejamento), garantindo plano de trabalho anual executado.</w:t>
            </w:r>
          </w:p>
        </w:tc>
        <w:tc>
          <w:tcPr>
            <w:tcW w:w="9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9A73271" w14:textId="77777777" w:rsidR="009B332D" w:rsidRPr="00697526" w:rsidRDefault="009B332D" w:rsidP="009D7757">
            <w:r w:rsidRPr="00697526">
              <w:t>Percentual de setores com plano de trabalho anual executado</w:t>
            </w:r>
          </w:p>
        </w:tc>
        <w:tc>
          <w:tcPr>
            <w:tcW w:w="27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E46FE81" w14:textId="5442345C"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49E7274" w14:textId="77777777" w:rsidR="009B332D" w:rsidRPr="00697526" w:rsidRDefault="009B332D" w:rsidP="009D7757">
            <w:r w:rsidRPr="00697526">
              <w:t>Percentual</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D99B2F2" w14:textId="77777777" w:rsidR="009B332D" w:rsidRPr="00697526" w:rsidRDefault="009B332D" w:rsidP="009D7757">
            <w:r w:rsidRPr="00697526">
              <w:t>70%</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C72A97B" w14:textId="77777777" w:rsidR="009B332D" w:rsidRPr="00697526" w:rsidRDefault="009B332D" w:rsidP="009D7757">
            <w:r w:rsidRPr="00697526">
              <w:t>85%</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5DCBD08" w14:textId="77777777" w:rsidR="009B332D" w:rsidRPr="00697526" w:rsidRDefault="009B332D" w:rsidP="009D7757">
            <w:r w:rsidRPr="00697526">
              <w:t>95%</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04CC4BC" w14:textId="3F1AE712" w:rsidR="009B332D" w:rsidRPr="00697526" w:rsidRDefault="00FD5BB2" w:rsidP="009D7757">
            <w:r>
              <w:t>1</w:t>
            </w:r>
            <w:r w:rsidR="009B332D" w:rsidRPr="00697526">
              <w:t>00%</w:t>
            </w:r>
          </w:p>
        </w:tc>
      </w:tr>
      <w:tr w:rsidR="009B332D" w:rsidRPr="00697526" w14:paraId="589E2569"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9B5A8F5" w14:textId="77777777" w:rsidR="009B332D" w:rsidRPr="00697526" w:rsidRDefault="009B332D" w:rsidP="009D7757">
            <w:r w:rsidRPr="00697526">
              <w:t>2</w:t>
            </w:r>
          </w:p>
        </w:tc>
        <w:tc>
          <w:tcPr>
            <w:tcW w:w="231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91FAA4C" w14:textId="77777777" w:rsidR="009B332D" w:rsidRPr="00697526" w:rsidRDefault="009B332D" w:rsidP="009D7757">
            <w:r w:rsidRPr="00697526">
              <w:t>Acompanhar os contratos, convênios e emendas parlamentares com relatórios trimestrais de execução física e financeira.</w:t>
            </w:r>
          </w:p>
        </w:tc>
        <w:tc>
          <w:tcPr>
            <w:tcW w:w="9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ED52A02" w14:textId="77777777" w:rsidR="009B332D" w:rsidRPr="00697526" w:rsidRDefault="009B332D" w:rsidP="009D7757">
            <w:r w:rsidRPr="00697526">
              <w:t>Percentual de contratos monitorados com relatório trimestral</w:t>
            </w:r>
          </w:p>
        </w:tc>
        <w:tc>
          <w:tcPr>
            <w:tcW w:w="27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2B96711" w14:textId="7D1199FD"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DB3D6EE" w14:textId="77777777" w:rsidR="009B332D" w:rsidRPr="00697526" w:rsidRDefault="009B332D" w:rsidP="009D7757">
            <w:r w:rsidRPr="00697526">
              <w:t>Percentual</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7496DE8" w14:textId="62D5F012" w:rsidR="009B332D" w:rsidRPr="00697526" w:rsidRDefault="00FD5BB2" w:rsidP="009D7757">
            <w:r>
              <w:t>1</w:t>
            </w:r>
            <w:r w:rsidR="009B332D" w:rsidRPr="00697526">
              <w:t>00%</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70A4A73" w14:textId="5E309EB0" w:rsidR="009B332D" w:rsidRPr="00697526" w:rsidRDefault="00FD5BB2" w:rsidP="009D7757">
            <w:r>
              <w:t>1</w:t>
            </w:r>
            <w:r w:rsidR="009B332D" w:rsidRPr="00697526">
              <w:t>00%</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0D710A5" w14:textId="0908208F" w:rsidR="009B332D" w:rsidRPr="00697526" w:rsidRDefault="00FD5BB2" w:rsidP="009D7757">
            <w:r>
              <w:t>1</w:t>
            </w:r>
            <w:r w:rsidR="009B332D" w:rsidRPr="00697526">
              <w:t>00%</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5A64EE1" w14:textId="7EE5DEB4" w:rsidR="009B332D" w:rsidRPr="00697526" w:rsidRDefault="00FD5BB2" w:rsidP="009D7757">
            <w:r>
              <w:t>1</w:t>
            </w:r>
            <w:r w:rsidR="009B332D" w:rsidRPr="00697526">
              <w:t>00%</w:t>
            </w:r>
          </w:p>
        </w:tc>
      </w:tr>
      <w:tr w:rsidR="009B332D" w:rsidRPr="00697526" w14:paraId="0DD67E1D"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60E05EF" w14:textId="77777777" w:rsidR="009B332D" w:rsidRPr="00697526" w:rsidRDefault="009B332D" w:rsidP="009D7757">
            <w:r w:rsidRPr="00697526">
              <w:t>3</w:t>
            </w:r>
          </w:p>
        </w:tc>
        <w:tc>
          <w:tcPr>
            <w:tcW w:w="231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3068508" w14:textId="77777777" w:rsidR="009B332D" w:rsidRPr="00697526" w:rsidRDefault="009B332D" w:rsidP="009D7757">
            <w:r w:rsidRPr="00697526">
              <w:t>Realizar levantamento anual das necessidades de custeio da APS e MAC, assegurando execução conforme planejamento e disponibilidade financeira.</w:t>
            </w:r>
          </w:p>
        </w:tc>
        <w:tc>
          <w:tcPr>
            <w:tcW w:w="9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C2A4A43" w14:textId="77777777" w:rsidR="009B332D" w:rsidRPr="00697526" w:rsidRDefault="009B332D" w:rsidP="009D7757">
            <w:r w:rsidRPr="00697526">
              <w:t>Percentual de demandas de custeio atendidas conforme planejamento anual</w:t>
            </w:r>
          </w:p>
        </w:tc>
        <w:tc>
          <w:tcPr>
            <w:tcW w:w="27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D6FDBB0" w14:textId="631FA372"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74B9F45" w14:textId="77777777" w:rsidR="009B332D" w:rsidRPr="00697526" w:rsidRDefault="009B332D" w:rsidP="009D7757">
            <w:r w:rsidRPr="00697526">
              <w:t>Percentual</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B29D39C" w14:textId="368F4FE5" w:rsidR="009B332D" w:rsidRPr="00697526" w:rsidRDefault="00FD5BB2" w:rsidP="009D7757">
            <w:r>
              <w:t>1</w:t>
            </w:r>
            <w:r w:rsidR="009B332D" w:rsidRPr="00697526">
              <w:t>00%</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EA7F4B2" w14:textId="0C4BBA0B" w:rsidR="009B332D" w:rsidRPr="00697526" w:rsidRDefault="00FD5BB2" w:rsidP="009D7757">
            <w:r>
              <w:t>1</w:t>
            </w:r>
            <w:r w:rsidR="009B332D" w:rsidRPr="00697526">
              <w:t>00%</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2C630F28" w14:textId="68B0D757" w:rsidR="009B332D" w:rsidRPr="00697526" w:rsidRDefault="00FD5BB2" w:rsidP="009D7757">
            <w:r>
              <w:t>1</w:t>
            </w:r>
            <w:r w:rsidR="009B332D" w:rsidRPr="00697526">
              <w:t>00%</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F4937BD" w14:textId="77A577BE" w:rsidR="009B332D" w:rsidRPr="00697526" w:rsidRDefault="00FD5BB2" w:rsidP="009D7757">
            <w:r>
              <w:t>1</w:t>
            </w:r>
            <w:r w:rsidR="009B332D" w:rsidRPr="00697526">
              <w:t>00%</w:t>
            </w:r>
          </w:p>
        </w:tc>
      </w:tr>
      <w:tr w:rsidR="009B332D" w:rsidRPr="00697526" w14:paraId="4B4B1F35"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B0D754" w14:textId="77777777" w:rsidR="009B332D" w:rsidRPr="00697526" w:rsidRDefault="009B332D" w:rsidP="009D7757">
            <w:r w:rsidRPr="00697526">
              <w:t>4</w:t>
            </w:r>
          </w:p>
        </w:tc>
        <w:tc>
          <w:tcPr>
            <w:tcW w:w="231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341A595" w14:textId="0565F570" w:rsidR="009B332D" w:rsidRPr="00697526" w:rsidRDefault="009B332D" w:rsidP="009D7757">
            <w:r w:rsidRPr="00697526">
              <w:t xml:space="preserve">Garantir elaboração, monitoramento e entrega de </w:t>
            </w:r>
            <w:r w:rsidR="00FD5BB2">
              <w:t>1</w:t>
            </w:r>
            <w:r w:rsidRPr="00697526">
              <w:t>00% dos instrumentos de gestão (PPA, LDO, LOA, PMS, PAS, RDQA, RAG) dentro dos prazos legais.</w:t>
            </w:r>
          </w:p>
        </w:tc>
        <w:tc>
          <w:tcPr>
            <w:tcW w:w="9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87A068A" w14:textId="77777777" w:rsidR="009B332D" w:rsidRPr="00697526" w:rsidRDefault="009B332D" w:rsidP="009D7757">
            <w:r w:rsidRPr="00697526">
              <w:t>Percentual de instrumentos entregues no prazo legal.</w:t>
            </w:r>
          </w:p>
        </w:tc>
        <w:tc>
          <w:tcPr>
            <w:tcW w:w="27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59CBEC" w14:textId="22422FE4" w:rsidR="009B332D" w:rsidRPr="00697526" w:rsidRDefault="00FD5BB2" w:rsidP="009D7757">
            <w:r>
              <w:t>1</w:t>
            </w:r>
            <w:r w:rsidR="009B332D" w:rsidRPr="00697526">
              <w:t>00%</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F11D3D" w14:textId="77777777" w:rsidR="009B332D" w:rsidRPr="00697526" w:rsidRDefault="009B332D" w:rsidP="009D7757">
            <w:r w:rsidRPr="00697526">
              <w:t>Percentual</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0BFB746C" w14:textId="453B5DCF" w:rsidR="009B332D" w:rsidRPr="00697526" w:rsidRDefault="00FD5BB2" w:rsidP="009D7757">
            <w:r>
              <w:t>1</w:t>
            </w:r>
            <w:r w:rsidR="009B332D" w:rsidRPr="00697526">
              <w:t>00%</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8ADFCBF" w14:textId="0DA58D18" w:rsidR="009B332D" w:rsidRPr="00697526" w:rsidRDefault="00FD5BB2" w:rsidP="009D7757">
            <w:r>
              <w:t>1</w:t>
            </w:r>
            <w:r w:rsidR="009B332D" w:rsidRPr="00697526">
              <w:t>00%</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5C5F6FD" w14:textId="00CC64C7" w:rsidR="009B332D" w:rsidRPr="00697526" w:rsidRDefault="00FD5BB2" w:rsidP="009D7757">
            <w:r>
              <w:t>1</w:t>
            </w:r>
            <w:r w:rsidR="009B332D" w:rsidRPr="00697526">
              <w:t>00%</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6A12C51" w14:textId="69CEE193" w:rsidR="009B332D" w:rsidRPr="00697526" w:rsidRDefault="00FD5BB2" w:rsidP="009D7757">
            <w:r>
              <w:t>1</w:t>
            </w:r>
            <w:r w:rsidR="009B332D" w:rsidRPr="00697526">
              <w:t>00%</w:t>
            </w:r>
          </w:p>
        </w:tc>
      </w:tr>
      <w:tr w:rsidR="009B332D" w:rsidRPr="00697526" w14:paraId="7296E4B1"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BF910F1" w14:textId="77777777" w:rsidR="009B332D" w:rsidRPr="00697526" w:rsidRDefault="009B332D" w:rsidP="009D7757">
            <w:r w:rsidRPr="00697526">
              <w:t>5</w:t>
            </w:r>
          </w:p>
        </w:tc>
        <w:tc>
          <w:tcPr>
            <w:tcW w:w="231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D0BBB7A" w14:textId="77777777" w:rsidR="009B332D" w:rsidRPr="00697526" w:rsidRDefault="009B332D" w:rsidP="009D7757">
            <w:r w:rsidRPr="00697526">
              <w:t>Realizar e apresentar quadrimestralmente prestações de contas ao CMS e à Câmara Municipal, com ampla divulgação pública</w:t>
            </w:r>
          </w:p>
        </w:tc>
        <w:tc>
          <w:tcPr>
            <w:tcW w:w="9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6240D91" w14:textId="77777777" w:rsidR="009B332D" w:rsidRPr="00697526" w:rsidRDefault="009B332D" w:rsidP="009D7757">
            <w:r w:rsidRPr="00697526">
              <w:t>Número de prestações de contas realizadas por ano.</w:t>
            </w:r>
          </w:p>
        </w:tc>
        <w:tc>
          <w:tcPr>
            <w:tcW w:w="27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02929C6" w14:textId="58847F34" w:rsidR="009B332D" w:rsidRPr="00697526" w:rsidRDefault="00FD5BB2" w:rsidP="009D7757">
            <w:r>
              <w:t>1</w:t>
            </w:r>
            <w:r w:rsidR="009B332D" w:rsidRPr="00697526">
              <w:t>2</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6347050" w14:textId="77777777" w:rsidR="009B332D" w:rsidRPr="00697526" w:rsidRDefault="009B332D" w:rsidP="009D7757">
            <w:r w:rsidRPr="00697526">
              <w:t>Número</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4C58FAC" w14:textId="77777777" w:rsidR="009B332D" w:rsidRPr="00697526" w:rsidRDefault="009B332D" w:rsidP="009D7757">
            <w:r w:rsidRPr="00697526">
              <w:t>3</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7A256E75" w14:textId="77777777" w:rsidR="009B332D" w:rsidRPr="00697526" w:rsidRDefault="009B332D" w:rsidP="009D7757">
            <w:r w:rsidRPr="00697526">
              <w:t>3</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90B6875" w14:textId="77777777" w:rsidR="009B332D" w:rsidRPr="00697526" w:rsidRDefault="009B332D" w:rsidP="009D7757">
            <w:r w:rsidRPr="00697526">
              <w:t>3</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5B2FDFD" w14:textId="77777777" w:rsidR="009B332D" w:rsidRPr="00697526" w:rsidRDefault="009B332D" w:rsidP="009D7757">
            <w:r w:rsidRPr="00697526">
              <w:t>3</w:t>
            </w:r>
          </w:p>
        </w:tc>
      </w:tr>
      <w:tr w:rsidR="009B332D" w:rsidRPr="00697526" w14:paraId="5EF8E98E"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21D05749" w14:textId="77777777" w:rsidR="009B332D" w:rsidRPr="00697526" w:rsidRDefault="009B332D" w:rsidP="009D7757">
            <w:r w:rsidRPr="00697526">
              <w:t>6</w:t>
            </w:r>
          </w:p>
        </w:tc>
        <w:tc>
          <w:tcPr>
            <w:tcW w:w="2315"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0B13E18" w14:textId="77777777" w:rsidR="009B332D" w:rsidRPr="00697526" w:rsidRDefault="009B332D" w:rsidP="009D7757">
            <w:r w:rsidRPr="00697526">
              <w:t>Realizar diagnóstico de dimensionamento de pessoal e promover concurso público ou seleção conforme necessidade e viabilidade financeira</w:t>
            </w:r>
          </w:p>
        </w:tc>
        <w:tc>
          <w:tcPr>
            <w:tcW w:w="93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AA80FDC" w14:textId="77777777" w:rsidR="009B332D" w:rsidRPr="00697526" w:rsidRDefault="009B332D" w:rsidP="009D7757">
            <w:r w:rsidRPr="00697526">
              <w:t>Número de estudos realizados e processos seletivos/ou concurso concluídos.</w:t>
            </w:r>
          </w:p>
        </w:tc>
        <w:tc>
          <w:tcPr>
            <w:tcW w:w="27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5C754F66" w14:textId="77777777" w:rsidR="009B332D" w:rsidRPr="00697526" w:rsidRDefault="009B332D" w:rsidP="009D7757">
            <w:r w:rsidRPr="00697526">
              <w:t>2</w:t>
            </w:r>
          </w:p>
        </w:tc>
        <w:tc>
          <w:tcPr>
            <w:tcW w:w="399"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1B73EC26" w14:textId="77777777" w:rsidR="009B332D" w:rsidRPr="00697526" w:rsidRDefault="009B332D" w:rsidP="009D7757">
            <w:r w:rsidRPr="00697526">
              <w:t>Número</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49373D74" w14:textId="16C50BD9" w:rsidR="009B332D" w:rsidRPr="00697526" w:rsidRDefault="00FD5BB2" w:rsidP="009D7757">
            <w:r>
              <w:t>1</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673D6833" w14:textId="77777777" w:rsidR="009B332D" w:rsidRPr="00697526" w:rsidRDefault="009B332D" w:rsidP="009D7757">
            <w:r w:rsidRPr="00697526">
              <w:t>-</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39D35D4C" w14:textId="40291DAE" w:rsidR="009B332D" w:rsidRPr="00697526" w:rsidRDefault="00FD5BB2" w:rsidP="009D7757">
            <w:r>
              <w:t>1</w:t>
            </w:r>
          </w:p>
        </w:tc>
        <w:tc>
          <w:tcPr>
            <w:tcW w:w="232" w:type="pct"/>
            <w:tcBorders>
              <w:top w:val="single" w:sz="6" w:space="0" w:color="B2DFDB"/>
              <w:left w:val="single" w:sz="6" w:space="0" w:color="B2DFDB"/>
              <w:bottom w:val="single" w:sz="6" w:space="0" w:color="B2DFDB"/>
              <w:right w:val="single" w:sz="6" w:space="0" w:color="B2DFDB"/>
            </w:tcBorders>
            <w:shd w:val="clear" w:color="auto" w:fill="FCFCFC"/>
            <w:tcMar>
              <w:top w:w="75" w:type="dxa"/>
              <w:left w:w="75" w:type="dxa"/>
              <w:bottom w:w="75" w:type="dxa"/>
              <w:right w:w="75" w:type="dxa"/>
            </w:tcMar>
            <w:vAlign w:val="center"/>
            <w:hideMark/>
          </w:tcPr>
          <w:p w14:paraId="7CAEEE3E" w14:textId="77777777" w:rsidR="009B332D" w:rsidRPr="00697526" w:rsidRDefault="009B332D" w:rsidP="009D7757">
            <w:r w:rsidRPr="00697526">
              <w:t>-</w:t>
            </w:r>
          </w:p>
        </w:tc>
      </w:tr>
      <w:tr w:rsidR="009B332D" w:rsidRPr="00697526" w14:paraId="1D3421D3" w14:textId="77777777" w:rsidTr="009B332D">
        <w:tc>
          <w:tcPr>
            <w:tcW w:w="1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0E24E23A" w14:textId="77777777" w:rsidR="009B332D" w:rsidRPr="00697526" w:rsidRDefault="009B332D" w:rsidP="009D7757">
            <w:r w:rsidRPr="00697526">
              <w:lastRenderedPageBreak/>
              <w:t>7</w:t>
            </w:r>
          </w:p>
        </w:tc>
        <w:tc>
          <w:tcPr>
            <w:tcW w:w="2315"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3807854A" w14:textId="1E92D111" w:rsidR="009B332D" w:rsidRPr="00697526" w:rsidRDefault="009B332D" w:rsidP="009D7757">
            <w:r w:rsidRPr="00697526">
              <w:t xml:space="preserve">Assegurar a aplicação mínima de </w:t>
            </w:r>
            <w:r w:rsidR="00FD5BB2">
              <w:t>1</w:t>
            </w:r>
            <w:r w:rsidRPr="00697526">
              <w:t>5% da Receita Corrente Líquida em ações e serviços públicos de saúde, garantindo cumprimento do limite constitucional e transparência fiscal. Mínimo.</w:t>
            </w:r>
          </w:p>
        </w:tc>
        <w:tc>
          <w:tcPr>
            <w:tcW w:w="93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139146E5" w14:textId="0B06AD07" w:rsidR="009B332D" w:rsidRPr="00697526" w:rsidRDefault="009B332D" w:rsidP="009D7757">
            <w:r w:rsidRPr="00697526">
              <w:t xml:space="preserve">Percentual da Receita Corrente Líquida aplicada em ASPS </w:t>
            </w:r>
            <w:r w:rsidR="00FD5BB2">
              <w:t>1</w:t>
            </w:r>
            <w:r w:rsidRPr="00697526">
              <w:t>5%.</w:t>
            </w:r>
          </w:p>
        </w:tc>
        <w:tc>
          <w:tcPr>
            <w:tcW w:w="27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7597EF5" w14:textId="246BDC02" w:rsidR="009B332D" w:rsidRPr="00697526" w:rsidRDefault="00FD5BB2" w:rsidP="009D7757">
            <w:r>
              <w:t>1</w:t>
            </w:r>
            <w:r w:rsidR="009B332D" w:rsidRPr="00697526">
              <w:t>5%</w:t>
            </w:r>
          </w:p>
        </w:tc>
        <w:tc>
          <w:tcPr>
            <w:tcW w:w="399"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684695" w14:textId="77777777" w:rsidR="009B332D" w:rsidRPr="00697526" w:rsidRDefault="009B332D" w:rsidP="009D7757">
            <w:r w:rsidRPr="00697526">
              <w:t>Percentual</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6E68AA34" w14:textId="3B88E163" w:rsidR="009B332D" w:rsidRPr="00697526" w:rsidRDefault="00FD5BB2" w:rsidP="009D7757">
            <w:r>
              <w:t>1</w:t>
            </w:r>
            <w:r w:rsidR="009B332D" w:rsidRPr="00697526">
              <w:t>5%</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0567232" w14:textId="390F6BEF" w:rsidR="009B332D" w:rsidRPr="00697526" w:rsidRDefault="00FD5BB2" w:rsidP="009D7757">
            <w:r>
              <w:t>1</w:t>
            </w:r>
            <w:r w:rsidR="009B332D" w:rsidRPr="00697526">
              <w:t>5%</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4F67B1D1" w14:textId="39B12A5A" w:rsidR="009B332D" w:rsidRPr="00697526" w:rsidRDefault="00FD5BB2" w:rsidP="009D7757">
            <w:r>
              <w:t>1</w:t>
            </w:r>
            <w:r w:rsidR="009B332D" w:rsidRPr="00697526">
              <w:t>5%</w:t>
            </w:r>
          </w:p>
        </w:tc>
        <w:tc>
          <w:tcPr>
            <w:tcW w:w="232" w:type="pct"/>
            <w:tcBorders>
              <w:top w:val="single" w:sz="6" w:space="0" w:color="B2DFDB"/>
              <w:left w:val="single" w:sz="6" w:space="0" w:color="B2DFDB"/>
              <w:bottom w:val="single" w:sz="6" w:space="0" w:color="B2DFDB"/>
              <w:right w:val="single" w:sz="6" w:space="0" w:color="B2DFDB"/>
            </w:tcBorders>
            <w:shd w:val="clear" w:color="auto" w:fill="E0F2F1"/>
            <w:tcMar>
              <w:top w:w="75" w:type="dxa"/>
              <w:left w:w="75" w:type="dxa"/>
              <w:bottom w:w="75" w:type="dxa"/>
              <w:right w:w="75" w:type="dxa"/>
            </w:tcMar>
            <w:vAlign w:val="center"/>
            <w:hideMark/>
          </w:tcPr>
          <w:p w14:paraId="581D8DF8" w14:textId="4A397573" w:rsidR="009B332D" w:rsidRPr="00697526" w:rsidRDefault="00FD5BB2" w:rsidP="009D7757">
            <w:r>
              <w:t>1</w:t>
            </w:r>
            <w:r w:rsidR="009B332D" w:rsidRPr="00697526">
              <w:t>5%</w:t>
            </w:r>
          </w:p>
        </w:tc>
      </w:tr>
    </w:tbl>
    <w:p w14:paraId="740260CF" w14:textId="77777777" w:rsidR="009B332D" w:rsidRDefault="009B332D" w:rsidP="009B332D"/>
    <w:p w14:paraId="693154E4" w14:textId="77777777" w:rsidR="009B332D" w:rsidRPr="003D2F6B" w:rsidRDefault="009B332D" w:rsidP="00E13251">
      <w:pPr>
        <w:rPr>
          <w:rFonts w:ascii="Roboto" w:hAnsi="Roboto"/>
        </w:rPr>
      </w:pPr>
    </w:p>
    <w:p w14:paraId="474350D2" w14:textId="77777777" w:rsidR="00974575" w:rsidRPr="003D2F6B" w:rsidRDefault="00974575" w:rsidP="00E13251">
      <w:pPr>
        <w:rPr>
          <w:rFonts w:ascii="Roboto" w:hAnsi="Roboto"/>
        </w:rPr>
      </w:pPr>
    </w:p>
    <w:p w14:paraId="62BA6F3F" w14:textId="77777777" w:rsidR="00974575" w:rsidRPr="003D2F6B" w:rsidRDefault="00974575" w:rsidP="00E13251">
      <w:pPr>
        <w:rPr>
          <w:rFonts w:ascii="Roboto" w:hAnsi="Roboto"/>
        </w:rPr>
      </w:pPr>
    </w:p>
    <w:p w14:paraId="3E071269" w14:textId="77777777" w:rsidR="00974575" w:rsidRPr="003D2F6B" w:rsidRDefault="00974575" w:rsidP="00E13251">
      <w:pPr>
        <w:rPr>
          <w:rFonts w:ascii="Roboto" w:hAnsi="Roboto"/>
        </w:rPr>
      </w:pPr>
    </w:p>
    <w:p w14:paraId="0BFA1EB0" w14:textId="77777777" w:rsidR="00974575" w:rsidRPr="003D2F6B" w:rsidRDefault="00974575" w:rsidP="00E13251">
      <w:pPr>
        <w:rPr>
          <w:rFonts w:ascii="Roboto" w:hAnsi="Roboto"/>
        </w:rPr>
      </w:pPr>
    </w:p>
    <w:p w14:paraId="55685793" w14:textId="77777777" w:rsidR="00905AB0" w:rsidRPr="003D2F6B" w:rsidRDefault="00905AB0" w:rsidP="00E13251">
      <w:pPr>
        <w:rPr>
          <w:rFonts w:ascii="Roboto" w:hAnsi="Roboto"/>
        </w:rPr>
      </w:pPr>
    </w:p>
    <w:p w14:paraId="27294759" w14:textId="77777777" w:rsidR="00905AB0" w:rsidRPr="003D2F6B" w:rsidRDefault="00905AB0" w:rsidP="00E13251">
      <w:pPr>
        <w:rPr>
          <w:rFonts w:ascii="Roboto" w:hAnsi="Roboto"/>
        </w:rPr>
      </w:pPr>
    </w:p>
    <w:p w14:paraId="4E405F30" w14:textId="77777777" w:rsidR="00905AB0" w:rsidRPr="003D2F6B" w:rsidRDefault="00905AB0" w:rsidP="00E13251">
      <w:pPr>
        <w:rPr>
          <w:rFonts w:ascii="Roboto" w:hAnsi="Roboto"/>
        </w:rPr>
        <w:sectPr w:rsidR="00905AB0" w:rsidRPr="003D2F6B" w:rsidSect="003379FB">
          <w:headerReference w:type="default" r:id="rId44"/>
          <w:pgSz w:w="16838" w:h="11906" w:orient="landscape"/>
          <w:pgMar w:top="1701" w:right="1418" w:bottom="1701" w:left="1418" w:header="709" w:footer="709" w:gutter="0"/>
          <w:cols w:space="708"/>
          <w:docGrid w:linePitch="360"/>
        </w:sectPr>
      </w:pPr>
    </w:p>
    <w:p w14:paraId="124A0B25" w14:textId="089272BA" w:rsidR="00E13251" w:rsidRPr="003D2F6B" w:rsidRDefault="00E13251">
      <w:pPr>
        <w:pStyle w:val="Ttulo1"/>
        <w:numPr>
          <w:ilvl w:val="0"/>
          <w:numId w:val="13"/>
        </w:numPr>
        <w:rPr>
          <w:sz w:val="22"/>
          <w:szCs w:val="22"/>
        </w:rPr>
      </w:pPr>
      <w:bookmarkStart w:id="68" w:name="_Toc233030210"/>
      <w:r w:rsidRPr="003D2F6B">
        <w:rPr>
          <w:sz w:val="22"/>
          <w:szCs w:val="22"/>
        </w:rPr>
        <w:lastRenderedPageBreak/>
        <w:t>MONITORAMENTO E AVALIAÇÃO DO PLANO MUNICIPAL DE SAÚDE 2026-2029</w:t>
      </w:r>
      <w:bookmarkEnd w:id="68"/>
      <w:r w:rsidRPr="003D2F6B">
        <w:rPr>
          <w:sz w:val="22"/>
          <w:szCs w:val="22"/>
        </w:rPr>
        <w:t xml:space="preserve"> </w:t>
      </w:r>
    </w:p>
    <w:p w14:paraId="632B84E7" w14:textId="77777777" w:rsidR="00905AB0" w:rsidRPr="003D2F6B" w:rsidRDefault="00905AB0" w:rsidP="00905AB0">
      <w:pPr>
        <w:rPr>
          <w:rFonts w:ascii="Roboto" w:hAnsi="Roboto"/>
        </w:rPr>
      </w:pPr>
    </w:p>
    <w:p w14:paraId="3D9A3FCA" w14:textId="17968AA1" w:rsidR="00E13251" w:rsidRPr="003D2F6B" w:rsidRDefault="00905AB0" w:rsidP="00E13251">
      <w:pPr>
        <w:rPr>
          <w:rFonts w:ascii="Roboto" w:hAnsi="Roboto"/>
        </w:rPr>
      </w:pPr>
      <w:r w:rsidRPr="003D2F6B">
        <w:rPr>
          <w:rFonts w:ascii="Roboto" w:hAnsi="Roboto"/>
        </w:rPr>
        <w:tab/>
      </w:r>
      <w:r w:rsidR="00E13251" w:rsidRPr="003D2F6B">
        <w:rPr>
          <w:rFonts w:ascii="Roboto" w:hAnsi="Roboto"/>
        </w:rPr>
        <w:t>O Plano Municipal de Saúde (PMS) 2026–2029 constitui o principal instrumento orientador do planejamento e da gestão das ações e serviços de saúde no âmbito municipal, estabelecendo diretrizes, objetivos, metas e indicadores que norteiam a formulação das políticas públicas de saúde. Nesse sentido, o PMS guarda estreita correlação com os demais instrumentos de gestão pública, em especial com o Plano Plurianual (PPA), a Lei de Diretrizes Orçamentárias (LDO) e a Lei Orçamentária Anual (LOA), assegurando a coerência entre o planejamento estratégico e a programação orçamentária do governo municipal.</w:t>
      </w:r>
    </w:p>
    <w:p w14:paraId="618E0ECF" w14:textId="05510DDF" w:rsidR="00E13251" w:rsidRPr="003D2F6B" w:rsidRDefault="00905AB0" w:rsidP="00E13251">
      <w:pPr>
        <w:rPr>
          <w:rFonts w:ascii="Roboto" w:hAnsi="Roboto"/>
        </w:rPr>
      </w:pPr>
      <w:r w:rsidRPr="003D2F6B">
        <w:rPr>
          <w:rFonts w:ascii="Roboto" w:hAnsi="Roboto"/>
        </w:rPr>
        <w:tab/>
      </w:r>
      <w:r w:rsidR="00E13251" w:rsidRPr="003D2F6B">
        <w:rPr>
          <w:rFonts w:ascii="Roboto" w:hAnsi="Roboto"/>
        </w:rPr>
        <w:t>O PPA define os Programas de Governo, com seus respectivos objetivos, indicadores, custos e metas para um período de quatro anos, estabelecendo a vinculação entre as prioridades de médio e longo prazo e a execução orçamentária anual. A LOA, por sua vez, materializa essas diretrizes ao estabelecer a previsão das receitas e a fixação das despesas para cada exercício financeiro, garantindo o suporte orçamentário necessário à implementação das ações previstas no PMS.</w:t>
      </w:r>
    </w:p>
    <w:p w14:paraId="21DB00A7" w14:textId="118DCD27" w:rsidR="00E13251" w:rsidRPr="003D2F6B" w:rsidRDefault="00905AB0" w:rsidP="00E13251">
      <w:pPr>
        <w:rPr>
          <w:rFonts w:ascii="Roboto" w:hAnsi="Roboto"/>
        </w:rPr>
      </w:pPr>
      <w:r w:rsidRPr="003D2F6B">
        <w:rPr>
          <w:rFonts w:ascii="Roboto" w:hAnsi="Roboto"/>
        </w:rPr>
        <w:tab/>
      </w:r>
      <w:r w:rsidR="00E13251" w:rsidRPr="003D2F6B">
        <w:rPr>
          <w:rFonts w:ascii="Roboto" w:hAnsi="Roboto"/>
        </w:rPr>
        <w:t>Com vistas à qualificação da gestão do Sistema Municipal de Saúde e à efetividade das ações e serviços ofertados à população, o município adotará mecanismos sistemáticos de monitoramento e processos periódicos de avaliação ao longo da vigência do PMS 2026–2029. Essas estratégias têm como finalidade produzir informações oportunas e qualificadas que subsidiem a tomada de decisão, possibilitando ajustes, reformulações e redimensionamentos necessários para o alcance dos objetivos estabelecidos, de forma participativa e transparente.</w:t>
      </w:r>
    </w:p>
    <w:p w14:paraId="69B4DE42" w14:textId="30430707" w:rsidR="00E13251" w:rsidRPr="003D2F6B" w:rsidRDefault="00905AB0" w:rsidP="00E13251">
      <w:pPr>
        <w:rPr>
          <w:rFonts w:ascii="Roboto" w:hAnsi="Roboto"/>
        </w:rPr>
      </w:pPr>
      <w:r w:rsidRPr="003D2F6B">
        <w:rPr>
          <w:rFonts w:ascii="Roboto" w:hAnsi="Roboto"/>
        </w:rPr>
        <w:tab/>
      </w:r>
      <w:r w:rsidR="00E13251" w:rsidRPr="003D2F6B">
        <w:rPr>
          <w:rFonts w:ascii="Roboto" w:hAnsi="Roboto"/>
        </w:rPr>
        <w:t xml:space="preserve">Em consonância com as diretrizes estabelecidas pela Lei Complementar nº </w:t>
      </w:r>
      <w:r w:rsidR="00FD5BB2">
        <w:rPr>
          <w:rFonts w:ascii="Roboto" w:hAnsi="Roboto"/>
        </w:rPr>
        <w:t>1</w:t>
      </w:r>
      <w:r w:rsidR="00E13251" w:rsidRPr="003D2F6B">
        <w:rPr>
          <w:rFonts w:ascii="Roboto" w:hAnsi="Roboto"/>
        </w:rPr>
        <w:t>4</w:t>
      </w:r>
      <w:r w:rsidR="00FD5BB2">
        <w:rPr>
          <w:rFonts w:ascii="Roboto" w:hAnsi="Roboto"/>
        </w:rPr>
        <w:t>1</w:t>
      </w:r>
      <w:r w:rsidR="00E13251" w:rsidRPr="003D2F6B">
        <w:rPr>
          <w:rFonts w:ascii="Roboto" w:hAnsi="Roboto"/>
        </w:rPr>
        <w:t>/20</w:t>
      </w:r>
      <w:r w:rsidR="00FD5BB2">
        <w:rPr>
          <w:rFonts w:ascii="Roboto" w:hAnsi="Roboto"/>
        </w:rPr>
        <w:t>1</w:t>
      </w:r>
      <w:r w:rsidR="00E13251" w:rsidRPr="003D2F6B">
        <w:rPr>
          <w:rFonts w:ascii="Roboto" w:hAnsi="Roboto"/>
        </w:rPr>
        <w:t>2, serão elaborados Relatórios Quadrimestrais de Prestação de Contas e os Relatórios Anuais de Gestão (RAG), os quais serão devidamente apresentados aos órgãos de controle, ao Conselho Municipal de Saúde, aos gestores e às equipes técnicas da Secretaria Municipal de Saúde, assegurando o controle social e a transparência da gestão pública.</w:t>
      </w:r>
    </w:p>
    <w:p w14:paraId="5ABF70C7" w14:textId="1B97F21C" w:rsidR="00E13251" w:rsidRPr="003D2F6B" w:rsidRDefault="00905AB0" w:rsidP="00E13251">
      <w:pPr>
        <w:rPr>
          <w:rFonts w:ascii="Roboto" w:hAnsi="Roboto"/>
        </w:rPr>
      </w:pPr>
      <w:r w:rsidRPr="003D2F6B">
        <w:rPr>
          <w:rFonts w:ascii="Roboto" w:hAnsi="Roboto"/>
        </w:rPr>
        <w:tab/>
      </w:r>
      <w:r w:rsidR="00E13251" w:rsidRPr="003D2F6B">
        <w:rPr>
          <w:rFonts w:ascii="Roboto" w:hAnsi="Roboto"/>
        </w:rPr>
        <w:t>Para além da produção dos instrumentos formais de prestação de contas, a gestão municipal promoverá a realização de oficinas periódicas de monitoramento, envolvendo gestores e técnicos da Secretaria Municipal de Saúde, com o objetivo de analisar a execução das ações, identificar eventuais fragilidades na alocação de recursos, no suporte técnico e na adequação das estratégias desenvolvidas em relação aos objetivos e metas definidos no PMS.</w:t>
      </w:r>
    </w:p>
    <w:p w14:paraId="7D566439" w14:textId="2F2FDD10" w:rsidR="00E13251" w:rsidRPr="003D2F6B" w:rsidRDefault="00905AB0" w:rsidP="00E13251">
      <w:pPr>
        <w:rPr>
          <w:rFonts w:ascii="Roboto" w:hAnsi="Roboto"/>
        </w:rPr>
      </w:pPr>
      <w:r w:rsidRPr="003D2F6B">
        <w:rPr>
          <w:rFonts w:ascii="Roboto" w:hAnsi="Roboto"/>
        </w:rPr>
        <w:tab/>
      </w:r>
      <w:r w:rsidR="00E13251" w:rsidRPr="003D2F6B">
        <w:rPr>
          <w:rFonts w:ascii="Roboto" w:hAnsi="Roboto"/>
        </w:rPr>
        <w:t>Nessa perspectiva, serão realizadas avaliações anuais da execução do Plano Municipal de Saúde, permitindo o acompanhamento contínuo dos resultados alcançados, a mensuração dos indicadores pactuados e o fortalecimento do processo de planejamento em saúde. O monitoramento e a avaliação do PMS 2026–2029 constituem, portanto, instrumentos estratégicos para a melhoria da gestão, o aprimoramento da eficiência e a garantia de um SUS municipal resolutivo, transparente e orientado pelas necessidades reais da população.</w:t>
      </w:r>
    </w:p>
    <w:p w14:paraId="764FC80E" w14:textId="77777777" w:rsidR="00E13251" w:rsidRPr="003D2F6B" w:rsidRDefault="00E13251" w:rsidP="00E13251">
      <w:pPr>
        <w:rPr>
          <w:rFonts w:ascii="Roboto" w:hAnsi="Roboto"/>
        </w:rPr>
      </w:pPr>
    </w:p>
    <w:p w14:paraId="6DBAA9E8" w14:textId="77777777" w:rsidR="00E13251" w:rsidRPr="003D2F6B" w:rsidRDefault="00E13251" w:rsidP="00E13251">
      <w:pPr>
        <w:rPr>
          <w:rFonts w:ascii="Roboto" w:hAnsi="Roboto"/>
        </w:rPr>
      </w:pPr>
    </w:p>
    <w:p w14:paraId="2D152DFB" w14:textId="6DCA1D81" w:rsidR="00E13251" w:rsidRPr="003D2F6B" w:rsidRDefault="00E13251">
      <w:pPr>
        <w:pStyle w:val="Ttulo1"/>
        <w:numPr>
          <w:ilvl w:val="0"/>
          <w:numId w:val="13"/>
        </w:numPr>
        <w:rPr>
          <w:sz w:val="22"/>
          <w:szCs w:val="22"/>
        </w:rPr>
      </w:pPr>
      <w:bookmarkStart w:id="69" w:name="_Toc233030211"/>
      <w:r w:rsidRPr="003D2F6B">
        <w:rPr>
          <w:sz w:val="22"/>
          <w:szCs w:val="22"/>
        </w:rPr>
        <w:t>REFERÊNCIAS</w:t>
      </w:r>
      <w:bookmarkEnd w:id="69"/>
      <w:r w:rsidRPr="003D2F6B">
        <w:rPr>
          <w:sz w:val="22"/>
          <w:szCs w:val="22"/>
        </w:rPr>
        <w:t xml:space="preserve"> </w:t>
      </w:r>
    </w:p>
    <w:p w14:paraId="2091C409" w14:textId="77777777" w:rsidR="00E13251" w:rsidRPr="003D2F6B" w:rsidRDefault="00E13251" w:rsidP="00E13251">
      <w:pPr>
        <w:rPr>
          <w:rFonts w:ascii="Roboto" w:hAnsi="Roboto"/>
        </w:rPr>
      </w:pPr>
      <w:r w:rsidRPr="003D2F6B">
        <w:rPr>
          <w:rFonts w:ascii="Roboto" w:hAnsi="Roboto"/>
          <w:b/>
          <w:bCs/>
        </w:rPr>
        <w:t>BEZERROS (PE). Secretaria Municipal de Educação.</w:t>
      </w:r>
      <w:r w:rsidRPr="003D2F6B">
        <w:rPr>
          <w:rFonts w:ascii="Roboto" w:hAnsi="Roboto"/>
        </w:rPr>
        <w:t xml:space="preserve"> Documentos institucionais e instrumentos de planejamento da educação municipal. Bezerros: Secretaria Municipal de Educação, 2025.</w:t>
      </w:r>
    </w:p>
    <w:p w14:paraId="131A5C8C" w14:textId="77777777" w:rsidR="00E13251" w:rsidRPr="003D2F6B" w:rsidRDefault="00E13251" w:rsidP="00E13251">
      <w:pPr>
        <w:rPr>
          <w:rFonts w:ascii="Roboto" w:hAnsi="Roboto"/>
        </w:rPr>
      </w:pPr>
      <w:r w:rsidRPr="003D2F6B">
        <w:rPr>
          <w:rFonts w:ascii="Roboto" w:hAnsi="Roboto"/>
          <w:b/>
          <w:bCs/>
        </w:rPr>
        <w:t>BEZERROS (PE). Secretaria da Fazenda Municipal</w:t>
      </w:r>
      <w:r w:rsidRPr="003D2F6B">
        <w:rPr>
          <w:rFonts w:ascii="Roboto" w:hAnsi="Roboto"/>
        </w:rPr>
        <w:t>. Base de dados fiscais e cadastrais de empresas do município. Bezerros: Secretaria da Fazenda Municipal, 2024.</w:t>
      </w:r>
    </w:p>
    <w:p w14:paraId="755D2113" w14:textId="77777777" w:rsidR="00E13251" w:rsidRPr="003D2F6B" w:rsidRDefault="00E13251" w:rsidP="00E13251">
      <w:pPr>
        <w:rPr>
          <w:rFonts w:ascii="Roboto" w:hAnsi="Roboto"/>
        </w:rPr>
      </w:pPr>
      <w:r w:rsidRPr="003D2F6B">
        <w:rPr>
          <w:rFonts w:ascii="Roboto" w:hAnsi="Roboto"/>
          <w:b/>
          <w:bCs/>
        </w:rPr>
        <w:t>BEZERROS (PE). Secretaria Municipal de Planejamento.</w:t>
      </w:r>
      <w:r w:rsidRPr="003D2F6B">
        <w:rPr>
          <w:rFonts w:ascii="Roboto" w:hAnsi="Roboto"/>
        </w:rPr>
        <w:t xml:space="preserve"> Instrumentos de planejamento e gestão municipal. Bezerros: Secretaria Municipal de Planejamento, 2025.</w:t>
      </w:r>
    </w:p>
    <w:p w14:paraId="10CADB47" w14:textId="77777777" w:rsidR="00E13251" w:rsidRPr="003D2F6B" w:rsidRDefault="00E13251" w:rsidP="00E13251">
      <w:pPr>
        <w:rPr>
          <w:rFonts w:ascii="Roboto" w:hAnsi="Roboto"/>
        </w:rPr>
      </w:pPr>
      <w:r w:rsidRPr="003D2F6B">
        <w:rPr>
          <w:rFonts w:ascii="Roboto" w:hAnsi="Roboto"/>
          <w:b/>
          <w:bCs/>
        </w:rPr>
        <w:t>BEZERROS (PE). Secretaria Municipal de Saúde. Tesouraria do Fundo Municipal de Saúde</w:t>
      </w:r>
      <w:r w:rsidRPr="003D2F6B">
        <w:rPr>
          <w:rFonts w:ascii="Roboto" w:hAnsi="Roboto"/>
        </w:rPr>
        <w:t>. Relatórios financeiros, demonstrativos e registros de execução orçamentária e financeira do Fundo Municipal de Saúde. Bezerros: Secretaria Municipal de Saúde, 2025.</w:t>
      </w:r>
    </w:p>
    <w:p w14:paraId="514AF28E" w14:textId="19E964D6" w:rsidR="00E13251" w:rsidRPr="003D2F6B" w:rsidRDefault="00E13251" w:rsidP="00E13251">
      <w:pPr>
        <w:rPr>
          <w:rFonts w:ascii="Roboto" w:hAnsi="Roboto"/>
        </w:rPr>
      </w:pPr>
      <w:r w:rsidRPr="003D2F6B">
        <w:rPr>
          <w:rFonts w:ascii="Roboto" w:hAnsi="Roboto"/>
          <w:b/>
          <w:bCs/>
        </w:rPr>
        <w:t>BRASIL.</w:t>
      </w:r>
      <w:r w:rsidRPr="003D2F6B">
        <w:rPr>
          <w:rFonts w:ascii="Roboto" w:hAnsi="Roboto"/>
        </w:rPr>
        <w:t xml:space="preserve"> Bezerros (PE) – Panorama. Cidades IBGE. Instituto Brasileiro de Geografia e Estatística, 2025. Disponível em: https://cidades.ibge.gov.br/brasil/pe/bezerros/panorama. Acesso em: </w:t>
      </w:r>
      <w:r w:rsidR="00FD5BB2">
        <w:rPr>
          <w:rFonts w:ascii="Roboto" w:hAnsi="Roboto"/>
        </w:rPr>
        <w:t>1</w:t>
      </w:r>
      <w:r w:rsidRPr="003D2F6B">
        <w:rPr>
          <w:rFonts w:ascii="Roboto" w:hAnsi="Roboto"/>
        </w:rPr>
        <w:t>0 out. 2025.</w:t>
      </w:r>
    </w:p>
    <w:p w14:paraId="43482187" w14:textId="6381E150" w:rsidR="00E13251" w:rsidRPr="003D2F6B" w:rsidRDefault="00E13251" w:rsidP="00E13251">
      <w:pPr>
        <w:rPr>
          <w:rFonts w:ascii="Roboto" w:hAnsi="Roboto"/>
        </w:rPr>
      </w:pPr>
      <w:r w:rsidRPr="003D2F6B">
        <w:rPr>
          <w:rFonts w:ascii="Roboto" w:hAnsi="Roboto"/>
          <w:b/>
          <w:bCs/>
        </w:rPr>
        <w:t>BRASIL. Instituto Nacional de Câncer (INCA).</w:t>
      </w:r>
      <w:r w:rsidRPr="003D2F6B">
        <w:rPr>
          <w:rFonts w:ascii="Roboto" w:hAnsi="Roboto"/>
        </w:rPr>
        <w:t xml:space="preserve"> MortalidadeWeb – Sistema de Informação sobre Mortalidade. Rio de Janeiro: INCA, s.d. Disponível em: https://mortalidade.inca.gov.br/MortalidadeWeb/. Acesso em: </w:t>
      </w:r>
      <w:r w:rsidR="00FD5BB2">
        <w:rPr>
          <w:rFonts w:ascii="Roboto" w:hAnsi="Roboto"/>
        </w:rPr>
        <w:t>1</w:t>
      </w:r>
      <w:r w:rsidRPr="003D2F6B">
        <w:rPr>
          <w:rFonts w:ascii="Roboto" w:hAnsi="Roboto"/>
        </w:rPr>
        <w:t>0 out. 2025</w:t>
      </w:r>
    </w:p>
    <w:p w14:paraId="413B201E" w14:textId="7DB407D4" w:rsidR="00E13251" w:rsidRPr="003D2F6B" w:rsidRDefault="00E13251" w:rsidP="00E13251">
      <w:pPr>
        <w:rPr>
          <w:rFonts w:ascii="Roboto" w:hAnsi="Roboto"/>
        </w:rPr>
      </w:pPr>
      <w:r w:rsidRPr="003D2F6B">
        <w:rPr>
          <w:rFonts w:ascii="Roboto" w:hAnsi="Roboto"/>
          <w:b/>
          <w:bCs/>
        </w:rPr>
        <w:t>BRASIL.</w:t>
      </w:r>
      <w:r w:rsidRPr="003D2F6B">
        <w:rPr>
          <w:rFonts w:ascii="Roboto" w:hAnsi="Roboto"/>
        </w:rPr>
        <w:t xml:space="preserve"> Constituição da República Federativa do Brasil de </w:t>
      </w:r>
      <w:r w:rsidR="00FD5BB2">
        <w:rPr>
          <w:rFonts w:ascii="Roboto" w:hAnsi="Roboto"/>
        </w:rPr>
        <w:t>1</w:t>
      </w:r>
      <w:r w:rsidRPr="003D2F6B">
        <w:rPr>
          <w:rFonts w:ascii="Roboto" w:hAnsi="Roboto"/>
        </w:rPr>
        <w:t xml:space="preserve">988. Dispõe sobre a organização do Sistema Único de Saúde e o financiamento das ações e serviços públicos de saúde. Diário Oficial da União, Brasília, 5 out. </w:t>
      </w:r>
      <w:r w:rsidR="00FD5BB2">
        <w:rPr>
          <w:rFonts w:ascii="Roboto" w:hAnsi="Roboto"/>
        </w:rPr>
        <w:t>1</w:t>
      </w:r>
      <w:r w:rsidRPr="003D2F6B">
        <w:rPr>
          <w:rFonts w:ascii="Roboto" w:hAnsi="Roboto"/>
        </w:rPr>
        <w:t>988.</w:t>
      </w:r>
    </w:p>
    <w:p w14:paraId="144C0434" w14:textId="7338303B" w:rsidR="00E13251" w:rsidRPr="003D2F6B" w:rsidRDefault="00E13251" w:rsidP="00E13251">
      <w:pPr>
        <w:rPr>
          <w:rFonts w:ascii="Roboto" w:hAnsi="Roboto"/>
        </w:rPr>
      </w:pPr>
      <w:r w:rsidRPr="003D2F6B">
        <w:rPr>
          <w:rFonts w:ascii="Roboto" w:hAnsi="Roboto"/>
          <w:b/>
          <w:bCs/>
        </w:rPr>
        <w:t>BRASIL.</w:t>
      </w:r>
      <w:r w:rsidRPr="003D2F6B">
        <w:rPr>
          <w:rFonts w:ascii="Roboto" w:hAnsi="Roboto"/>
        </w:rPr>
        <w:t xml:space="preserve"> Decreto nº 4.887, de 20 de novembro de 2003. Regulamenta o procedimento para identificação, reconhecimento, delimitação, demarcação e titulação das terras ocupadas por remanescentes das comunidades dos quilombos. Diário Oficial da União, Brasília, 2</w:t>
      </w:r>
      <w:r w:rsidR="00FD5BB2">
        <w:rPr>
          <w:rFonts w:ascii="Roboto" w:hAnsi="Roboto"/>
        </w:rPr>
        <w:t>1</w:t>
      </w:r>
      <w:r w:rsidRPr="003D2F6B">
        <w:rPr>
          <w:rFonts w:ascii="Roboto" w:hAnsi="Roboto"/>
        </w:rPr>
        <w:t xml:space="preserve"> nov. 2003.</w:t>
      </w:r>
    </w:p>
    <w:p w14:paraId="434A088C" w14:textId="73FC6D7B" w:rsidR="00E13251" w:rsidRPr="003D2F6B" w:rsidRDefault="00E13251" w:rsidP="00E13251">
      <w:pPr>
        <w:rPr>
          <w:rFonts w:ascii="Roboto" w:hAnsi="Roboto"/>
        </w:rPr>
      </w:pPr>
      <w:r w:rsidRPr="003D2F6B">
        <w:rPr>
          <w:rFonts w:ascii="Roboto" w:hAnsi="Roboto"/>
          <w:b/>
          <w:bCs/>
        </w:rPr>
        <w:t>BRASIL.</w:t>
      </w:r>
      <w:r w:rsidRPr="003D2F6B">
        <w:rPr>
          <w:rFonts w:ascii="Roboto" w:hAnsi="Roboto"/>
        </w:rPr>
        <w:t xml:space="preserve"> Emenda Constitucional nº 29, de </w:t>
      </w:r>
      <w:r w:rsidR="00FD5BB2">
        <w:rPr>
          <w:rFonts w:ascii="Roboto" w:hAnsi="Roboto"/>
        </w:rPr>
        <w:t>1</w:t>
      </w:r>
      <w:r w:rsidRPr="003D2F6B">
        <w:rPr>
          <w:rFonts w:ascii="Roboto" w:hAnsi="Roboto"/>
        </w:rPr>
        <w:t xml:space="preserve">3 de setembro de 2000. Altera dispositivos da Constituição Federal para assegurar recursos mínimos para o financiamento das ações e serviços públicos de saúde. Diário Oficial da União, Brasília, </w:t>
      </w:r>
      <w:r w:rsidR="00FD5BB2">
        <w:rPr>
          <w:rFonts w:ascii="Roboto" w:hAnsi="Roboto"/>
        </w:rPr>
        <w:t>1</w:t>
      </w:r>
      <w:r w:rsidRPr="003D2F6B">
        <w:rPr>
          <w:rFonts w:ascii="Roboto" w:hAnsi="Roboto"/>
        </w:rPr>
        <w:t>4 set. 2000.</w:t>
      </w:r>
    </w:p>
    <w:p w14:paraId="0A36AB8B" w14:textId="46EC12F8" w:rsidR="00E13251" w:rsidRPr="003D2F6B" w:rsidRDefault="00E13251" w:rsidP="00E13251">
      <w:pPr>
        <w:rPr>
          <w:rFonts w:ascii="Roboto" w:hAnsi="Roboto"/>
        </w:rPr>
      </w:pPr>
      <w:r w:rsidRPr="003D2F6B">
        <w:rPr>
          <w:rFonts w:ascii="Roboto" w:hAnsi="Roboto"/>
          <w:b/>
          <w:bCs/>
        </w:rPr>
        <w:t>BRASIL.</w:t>
      </w:r>
      <w:r w:rsidRPr="003D2F6B">
        <w:rPr>
          <w:rFonts w:ascii="Roboto" w:hAnsi="Roboto"/>
        </w:rPr>
        <w:t xml:space="preserve"> Lei Complementar nº </w:t>
      </w:r>
      <w:r w:rsidR="00FD5BB2">
        <w:rPr>
          <w:rFonts w:ascii="Roboto" w:hAnsi="Roboto"/>
        </w:rPr>
        <w:t>1</w:t>
      </w:r>
      <w:r w:rsidRPr="003D2F6B">
        <w:rPr>
          <w:rFonts w:ascii="Roboto" w:hAnsi="Roboto"/>
        </w:rPr>
        <w:t>4</w:t>
      </w:r>
      <w:r w:rsidR="00FD5BB2">
        <w:rPr>
          <w:rFonts w:ascii="Roboto" w:hAnsi="Roboto"/>
        </w:rPr>
        <w:t>1</w:t>
      </w:r>
      <w:r w:rsidRPr="003D2F6B">
        <w:rPr>
          <w:rFonts w:ascii="Roboto" w:hAnsi="Roboto"/>
        </w:rPr>
        <w:t xml:space="preserve">, de </w:t>
      </w:r>
      <w:r w:rsidR="00FD5BB2">
        <w:rPr>
          <w:rFonts w:ascii="Roboto" w:hAnsi="Roboto"/>
        </w:rPr>
        <w:t>1</w:t>
      </w:r>
      <w:r w:rsidRPr="003D2F6B">
        <w:rPr>
          <w:rFonts w:ascii="Roboto" w:hAnsi="Roboto"/>
        </w:rPr>
        <w:t>3 de janeiro de 20</w:t>
      </w:r>
      <w:r w:rsidR="00FD5BB2">
        <w:rPr>
          <w:rFonts w:ascii="Roboto" w:hAnsi="Roboto"/>
        </w:rPr>
        <w:t>1</w:t>
      </w:r>
      <w:r w:rsidRPr="003D2F6B">
        <w:rPr>
          <w:rFonts w:ascii="Roboto" w:hAnsi="Roboto"/>
        </w:rPr>
        <w:t xml:space="preserve">2. Regulamenta o § 3º do art. </w:t>
      </w:r>
      <w:r w:rsidR="00FD5BB2">
        <w:rPr>
          <w:rFonts w:ascii="Roboto" w:hAnsi="Roboto"/>
        </w:rPr>
        <w:t>1</w:t>
      </w:r>
      <w:r w:rsidRPr="003D2F6B">
        <w:rPr>
          <w:rFonts w:ascii="Roboto" w:hAnsi="Roboto"/>
        </w:rPr>
        <w:t xml:space="preserve">98 da Constituição Federal para dispor sobre os valores mínimos a serem aplicados anualmente pela União, Estados, Distrito Federal e Municípios em ações e serviços públicos de saúde. Diário Oficial da União, Brasília, </w:t>
      </w:r>
      <w:r w:rsidR="00FD5BB2">
        <w:rPr>
          <w:rFonts w:ascii="Roboto" w:hAnsi="Roboto"/>
        </w:rPr>
        <w:t>1</w:t>
      </w:r>
      <w:r w:rsidRPr="003D2F6B">
        <w:rPr>
          <w:rFonts w:ascii="Roboto" w:hAnsi="Roboto"/>
        </w:rPr>
        <w:t>6 jan. 20</w:t>
      </w:r>
      <w:r w:rsidR="00FD5BB2">
        <w:rPr>
          <w:rFonts w:ascii="Roboto" w:hAnsi="Roboto"/>
        </w:rPr>
        <w:t>1</w:t>
      </w:r>
      <w:r w:rsidRPr="003D2F6B">
        <w:rPr>
          <w:rFonts w:ascii="Roboto" w:hAnsi="Roboto"/>
        </w:rPr>
        <w:t>2.</w:t>
      </w:r>
    </w:p>
    <w:p w14:paraId="6E5FAE50" w14:textId="5D05F649" w:rsidR="00E13251" w:rsidRPr="003D2F6B" w:rsidRDefault="00E13251" w:rsidP="00E13251">
      <w:pPr>
        <w:rPr>
          <w:rFonts w:ascii="Roboto" w:hAnsi="Roboto"/>
        </w:rPr>
      </w:pPr>
      <w:r w:rsidRPr="003D2F6B">
        <w:rPr>
          <w:rFonts w:ascii="Roboto" w:hAnsi="Roboto"/>
          <w:b/>
          <w:bCs/>
        </w:rPr>
        <w:t>BRASIL.</w:t>
      </w:r>
      <w:r w:rsidRPr="003D2F6B">
        <w:rPr>
          <w:rFonts w:ascii="Roboto" w:hAnsi="Roboto"/>
        </w:rPr>
        <w:t xml:space="preserve"> Conselho Nacional de Saúde. Resolução nº 453, de </w:t>
      </w:r>
      <w:r w:rsidR="00FD5BB2">
        <w:rPr>
          <w:rFonts w:ascii="Roboto" w:hAnsi="Roboto"/>
        </w:rPr>
        <w:t>1</w:t>
      </w:r>
      <w:r w:rsidRPr="003D2F6B">
        <w:rPr>
          <w:rFonts w:ascii="Roboto" w:hAnsi="Roboto"/>
        </w:rPr>
        <w:t>0 de maio de 20</w:t>
      </w:r>
      <w:r w:rsidR="00FD5BB2">
        <w:rPr>
          <w:rFonts w:ascii="Roboto" w:hAnsi="Roboto"/>
        </w:rPr>
        <w:t>1</w:t>
      </w:r>
      <w:r w:rsidRPr="003D2F6B">
        <w:rPr>
          <w:rFonts w:ascii="Roboto" w:hAnsi="Roboto"/>
        </w:rPr>
        <w:t>2. Dispõe sobre as diretrizes para instituição, reformulação, reestruturação e funcionamento dos Conselhos de Saúde. Diário Oficial da União, Brasília, 6 jun. 20</w:t>
      </w:r>
      <w:r w:rsidR="00FD5BB2">
        <w:rPr>
          <w:rFonts w:ascii="Roboto" w:hAnsi="Roboto"/>
        </w:rPr>
        <w:t>1</w:t>
      </w:r>
      <w:r w:rsidRPr="003D2F6B">
        <w:rPr>
          <w:rFonts w:ascii="Roboto" w:hAnsi="Roboto"/>
        </w:rPr>
        <w:t>2.</w:t>
      </w:r>
    </w:p>
    <w:p w14:paraId="67AF2374" w14:textId="74496BA0" w:rsidR="00E13251" w:rsidRPr="003D2F6B" w:rsidRDefault="00E13251" w:rsidP="00E13251">
      <w:pPr>
        <w:rPr>
          <w:rFonts w:ascii="Roboto" w:hAnsi="Roboto"/>
        </w:rPr>
      </w:pPr>
      <w:r w:rsidRPr="003D2F6B">
        <w:rPr>
          <w:rFonts w:ascii="Roboto" w:hAnsi="Roboto"/>
          <w:b/>
          <w:bCs/>
        </w:rPr>
        <w:t>BRASIL.</w:t>
      </w:r>
      <w:r w:rsidRPr="003D2F6B">
        <w:rPr>
          <w:rFonts w:ascii="Roboto" w:hAnsi="Roboto"/>
        </w:rPr>
        <w:t xml:space="preserve"> Ministério da Saúde. Equidade no SUS: saúde da população negra. Brasília: Ministério da Saúde, 20</w:t>
      </w:r>
      <w:r w:rsidR="00FD5BB2">
        <w:rPr>
          <w:rFonts w:ascii="Roboto" w:hAnsi="Roboto"/>
        </w:rPr>
        <w:t>1</w:t>
      </w:r>
      <w:r w:rsidRPr="003D2F6B">
        <w:rPr>
          <w:rFonts w:ascii="Roboto" w:hAnsi="Roboto"/>
        </w:rPr>
        <w:t>4.</w:t>
      </w:r>
    </w:p>
    <w:p w14:paraId="44F004AA" w14:textId="4BBB3817" w:rsidR="00E13251" w:rsidRPr="003D2F6B" w:rsidRDefault="00E13251" w:rsidP="00E13251">
      <w:pPr>
        <w:rPr>
          <w:rFonts w:ascii="Roboto" w:hAnsi="Roboto"/>
        </w:rPr>
      </w:pPr>
      <w:r w:rsidRPr="003D2F6B">
        <w:rPr>
          <w:rFonts w:ascii="Roboto" w:hAnsi="Roboto"/>
          <w:b/>
          <w:bCs/>
        </w:rPr>
        <w:lastRenderedPageBreak/>
        <w:t>BRASIL. Ministério da Saúde.</w:t>
      </w:r>
      <w:r w:rsidRPr="003D2F6B">
        <w:rPr>
          <w:rFonts w:ascii="Roboto" w:hAnsi="Roboto"/>
        </w:rPr>
        <w:t xml:space="preserve"> Manual de Atenção à Saúde das Populações </w:t>
      </w:r>
      <w:r w:rsidR="00410915" w:rsidRPr="003D2F6B">
        <w:rPr>
          <w:rFonts w:ascii="Roboto" w:hAnsi="Roboto"/>
        </w:rPr>
        <w:t>Quilombola</w:t>
      </w:r>
      <w:r w:rsidRPr="003D2F6B">
        <w:rPr>
          <w:rFonts w:ascii="Roboto" w:hAnsi="Roboto"/>
        </w:rPr>
        <w:t>s. Brasília: Ministério da Saúde, 20</w:t>
      </w:r>
      <w:r w:rsidR="00FD5BB2">
        <w:rPr>
          <w:rFonts w:ascii="Roboto" w:hAnsi="Roboto"/>
        </w:rPr>
        <w:t>1</w:t>
      </w:r>
      <w:r w:rsidRPr="003D2F6B">
        <w:rPr>
          <w:rFonts w:ascii="Roboto" w:hAnsi="Roboto"/>
        </w:rPr>
        <w:t>6.</w:t>
      </w:r>
    </w:p>
    <w:p w14:paraId="46EFBA56" w14:textId="50E40C3E" w:rsidR="00E13251" w:rsidRPr="003D2F6B" w:rsidRDefault="00E13251" w:rsidP="00E13251">
      <w:pPr>
        <w:rPr>
          <w:rFonts w:ascii="Roboto" w:hAnsi="Roboto"/>
        </w:rPr>
      </w:pPr>
      <w:r w:rsidRPr="003D2F6B">
        <w:rPr>
          <w:rFonts w:ascii="Roboto" w:hAnsi="Roboto"/>
          <w:b/>
          <w:bCs/>
        </w:rPr>
        <w:t>BRASIL. Ministério da Saúde.</w:t>
      </w:r>
      <w:r w:rsidRPr="003D2F6B">
        <w:rPr>
          <w:rFonts w:ascii="Roboto" w:hAnsi="Roboto"/>
        </w:rPr>
        <w:t xml:space="preserve"> Manual de Demonstrativos Fiscais em Saúde: aplicação mínima em ações e serviços públicos de saúde. Brasília: Ministério da Saúde, 20</w:t>
      </w:r>
      <w:r w:rsidR="00FD5BB2">
        <w:rPr>
          <w:rFonts w:ascii="Roboto" w:hAnsi="Roboto"/>
        </w:rPr>
        <w:t>1</w:t>
      </w:r>
      <w:r w:rsidRPr="003D2F6B">
        <w:rPr>
          <w:rFonts w:ascii="Roboto" w:hAnsi="Roboto"/>
        </w:rPr>
        <w:t>3.</w:t>
      </w:r>
    </w:p>
    <w:p w14:paraId="75CC4124" w14:textId="0F3C2366" w:rsidR="00E13251" w:rsidRPr="003D2F6B" w:rsidRDefault="00E13251" w:rsidP="00E13251">
      <w:pPr>
        <w:rPr>
          <w:rFonts w:ascii="Roboto" w:hAnsi="Roboto"/>
        </w:rPr>
      </w:pPr>
      <w:r w:rsidRPr="003D2F6B">
        <w:rPr>
          <w:rFonts w:ascii="Roboto" w:hAnsi="Roboto"/>
          <w:b/>
          <w:bCs/>
        </w:rPr>
        <w:t>BRASIL. Ministério da Saúde.</w:t>
      </w:r>
      <w:r w:rsidRPr="003D2F6B">
        <w:rPr>
          <w:rFonts w:ascii="Roboto" w:hAnsi="Roboto"/>
        </w:rPr>
        <w:t xml:space="preserve"> Política Nacional de Saúde Integral da População Negra: uma política para o SUS. Brasília: Ministério da Saúde, 20</w:t>
      </w:r>
      <w:r w:rsidR="00FD5BB2">
        <w:rPr>
          <w:rFonts w:ascii="Roboto" w:hAnsi="Roboto"/>
        </w:rPr>
        <w:t>1</w:t>
      </w:r>
      <w:r w:rsidRPr="003D2F6B">
        <w:rPr>
          <w:rFonts w:ascii="Roboto" w:hAnsi="Roboto"/>
        </w:rPr>
        <w:t>7.</w:t>
      </w:r>
    </w:p>
    <w:p w14:paraId="37EC025B" w14:textId="35CD2B82" w:rsidR="00E13251" w:rsidRPr="003D2F6B" w:rsidRDefault="00E13251" w:rsidP="00E13251">
      <w:pPr>
        <w:rPr>
          <w:rFonts w:ascii="Roboto" w:hAnsi="Roboto"/>
        </w:rPr>
      </w:pPr>
      <w:r w:rsidRPr="003D2F6B">
        <w:rPr>
          <w:rFonts w:ascii="Roboto" w:hAnsi="Roboto"/>
          <w:b/>
          <w:bCs/>
        </w:rPr>
        <w:t>BRASIL. Ministério da Saúde.</w:t>
      </w:r>
      <w:r w:rsidRPr="003D2F6B">
        <w:rPr>
          <w:rFonts w:ascii="Roboto" w:hAnsi="Roboto"/>
        </w:rPr>
        <w:t xml:space="preserve"> Portaria GM/MS nº 992, de </w:t>
      </w:r>
      <w:r w:rsidR="00FD5BB2">
        <w:rPr>
          <w:rFonts w:ascii="Roboto" w:hAnsi="Roboto"/>
        </w:rPr>
        <w:t>1</w:t>
      </w:r>
      <w:r w:rsidRPr="003D2F6B">
        <w:rPr>
          <w:rFonts w:ascii="Roboto" w:hAnsi="Roboto"/>
        </w:rPr>
        <w:t xml:space="preserve">3 de maio de 2009. Institui a Política Nacional de Saúde Integral da População Negra. Diário Oficial da União, Brasília, </w:t>
      </w:r>
      <w:r w:rsidR="00FD5BB2">
        <w:rPr>
          <w:rFonts w:ascii="Roboto" w:hAnsi="Roboto"/>
        </w:rPr>
        <w:t>1</w:t>
      </w:r>
      <w:r w:rsidRPr="003D2F6B">
        <w:rPr>
          <w:rFonts w:ascii="Roboto" w:hAnsi="Roboto"/>
        </w:rPr>
        <w:t>4 maio 2009.</w:t>
      </w:r>
    </w:p>
    <w:p w14:paraId="742335B2" w14:textId="77777777" w:rsidR="00E13251" w:rsidRPr="003D2F6B" w:rsidRDefault="00E13251" w:rsidP="00E13251">
      <w:pPr>
        <w:rPr>
          <w:rFonts w:ascii="Roboto" w:hAnsi="Roboto"/>
        </w:rPr>
      </w:pPr>
      <w:r w:rsidRPr="003D2F6B">
        <w:rPr>
          <w:rFonts w:ascii="Roboto" w:hAnsi="Roboto"/>
          <w:b/>
          <w:bCs/>
        </w:rPr>
        <w:t>BRASIL. Ministério da Saúde.</w:t>
      </w:r>
      <w:r w:rsidRPr="003D2F6B">
        <w:rPr>
          <w:rFonts w:ascii="Roboto" w:hAnsi="Roboto"/>
        </w:rPr>
        <w:t xml:space="preserve"> Fundo Nacional de Saúde. Transferências fundo a fundo para o financiamento do SUS. Brasília: FNS, s.d.</w:t>
      </w:r>
    </w:p>
    <w:p w14:paraId="05CFE94D" w14:textId="77777777" w:rsidR="00E13251" w:rsidRPr="003D2F6B" w:rsidRDefault="00E13251" w:rsidP="00E13251">
      <w:pPr>
        <w:rPr>
          <w:rFonts w:ascii="Roboto" w:hAnsi="Roboto"/>
        </w:rPr>
      </w:pPr>
      <w:r w:rsidRPr="003D2F6B">
        <w:rPr>
          <w:rFonts w:ascii="Roboto" w:hAnsi="Roboto"/>
          <w:b/>
          <w:bCs/>
        </w:rPr>
        <w:t>BRASIL. Ministério do Desenvolvimento, Indústria, Comércio e Serviços.</w:t>
      </w:r>
      <w:r w:rsidRPr="003D2F6B">
        <w:rPr>
          <w:rFonts w:ascii="Roboto" w:hAnsi="Roboto"/>
        </w:rPr>
        <w:t xml:space="preserve"> Painel Mapa de Empresas. Brasília: Governo Federal, 2024. Disponível em:https://www.gov.br/empresas-e-negocios/pt-br/mapa-de-empresas/painel-mapa-de-empresas</w:t>
      </w:r>
    </w:p>
    <w:p w14:paraId="1435D75D" w14:textId="0B1A4631" w:rsidR="00E13251" w:rsidRPr="003D2F6B" w:rsidRDefault="00E13251" w:rsidP="00E13251">
      <w:pPr>
        <w:rPr>
          <w:rFonts w:ascii="Roboto" w:hAnsi="Roboto"/>
        </w:rPr>
      </w:pPr>
      <w:r w:rsidRPr="003D2F6B">
        <w:rPr>
          <w:rFonts w:ascii="Roboto" w:hAnsi="Roboto"/>
          <w:b/>
          <w:bCs/>
        </w:rPr>
        <w:t>BRASIL. Ministério da Saúde. Secretaria de Gestão Estratégica e Participativa.</w:t>
      </w:r>
      <w:r w:rsidRPr="003D2F6B">
        <w:rPr>
          <w:rFonts w:ascii="Roboto" w:hAnsi="Roboto"/>
        </w:rPr>
        <w:t xml:space="preserve"> Racismo institucional e saúde da população negra. Brasília: Ministério da Saúde, 20</w:t>
      </w:r>
      <w:r w:rsidR="00FD5BB2">
        <w:rPr>
          <w:rFonts w:ascii="Roboto" w:hAnsi="Roboto"/>
        </w:rPr>
        <w:t>1</w:t>
      </w:r>
      <w:r w:rsidRPr="003D2F6B">
        <w:rPr>
          <w:rFonts w:ascii="Roboto" w:hAnsi="Roboto"/>
        </w:rPr>
        <w:t>5.</w:t>
      </w:r>
    </w:p>
    <w:p w14:paraId="7093BA96" w14:textId="5CE57796" w:rsidR="00E13251" w:rsidRPr="003D2F6B" w:rsidRDefault="00E13251" w:rsidP="00E13251">
      <w:pPr>
        <w:rPr>
          <w:rFonts w:ascii="Roboto" w:hAnsi="Roboto"/>
        </w:rPr>
      </w:pPr>
      <w:r w:rsidRPr="003D2F6B">
        <w:rPr>
          <w:rFonts w:ascii="Roboto" w:hAnsi="Roboto"/>
          <w:b/>
          <w:bCs/>
        </w:rPr>
        <w:t>BRASIL. Ministério da Saúde.</w:t>
      </w:r>
      <w:r w:rsidRPr="003D2F6B">
        <w:rPr>
          <w:rFonts w:ascii="Roboto" w:hAnsi="Roboto"/>
        </w:rPr>
        <w:t xml:space="preserve"> Painel de Vacinação contra a COVID-</w:t>
      </w:r>
      <w:r w:rsidR="00FD5BB2">
        <w:rPr>
          <w:rFonts w:ascii="Roboto" w:hAnsi="Roboto"/>
        </w:rPr>
        <w:t>1</w:t>
      </w:r>
      <w:r w:rsidRPr="003D2F6B">
        <w:rPr>
          <w:rFonts w:ascii="Roboto" w:hAnsi="Roboto"/>
        </w:rPr>
        <w:t>9 (InfoMS). Brasília: Ministério da Saúde, 2025. Disponível em: https://infoms.saude.gov.br/extensions/SEIDIGI_DEMAS_Vacina_C</w:t>
      </w:r>
      <w:r w:rsidR="00FD5BB2">
        <w:rPr>
          <w:rFonts w:ascii="Roboto" w:hAnsi="Roboto"/>
        </w:rPr>
        <w:t>1</w:t>
      </w:r>
      <w:r w:rsidRPr="003D2F6B">
        <w:rPr>
          <w:rFonts w:ascii="Roboto" w:hAnsi="Roboto"/>
        </w:rPr>
        <w:t>9/SEIDIGI_DEMAS_Vacina_C</w:t>
      </w:r>
      <w:r w:rsidR="00FD5BB2">
        <w:rPr>
          <w:rFonts w:ascii="Roboto" w:hAnsi="Roboto"/>
        </w:rPr>
        <w:t>1</w:t>
      </w:r>
      <w:r w:rsidRPr="003D2F6B">
        <w:rPr>
          <w:rFonts w:ascii="Roboto" w:hAnsi="Roboto"/>
        </w:rPr>
        <w:t xml:space="preserve">9.html. Acesso em: </w:t>
      </w:r>
      <w:r w:rsidR="00FD5BB2">
        <w:rPr>
          <w:rFonts w:ascii="Roboto" w:hAnsi="Roboto"/>
        </w:rPr>
        <w:t>1</w:t>
      </w:r>
      <w:r w:rsidRPr="003D2F6B">
        <w:rPr>
          <w:rFonts w:ascii="Roboto" w:hAnsi="Roboto"/>
        </w:rPr>
        <w:t>0 out. 2025.</w:t>
      </w:r>
    </w:p>
    <w:p w14:paraId="6E6A0859" w14:textId="5BF00D8F" w:rsidR="00E13251" w:rsidRPr="003D2F6B" w:rsidRDefault="00E13251" w:rsidP="00E13251">
      <w:pPr>
        <w:rPr>
          <w:rFonts w:ascii="Roboto" w:hAnsi="Roboto"/>
        </w:rPr>
      </w:pPr>
      <w:r w:rsidRPr="003D2F6B">
        <w:rPr>
          <w:rFonts w:ascii="Roboto" w:hAnsi="Roboto"/>
          <w:b/>
          <w:bCs/>
        </w:rPr>
        <w:t>CONSELHO NACIONAL DE SAÚDE (CNS).</w:t>
      </w:r>
      <w:r w:rsidRPr="003D2F6B">
        <w:rPr>
          <w:rFonts w:ascii="Roboto" w:hAnsi="Roboto"/>
        </w:rPr>
        <w:t xml:space="preserve"> Recomendações para o fortalecimento da Política Nacional de Saúde Integral da População Negra no SUS. Brasília: CNS, 20</w:t>
      </w:r>
      <w:r w:rsidR="00FD5BB2">
        <w:rPr>
          <w:rFonts w:ascii="Roboto" w:hAnsi="Roboto"/>
        </w:rPr>
        <w:t>1</w:t>
      </w:r>
      <w:r w:rsidRPr="003D2F6B">
        <w:rPr>
          <w:rFonts w:ascii="Roboto" w:hAnsi="Roboto"/>
        </w:rPr>
        <w:t xml:space="preserve">8. </w:t>
      </w:r>
    </w:p>
    <w:p w14:paraId="74CF21E9" w14:textId="77777777" w:rsidR="00E13251" w:rsidRPr="003D2F6B" w:rsidRDefault="00E13251" w:rsidP="00E13251">
      <w:pPr>
        <w:rPr>
          <w:rFonts w:ascii="Roboto" w:hAnsi="Roboto"/>
        </w:rPr>
      </w:pPr>
      <w:r w:rsidRPr="003D2F6B">
        <w:rPr>
          <w:rFonts w:ascii="Roboto" w:hAnsi="Roboto"/>
          <w:b/>
          <w:bCs/>
        </w:rPr>
        <w:t>PERNAMBUCO. Junta Comercial do Estado de Pernambuco (JUCEPE).</w:t>
      </w:r>
      <w:r w:rsidRPr="003D2F6B">
        <w:rPr>
          <w:rFonts w:ascii="Roboto" w:hAnsi="Roboto"/>
        </w:rPr>
        <w:t xml:space="preserve"> Base de dados cadastrais de empresas. Recife: JUCEPE, 2024.</w:t>
      </w:r>
    </w:p>
    <w:p w14:paraId="4954D0EB" w14:textId="77777777" w:rsidR="00E13251" w:rsidRPr="003D2F6B" w:rsidRDefault="00E13251" w:rsidP="00E13251">
      <w:pPr>
        <w:rPr>
          <w:rFonts w:ascii="Roboto" w:hAnsi="Roboto"/>
        </w:rPr>
      </w:pPr>
    </w:p>
    <w:p w14:paraId="55DFA927" w14:textId="77777777" w:rsidR="00E13251" w:rsidRPr="003D2F6B" w:rsidRDefault="00E13251" w:rsidP="00E13251">
      <w:pPr>
        <w:rPr>
          <w:rFonts w:ascii="Roboto" w:hAnsi="Roboto"/>
        </w:rPr>
      </w:pPr>
    </w:p>
    <w:p w14:paraId="00691896" w14:textId="77777777" w:rsidR="00E13251" w:rsidRPr="003D2F6B" w:rsidRDefault="00E13251" w:rsidP="00E13251">
      <w:pPr>
        <w:rPr>
          <w:rFonts w:ascii="Roboto" w:hAnsi="Roboto"/>
        </w:rPr>
      </w:pPr>
    </w:p>
    <w:p w14:paraId="5AE0D6AE" w14:textId="77777777" w:rsidR="00E13251" w:rsidRPr="003D2F6B" w:rsidRDefault="00E13251" w:rsidP="00E13251">
      <w:pPr>
        <w:rPr>
          <w:rFonts w:ascii="Roboto" w:hAnsi="Roboto"/>
        </w:rPr>
      </w:pPr>
    </w:p>
    <w:p w14:paraId="7E98C725" w14:textId="77777777" w:rsidR="00E13251" w:rsidRPr="003D2F6B" w:rsidRDefault="00E13251" w:rsidP="00E13251">
      <w:pPr>
        <w:rPr>
          <w:rFonts w:ascii="Roboto" w:hAnsi="Roboto"/>
        </w:rPr>
      </w:pPr>
    </w:p>
    <w:p w14:paraId="461CE149" w14:textId="77777777" w:rsidR="00E13251" w:rsidRPr="003D2F6B" w:rsidRDefault="00E13251" w:rsidP="00E13251">
      <w:pPr>
        <w:rPr>
          <w:rFonts w:ascii="Roboto" w:hAnsi="Roboto"/>
        </w:rPr>
      </w:pPr>
    </w:p>
    <w:p w14:paraId="5CFB7753" w14:textId="77777777" w:rsidR="00E13251" w:rsidRPr="003D2F6B" w:rsidRDefault="00E13251" w:rsidP="00E13251">
      <w:pPr>
        <w:rPr>
          <w:rFonts w:ascii="Roboto" w:hAnsi="Roboto"/>
        </w:rPr>
      </w:pPr>
    </w:p>
    <w:p w14:paraId="361D81C5" w14:textId="77777777" w:rsidR="00E13251" w:rsidRPr="003D2F6B" w:rsidRDefault="00E13251" w:rsidP="00E13251">
      <w:pPr>
        <w:rPr>
          <w:rFonts w:ascii="Roboto" w:hAnsi="Roboto"/>
        </w:rPr>
      </w:pPr>
    </w:p>
    <w:p w14:paraId="25083B82" w14:textId="77777777" w:rsidR="00E13251" w:rsidRPr="003D2F6B" w:rsidRDefault="00E13251" w:rsidP="00E13251">
      <w:pPr>
        <w:rPr>
          <w:rFonts w:ascii="Roboto" w:hAnsi="Roboto"/>
        </w:rPr>
      </w:pPr>
    </w:p>
    <w:p w14:paraId="47DFB501" w14:textId="77777777" w:rsidR="00E13251" w:rsidRPr="003D2F6B" w:rsidRDefault="00E13251" w:rsidP="00E13251">
      <w:pPr>
        <w:rPr>
          <w:rFonts w:ascii="Roboto" w:hAnsi="Roboto"/>
        </w:rPr>
      </w:pPr>
    </w:p>
    <w:p w14:paraId="02AC1494" w14:textId="77777777" w:rsidR="00E13251" w:rsidRPr="003D2F6B" w:rsidRDefault="00E13251" w:rsidP="00E13251">
      <w:pPr>
        <w:rPr>
          <w:rFonts w:ascii="Roboto" w:hAnsi="Roboto"/>
        </w:rPr>
      </w:pPr>
    </w:p>
    <w:p w14:paraId="1E9E2997" w14:textId="20F72CB3" w:rsidR="00E13251" w:rsidRPr="003D2F6B" w:rsidRDefault="00E13251">
      <w:pPr>
        <w:pStyle w:val="Ttulo1"/>
        <w:numPr>
          <w:ilvl w:val="0"/>
          <w:numId w:val="13"/>
        </w:numPr>
        <w:rPr>
          <w:sz w:val="22"/>
          <w:szCs w:val="22"/>
        </w:rPr>
      </w:pPr>
      <w:bookmarkStart w:id="70" w:name="_Toc233030212"/>
      <w:r w:rsidRPr="003D2F6B">
        <w:rPr>
          <w:sz w:val="22"/>
          <w:szCs w:val="22"/>
        </w:rPr>
        <w:lastRenderedPageBreak/>
        <w:t>APÊNDICES</w:t>
      </w:r>
      <w:bookmarkEnd w:id="70"/>
      <w:r w:rsidRPr="003D2F6B">
        <w:rPr>
          <w:sz w:val="22"/>
          <w:szCs w:val="22"/>
        </w:rPr>
        <w:t xml:space="preserve"> </w:t>
      </w:r>
    </w:p>
    <w:p w14:paraId="6E95FF09" w14:textId="6CB0E314" w:rsidR="00103A37" w:rsidRPr="003D2F6B" w:rsidRDefault="00103A37">
      <w:pPr>
        <w:pStyle w:val="Ttulo1"/>
        <w:numPr>
          <w:ilvl w:val="1"/>
          <w:numId w:val="13"/>
        </w:numPr>
        <w:rPr>
          <w:sz w:val="22"/>
          <w:szCs w:val="22"/>
        </w:rPr>
      </w:pPr>
      <w:bookmarkStart w:id="71" w:name="_Toc233030213"/>
      <w:r w:rsidRPr="003D2F6B">
        <w:rPr>
          <w:sz w:val="22"/>
          <w:szCs w:val="22"/>
        </w:rPr>
        <w:t>Lista de Imagens</w:t>
      </w:r>
      <w:bookmarkEnd w:id="71"/>
    </w:p>
    <w:p w14:paraId="0B65F07D" w14:textId="2DDC61C6" w:rsidR="00103A37" w:rsidRPr="00103A37" w:rsidRDefault="00103A37">
      <w:pPr>
        <w:numPr>
          <w:ilvl w:val="0"/>
          <w:numId w:val="26"/>
        </w:numPr>
        <w:rPr>
          <w:rFonts w:ascii="Roboto" w:hAnsi="Roboto"/>
        </w:rPr>
      </w:pPr>
      <w:r w:rsidRPr="00103A37">
        <w:rPr>
          <w:rFonts w:ascii="Roboto" w:hAnsi="Roboto"/>
          <w:b/>
          <w:bCs/>
        </w:rPr>
        <w:t>Imagem 0</w:t>
      </w:r>
      <w:r w:rsidR="00FD5BB2">
        <w:rPr>
          <w:rFonts w:ascii="Roboto" w:hAnsi="Roboto"/>
          <w:b/>
          <w:bCs/>
        </w:rPr>
        <w:t>1</w:t>
      </w:r>
      <w:r w:rsidRPr="00103A37">
        <w:rPr>
          <w:rFonts w:ascii="Roboto" w:hAnsi="Roboto"/>
          <w:b/>
          <w:bCs/>
        </w:rPr>
        <w:t>:</w:t>
      </w:r>
      <w:r w:rsidRPr="00103A37">
        <w:rPr>
          <w:rFonts w:ascii="Roboto" w:hAnsi="Roboto"/>
        </w:rPr>
        <w:t xml:space="preserve"> Mapa de Bezerros e limites municipais.</w:t>
      </w:r>
    </w:p>
    <w:p w14:paraId="60C79465" w14:textId="5C732315" w:rsidR="00103A37" w:rsidRPr="00103A37" w:rsidRDefault="00103A37">
      <w:pPr>
        <w:numPr>
          <w:ilvl w:val="0"/>
          <w:numId w:val="26"/>
        </w:numPr>
        <w:rPr>
          <w:rFonts w:ascii="Roboto" w:hAnsi="Roboto"/>
        </w:rPr>
      </w:pPr>
      <w:r w:rsidRPr="00103A37">
        <w:rPr>
          <w:rFonts w:ascii="Roboto" w:hAnsi="Roboto"/>
          <w:b/>
          <w:bCs/>
        </w:rPr>
        <w:t>Imagem 02:</w:t>
      </w:r>
      <w:r w:rsidRPr="00103A37">
        <w:rPr>
          <w:rFonts w:ascii="Roboto" w:hAnsi="Roboto"/>
        </w:rPr>
        <w:t xml:space="preserve"> Divisão das </w:t>
      </w:r>
      <w:r w:rsidR="00FD5BB2">
        <w:rPr>
          <w:rFonts w:ascii="Roboto" w:hAnsi="Roboto"/>
        </w:rPr>
        <w:t>1</w:t>
      </w:r>
      <w:r w:rsidRPr="00103A37">
        <w:rPr>
          <w:rFonts w:ascii="Roboto" w:hAnsi="Roboto"/>
        </w:rPr>
        <w:t>2 Regiões de Saúde de Pernambuco.</w:t>
      </w:r>
    </w:p>
    <w:p w14:paraId="6394CE3E" w14:textId="77777777" w:rsidR="00103A37" w:rsidRPr="00103A37" w:rsidRDefault="00103A37">
      <w:pPr>
        <w:numPr>
          <w:ilvl w:val="0"/>
          <w:numId w:val="26"/>
        </w:numPr>
        <w:rPr>
          <w:rFonts w:ascii="Roboto" w:hAnsi="Roboto"/>
        </w:rPr>
      </w:pPr>
      <w:r w:rsidRPr="00103A37">
        <w:rPr>
          <w:rFonts w:ascii="Roboto" w:hAnsi="Roboto"/>
          <w:b/>
          <w:bCs/>
        </w:rPr>
        <w:t>Imagem 03:</w:t>
      </w:r>
      <w:r w:rsidRPr="00103A37">
        <w:rPr>
          <w:rFonts w:ascii="Roboto" w:hAnsi="Roboto"/>
        </w:rPr>
        <w:t xml:space="preserve"> Subdivisão da VII Microrregião de Saúde.</w:t>
      </w:r>
    </w:p>
    <w:p w14:paraId="5EB8FB69" w14:textId="77777777" w:rsidR="00103A37" w:rsidRPr="00103A37" w:rsidRDefault="00103A37">
      <w:pPr>
        <w:numPr>
          <w:ilvl w:val="0"/>
          <w:numId w:val="26"/>
        </w:numPr>
        <w:rPr>
          <w:rFonts w:ascii="Roboto" w:hAnsi="Roboto"/>
        </w:rPr>
      </w:pPr>
      <w:r w:rsidRPr="00103A37">
        <w:rPr>
          <w:rFonts w:ascii="Roboto" w:hAnsi="Roboto"/>
          <w:b/>
          <w:bCs/>
        </w:rPr>
        <w:t>Imagem 04:</w:t>
      </w:r>
      <w:r w:rsidRPr="00103A37">
        <w:rPr>
          <w:rFonts w:ascii="Roboto" w:hAnsi="Roboto"/>
        </w:rPr>
        <w:t xml:space="preserve"> Fluxo de Atendimento do Usuário no SUS Municipal.</w:t>
      </w:r>
    </w:p>
    <w:p w14:paraId="7991D1A5" w14:textId="487A41B9" w:rsidR="00103A37" w:rsidRPr="00103A37" w:rsidRDefault="00103A37">
      <w:pPr>
        <w:pStyle w:val="Ttulo1"/>
        <w:numPr>
          <w:ilvl w:val="1"/>
          <w:numId w:val="13"/>
        </w:numPr>
        <w:rPr>
          <w:sz w:val="22"/>
          <w:szCs w:val="22"/>
        </w:rPr>
      </w:pPr>
      <w:bookmarkStart w:id="72" w:name="_Toc233030214"/>
      <w:r w:rsidRPr="00103A37">
        <w:rPr>
          <w:sz w:val="22"/>
          <w:szCs w:val="22"/>
        </w:rPr>
        <w:t>Lista de Quadros e Tabelas</w:t>
      </w:r>
      <w:bookmarkEnd w:id="72"/>
    </w:p>
    <w:p w14:paraId="6A24935C" w14:textId="08B1B578" w:rsidR="00103A37" w:rsidRPr="00103A37" w:rsidRDefault="00103A37">
      <w:pPr>
        <w:numPr>
          <w:ilvl w:val="0"/>
          <w:numId w:val="27"/>
        </w:numPr>
        <w:rPr>
          <w:rFonts w:ascii="Roboto" w:hAnsi="Roboto"/>
        </w:rPr>
      </w:pPr>
      <w:r w:rsidRPr="00103A37">
        <w:rPr>
          <w:rFonts w:ascii="Roboto" w:hAnsi="Roboto"/>
          <w:b/>
          <w:bCs/>
        </w:rPr>
        <w:t>Quadro 0</w:t>
      </w:r>
      <w:r w:rsidR="00FD5BB2">
        <w:rPr>
          <w:rFonts w:ascii="Roboto" w:hAnsi="Roboto"/>
          <w:b/>
          <w:bCs/>
        </w:rPr>
        <w:t>1</w:t>
      </w:r>
      <w:r w:rsidRPr="00103A37">
        <w:rPr>
          <w:rFonts w:ascii="Roboto" w:hAnsi="Roboto"/>
          <w:b/>
          <w:bCs/>
        </w:rPr>
        <w:t>:</w:t>
      </w:r>
      <w:r w:rsidRPr="00103A37">
        <w:rPr>
          <w:rFonts w:ascii="Roboto" w:hAnsi="Roboto"/>
        </w:rPr>
        <w:t xml:space="preserve"> Indicadores Educacionais (IBGE).</w:t>
      </w:r>
    </w:p>
    <w:p w14:paraId="18362A55" w14:textId="77777777" w:rsidR="00103A37" w:rsidRPr="00103A37" w:rsidRDefault="00103A37">
      <w:pPr>
        <w:numPr>
          <w:ilvl w:val="0"/>
          <w:numId w:val="27"/>
        </w:numPr>
        <w:rPr>
          <w:rFonts w:ascii="Roboto" w:hAnsi="Roboto"/>
        </w:rPr>
      </w:pPr>
      <w:r w:rsidRPr="00103A37">
        <w:rPr>
          <w:rFonts w:ascii="Roboto" w:hAnsi="Roboto"/>
          <w:b/>
          <w:bCs/>
        </w:rPr>
        <w:t>Quadro 02:</w:t>
      </w:r>
      <w:r w:rsidRPr="00103A37">
        <w:rPr>
          <w:rFonts w:ascii="Roboto" w:hAnsi="Roboto"/>
        </w:rPr>
        <w:t xml:space="preserve"> Matrículas por segmento (2020-2024).</w:t>
      </w:r>
    </w:p>
    <w:p w14:paraId="7102C6A8" w14:textId="77777777" w:rsidR="00103A37" w:rsidRPr="00103A37" w:rsidRDefault="00103A37">
      <w:pPr>
        <w:numPr>
          <w:ilvl w:val="0"/>
          <w:numId w:val="27"/>
        </w:numPr>
        <w:rPr>
          <w:rFonts w:ascii="Roboto" w:hAnsi="Roboto"/>
        </w:rPr>
      </w:pPr>
      <w:r w:rsidRPr="00103A37">
        <w:rPr>
          <w:rFonts w:ascii="Roboto" w:hAnsi="Roboto"/>
          <w:b/>
          <w:bCs/>
        </w:rPr>
        <w:t>Quadro 03:</w:t>
      </w:r>
      <w:r w:rsidRPr="00103A37">
        <w:rPr>
          <w:rFonts w:ascii="Roboto" w:hAnsi="Roboto"/>
        </w:rPr>
        <w:t xml:space="preserve"> Evolução do IDH Municipal.</w:t>
      </w:r>
    </w:p>
    <w:p w14:paraId="128C1BB0" w14:textId="77777777" w:rsidR="00103A37" w:rsidRPr="00103A37" w:rsidRDefault="00103A37">
      <w:pPr>
        <w:numPr>
          <w:ilvl w:val="0"/>
          <w:numId w:val="27"/>
        </w:numPr>
        <w:rPr>
          <w:rFonts w:ascii="Roboto" w:hAnsi="Roboto"/>
        </w:rPr>
      </w:pPr>
      <w:r w:rsidRPr="00103A37">
        <w:rPr>
          <w:rFonts w:ascii="Roboto" w:hAnsi="Roboto"/>
          <w:b/>
          <w:bCs/>
        </w:rPr>
        <w:t>Quadro 04:</w:t>
      </w:r>
      <w:r w:rsidRPr="00103A37">
        <w:rPr>
          <w:rFonts w:ascii="Roboto" w:hAnsi="Roboto"/>
        </w:rPr>
        <w:t xml:space="preserve"> Indicadores de Saneamento Básico.</w:t>
      </w:r>
    </w:p>
    <w:p w14:paraId="240EDDC5" w14:textId="77777777" w:rsidR="00103A37" w:rsidRPr="00103A37" w:rsidRDefault="00103A37">
      <w:pPr>
        <w:numPr>
          <w:ilvl w:val="0"/>
          <w:numId w:val="27"/>
        </w:numPr>
        <w:rPr>
          <w:rFonts w:ascii="Roboto" w:hAnsi="Roboto"/>
        </w:rPr>
      </w:pPr>
      <w:r w:rsidRPr="00103A37">
        <w:rPr>
          <w:rFonts w:ascii="Roboto" w:hAnsi="Roboto"/>
          <w:b/>
          <w:bCs/>
        </w:rPr>
        <w:t>Quadro 05:</w:t>
      </w:r>
      <w:r w:rsidRPr="00103A37">
        <w:rPr>
          <w:rFonts w:ascii="Roboto" w:hAnsi="Roboto"/>
        </w:rPr>
        <w:t xml:space="preserve"> Inventário de Pontos de Rede de Saúde Municipal.</w:t>
      </w:r>
    </w:p>
    <w:p w14:paraId="695E9632" w14:textId="1611E04C" w:rsidR="00103A37" w:rsidRPr="00103A37" w:rsidRDefault="00103A37">
      <w:pPr>
        <w:numPr>
          <w:ilvl w:val="0"/>
          <w:numId w:val="27"/>
        </w:numPr>
        <w:rPr>
          <w:rFonts w:ascii="Roboto" w:hAnsi="Roboto"/>
        </w:rPr>
      </w:pPr>
      <w:r w:rsidRPr="00103A37">
        <w:rPr>
          <w:rFonts w:ascii="Roboto" w:hAnsi="Roboto"/>
          <w:b/>
          <w:bCs/>
        </w:rPr>
        <w:t>Tabela 0</w:t>
      </w:r>
      <w:r w:rsidR="00FD5BB2">
        <w:rPr>
          <w:rFonts w:ascii="Roboto" w:hAnsi="Roboto"/>
          <w:b/>
          <w:bCs/>
        </w:rPr>
        <w:t>1</w:t>
      </w:r>
      <w:r w:rsidRPr="00103A37">
        <w:rPr>
          <w:rFonts w:ascii="Roboto" w:hAnsi="Roboto"/>
          <w:b/>
          <w:bCs/>
        </w:rPr>
        <w:t>:</w:t>
      </w:r>
      <w:r w:rsidRPr="00103A37">
        <w:rPr>
          <w:rFonts w:ascii="Roboto" w:hAnsi="Roboto"/>
        </w:rPr>
        <w:t xml:space="preserve"> Consolidação de Morbidade Hospitalar (Residentes).</w:t>
      </w:r>
    </w:p>
    <w:p w14:paraId="6CB4EEE0" w14:textId="77777777" w:rsidR="00103A37" w:rsidRPr="00103A37" w:rsidRDefault="00103A37">
      <w:pPr>
        <w:numPr>
          <w:ilvl w:val="0"/>
          <w:numId w:val="27"/>
        </w:numPr>
        <w:rPr>
          <w:rFonts w:ascii="Roboto" w:hAnsi="Roboto"/>
        </w:rPr>
      </w:pPr>
      <w:r w:rsidRPr="00103A37">
        <w:rPr>
          <w:rFonts w:ascii="Roboto" w:hAnsi="Roboto"/>
          <w:b/>
          <w:bCs/>
        </w:rPr>
        <w:t>Tabela 02:</w:t>
      </w:r>
      <w:r w:rsidRPr="00103A37">
        <w:rPr>
          <w:rFonts w:ascii="Roboto" w:hAnsi="Roboto"/>
        </w:rPr>
        <w:t xml:space="preserve"> Mortalidade Oncológica por Faixa Etária e Localização.</w:t>
      </w:r>
    </w:p>
    <w:p w14:paraId="743D0B19" w14:textId="51BAC021" w:rsidR="00103A37" w:rsidRPr="00103A37" w:rsidRDefault="00F942DF">
      <w:pPr>
        <w:numPr>
          <w:ilvl w:val="0"/>
          <w:numId w:val="27"/>
        </w:numPr>
        <w:rPr>
          <w:rFonts w:ascii="Roboto" w:hAnsi="Roboto"/>
        </w:rPr>
      </w:pPr>
      <w:r>
        <w:rPr>
          <w:rFonts w:ascii="Roboto" w:hAnsi="Roboto"/>
          <w:b/>
          <w:bCs/>
        </w:rPr>
        <w:t>Tabelas 03 a 19:</w:t>
      </w:r>
      <w:r w:rsidR="00103A37" w:rsidRPr="00103A37">
        <w:rPr>
          <w:rFonts w:ascii="Roboto" w:hAnsi="Roboto"/>
        </w:rPr>
        <w:t xml:space="preserve"> Detalhamento de Diretrizes, Metas e Indicadores do PMS 2026-2029.</w:t>
      </w:r>
    </w:p>
    <w:p w14:paraId="64DFA482" w14:textId="562A7D3B" w:rsidR="00103A37" w:rsidRPr="00103A37" w:rsidRDefault="00103A37">
      <w:pPr>
        <w:pStyle w:val="Ttulo1"/>
        <w:numPr>
          <w:ilvl w:val="1"/>
          <w:numId w:val="13"/>
        </w:numPr>
        <w:rPr>
          <w:sz w:val="22"/>
          <w:szCs w:val="22"/>
        </w:rPr>
      </w:pPr>
      <w:bookmarkStart w:id="73" w:name="_Toc233030215"/>
      <w:r w:rsidRPr="00103A37">
        <w:rPr>
          <w:sz w:val="22"/>
          <w:szCs w:val="22"/>
        </w:rPr>
        <w:t>Lista de Gráficos</w:t>
      </w:r>
      <w:bookmarkEnd w:id="73"/>
    </w:p>
    <w:p w14:paraId="72B6F4C0" w14:textId="64802D42" w:rsidR="00103A37" w:rsidRPr="00103A37" w:rsidRDefault="00103A37">
      <w:pPr>
        <w:numPr>
          <w:ilvl w:val="0"/>
          <w:numId w:val="28"/>
        </w:numPr>
        <w:rPr>
          <w:rFonts w:ascii="Roboto" w:hAnsi="Roboto"/>
        </w:rPr>
      </w:pPr>
      <w:r w:rsidRPr="00103A37">
        <w:rPr>
          <w:rFonts w:ascii="Roboto" w:hAnsi="Roboto"/>
          <w:b/>
          <w:bCs/>
        </w:rPr>
        <w:t>Gráficos 0</w:t>
      </w:r>
      <w:r w:rsidR="00FD5BB2">
        <w:rPr>
          <w:rFonts w:ascii="Roboto" w:hAnsi="Roboto"/>
          <w:b/>
          <w:bCs/>
        </w:rPr>
        <w:t>1</w:t>
      </w:r>
      <w:r w:rsidRPr="00103A37">
        <w:rPr>
          <w:rFonts w:ascii="Roboto" w:hAnsi="Roboto"/>
          <w:b/>
          <w:bCs/>
        </w:rPr>
        <w:t xml:space="preserve"> a 04:</w:t>
      </w:r>
      <w:r w:rsidRPr="00103A37">
        <w:rPr>
          <w:rFonts w:ascii="Roboto" w:hAnsi="Roboto"/>
        </w:rPr>
        <w:t xml:space="preserve"> Demografia e Domicílios.</w:t>
      </w:r>
    </w:p>
    <w:p w14:paraId="6FD86EAC" w14:textId="77777777" w:rsidR="00103A37" w:rsidRPr="00103A37" w:rsidRDefault="00103A37">
      <w:pPr>
        <w:numPr>
          <w:ilvl w:val="0"/>
          <w:numId w:val="28"/>
        </w:numPr>
        <w:rPr>
          <w:rFonts w:ascii="Roboto" w:hAnsi="Roboto"/>
        </w:rPr>
      </w:pPr>
      <w:r w:rsidRPr="00103A37">
        <w:rPr>
          <w:rFonts w:ascii="Roboto" w:hAnsi="Roboto"/>
          <w:b/>
          <w:bCs/>
        </w:rPr>
        <w:t>Gráficos 05 e 06:</w:t>
      </w:r>
      <w:r w:rsidRPr="00103A37">
        <w:rPr>
          <w:rFonts w:ascii="Roboto" w:hAnsi="Roboto"/>
        </w:rPr>
        <w:t xml:space="preserve"> Indicadores de Equidade (Orientação Sexual e Raça/Cor).</w:t>
      </w:r>
    </w:p>
    <w:p w14:paraId="5D1A9F50" w14:textId="77777777" w:rsidR="00103A37" w:rsidRPr="00103A37" w:rsidRDefault="00103A37">
      <w:pPr>
        <w:numPr>
          <w:ilvl w:val="0"/>
          <w:numId w:val="28"/>
        </w:numPr>
        <w:rPr>
          <w:rFonts w:ascii="Roboto" w:hAnsi="Roboto"/>
        </w:rPr>
      </w:pPr>
      <w:r w:rsidRPr="00103A37">
        <w:rPr>
          <w:rFonts w:ascii="Roboto" w:hAnsi="Roboto"/>
          <w:b/>
          <w:bCs/>
        </w:rPr>
        <w:t>Gráficos 07 e 08:</w:t>
      </w:r>
      <w:r w:rsidRPr="00103A37">
        <w:rPr>
          <w:rFonts w:ascii="Roboto" w:hAnsi="Roboto"/>
        </w:rPr>
        <w:t xml:space="preserve"> Indicadores Socioeconômicos (Empresas e PIB).</w:t>
      </w:r>
    </w:p>
    <w:p w14:paraId="615EB061" w14:textId="60F7EC3F" w:rsidR="00103A37" w:rsidRPr="00103A37" w:rsidRDefault="00F942DF">
      <w:pPr>
        <w:numPr>
          <w:ilvl w:val="0"/>
          <w:numId w:val="28"/>
        </w:numPr>
        <w:rPr>
          <w:rFonts w:ascii="Roboto" w:hAnsi="Roboto"/>
        </w:rPr>
      </w:pPr>
      <w:r>
        <w:rPr>
          <w:rFonts w:ascii="Roboto" w:hAnsi="Roboto"/>
          <w:b/>
          <w:bCs/>
        </w:rPr>
        <w:t>Gráficos 09 a 12: Condições Crônicas</w:t>
      </w:r>
      <w:r w:rsidR="00103A37" w:rsidRPr="00103A37">
        <w:rPr>
          <w:rFonts w:ascii="Roboto" w:hAnsi="Roboto"/>
        </w:rPr>
        <w:t xml:space="preserve"> e Fatores de Risco Autodeclarados (e-SUS APS).</w:t>
      </w:r>
    </w:p>
    <w:p w14:paraId="08A15DCC" w14:textId="01F9758C" w:rsidR="00103A37" w:rsidRPr="00103A37" w:rsidRDefault="00F942DF">
      <w:pPr>
        <w:numPr>
          <w:ilvl w:val="0"/>
          <w:numId w:val="28"/>
        </w:numPr>
        <w:rPr>
          <w:rFonts w:ascii="Roboto" w:hAnsi="Roboto"/>
        </w:rPr>
      </w:pPr>
      <w:r>
        <w:rPr>
          <w:rFonts w:ascii="Roboto" w:hAnsi="Roboto"/>
          <w:b/>
          <w:bCs/>
        </w:rPr>
        <w:t>Gráficos 13 a 17:</w:t>
      </w:r>
      <w:r w:rsidR="00103A37" w:rsidRPr="00103A37">
        <w:rPr>
          <w:rFonts w:ascii="Roboto" w:hAnsi="Roboto"/>
        </w:rPr>
        <w:t xml:space="preserve"> Saúde Materno-Infantil e Assistência Obstétrica.</w:t>
      </w:r>
    </w:p>
    <w:p w14:paraId="31980572" w14:textId="79032C71" w:rsidR="00103A37" w:rsidRPr="00103A37" w:rsidRDefault="00F942DF">
      <w:pPr>
        <w:numPr>
          <w:ilvl w:val="0"/>
          <w:numId w:val="28"/>
        </w:numPr>
        <w:rPr>
          <w:rFonts w:ascii="Roboto" w:hAnsi="Roboto"/>
        </w:rPr>
      </w:pPr>
      <w:r>
        <w:rPr>
          <w:rFonts w:ascii="Roboto" w:hAnsi="Roboto"/>
          <w:b/>
          <w:bCs/>
        </w:rPr>
        <w:t>Gráficos 18 a 22:</w:t>
      </w:r>
      <w:r w:rsidR="00103A37" w:rsidRPr="00103A37">
        <w:rPr>
          <w:rFonts w:ascii="Roboto" w:hAnsi="Roboto"/>
        </w:rPr>
        <w:t xml:space="preserve"> Perfil de Mortalidade (Geral, Específica, Externa e Infantil).</w:t>
      </w:r>
    </w:p>
    <w:p w14:paraId="3015B1F1" w14:textId="11A9D98F" w:rsidR="00103A37" w:rsidRPr="00103A37" w:rsidRDefault="00F942DF">
      <w:pPr>
        <w:numPr>
          <w:ilvl w:val="0"/>
          <w:numId w:val="28"/>
        </w:numPr>
        <w:rPr>
          <w:rFonts w:ascii="Roboto" w:hAnsi="Roboto"/>
        </w:rPr>
      </w:pPr>
      <w:r>
        <w:rPr>
          <w:rFonts w:ascii="Roboto" w:hAnsi="Roboto"/>
          <w:b/>
          <w:bCs/>
        </w:rPr>
        <w:t>Gráficos 23 a 26:</w:t>
      </w:r>
      <w:r w:rsidR="00103A37" w:rsidRPr="00103A37">
        <w:rPr>
          <w:rFonts w:ascii="Roboto" w:hAnsi="Roboto"/>
        </w:rPr>
        <w:t xml:space="preserve"> Vigilância Epidemiológica e Imunização.</w:t>
      </w:r>
    </w:p>
    <w:p w14:paraId="4B5847FC" w14:textId="3213CF39" w:rsidR="00103A37" w:rsidRPr="00103A37" w:rsidRDefault="00F942DF">
      <w:pPr>
        <w:numPr>
          <w:ilvl w:val="0"/>
          <w:numId w:val="28"/>
        </w:numPr>
        <w:rPr>
          <w:rFonts w:ascii="Roboto" w:hAnsi="Roboto"/>
        </w:rPr>
      </w:pPr>
      <w:r>
        <w:rPr>
          <w:rFonts w:ascii="Roboto" w:hAnsi="Roboto"/>
          <w:b/>
          <w:bCs/>
        </w:rPr>
        <w:t>Gráfico 24:</w:t>
      </w:r>
      <w:r w:rsidR="00103A37" w:rsidRPr="00103A37">
        <w:rPr>
          <w:rFonts w:ascii="Roboto" w:hAnsi="Roboto"/>
        </w:rPr>
        <w:t xml:space="preserve"> Financiamento e Receita da Saúde.</w:t>
      </w:r>
    </w:p>
    <w:p w14:paraId="490E03F9" w14:textId="678328BE" w:rsidR="00103A37" w:rsidRPr="003D2F6B" w:rsidRDefault="00103A37">
      <w:pPr>
        <w:pStyle w:val="Ttulo1"/>
        <w:numPr>
          <w:ilvl w:val="1"/>
          <w:numId w:val="13"/>
        </w:numPr>
        <w:rPr>
          <w:sz w:val="22"/>
          <w:szCs w:val="22"/>
        </w:rPr>
      </w:pPr>
      <w:bookmarkStart w:id="74" w:name="_Toc233030216"/>
      <w:r w:rsidRPr="00103A37">
        <w:rPr>
          <w:sz w:val="22"/>
          <w:szCs w:val="22"/>
        </w:rPr>
        <w:t>Correlação com os Objetivos de Desenvolvimento Sustentável (ODS)</w:t>
      </w:r>
      <w:bookmarkEnd w:id="74"/>
      <w:r w:rsidRPr="00103A37">
        <w:rPr>
          <w:sz w:val="22"/>
          <w:szCs w:val="22"/>
        </w:rPr>
        <w:t xml:space="preserve"> </w:t>
      </w:r>
    </w:p>
    <w:p w14:paraId="14CE7BCC" w14:textId="4A58BB15" w:rsidR="00103A37" w:rsidRPr="00103A37" w:rsidRDefault="00103A37" w:rsidP="00103A37">
      <w:pPr>
        <w:rPr>
          <w:rFonts w:ascii="Roboto" w:hAnsi="Roboto"/>
        </w:rPr>
      </w:pPr>
      <w:r w:rsidRPr="00103A37">
        <w:rPr>
          <w:rFonts w:ascii="Roboto" w:hAnsi="Roboto"/>
        </w:rPr>
        <w:t>As metas estabelecidas neste Plano Municipal de Saúde contribuem diretamente para a Agenda 2030 da ONU, especificamente:</w:t>
      </w:r>
    </w:p>
    <w:p w14:paraId="710FBB49" w14:textId="25A09E9F" w:rsidR="00103A37" w:rsidRPr="00103A37" w:rsidRDefault="00103A37">
      <w:pPr>
        <w:numPr>
          <w:ilvl w:val="0"/>
          <w:numId w:val="29"/>
        </w:numPr>
        <w:rPr>
          <w:rFonts w:ascii="Roboto" w:hAnsi="Roboto"/>
        </w:rPr>
      </w:pPr>
      <w:r w:rsidRPr="00103A37">
        <w:rPr>
          <w:rFonts w:ascii="Roboto" w:hAnsi="Roboto"/>
          <w:b/>
          <w:bCs/>
        </w:rPr>
        <w:t>ODS 3 (Saúde e Bem-Estar):</w:t>
      </w:r>
      <w:r w:rsidRPr="00103A37">
        <w:rPr>
          <w:rFonts w:ascii="Roboto" w:hAnsi="Roboto"/>
        </w:rPr>
        <w:t xml:space="preserve"> Através de todas as diretrizes assistenciais.</w:t>
      </w:r>
    </w:p>
    <w:p w14:paraId="0390C20E" w14:textId="77777777" w:rsidR="00103A37" w:rsidRPr="00103A37" w:rsidRDefault="00103A37">
      <w:pPr>
        <w:numPr>
          <w:ilvl w:val="0"/>
          <w:numId w:val="29"/>
        </w:numPr>
        <w:rPr>
          <w:rFonts w:ascii="Roboto" w:hAnsi="Roboto"/>
        </w:rPr>
      </w:pPr>
      <w:r w:rsidRPr="00103A37">
        <w:rPr>
          <w:rFonts w:ascii="Roboto" w:hAnsi="Roboto"/>
          <w:b/>
          <w:bCs/>
        </w:rPr>
        <w:lastRenderedPageBreak/>
        <w:t>ODS 5 (Igualdade de Gênero):</w:t>
      </w:r>
      <w:r w:rsidRPr="00103A37">
        <w:rPr>
          <w:rFonts w:ascii="Roboto" w:hAnsi="Roboto"/>
        </w:rPr>
        <w:t xml:space="preserve"> Metas de saúde da mulher e enfrentamento à violência.</w:t>
      </w:r>
    </w:p>
    <w:p w14:paraId="0ADDDD4D" w14:textId="0D218F3D" w:rsidR="00103A37" w:rsidRPr="00103A37" w:rsidRDefault="00103A37">
      <w:pPr>
        <w:numPr>
          <w:ilvl w:val="0"/>
          <w:numId w:val="29"/>
        </w:numPr>
        <w:rPr>
          <w:rFonts w:ascii="Roboto" w:hAnsi="Roboto"/>
        </w:rPr>
      </w:pPr>
      <w:r w:rsidRPr="00103A37">
        <w:rPr>
          <w:rFonts w:ascii="Roboto" w:hAnsi="Roboto"/>
          <w:b/>
          <w:bCs/>
        </w:rPr>
        <w:t xml:space="preserve">ODS </w:t>
      </w:r>
      <w:r w:rsidR="00FD5BB2">
        <w:rPr>
          <w:rFonts w:ascii="Roboto" w:hAnsi="Roboto"/>
          <w:b/>
          <w:bCs/>
        </w:rPr>
        <w:t>1</w:t>
      </w:r>
      <w:r w:rsidRPr="00103A37">
        <w:rPr>
          <w:rFonts w:ascii="Roboto" w:hAnsi="Roboto"/>
          <w:b/>
          <w:bCs/>
        </w:rPr>
        <w:t>0 (Redução das Desigualdades):</w:t>
      </w:r>
      <w:r w:rsidRPr="00103A37">
        <w:rPr>
          <w:rFonts w:ascii="Roboto" w:hAnsi="Roboto"/>
        </w:rPr>
        <w:t xml:space="preserve"> Políticas para populações </w:t>
      </w:r>
      <w:r w:rsidR="00410915" w:rsidRPr="003D2F6B">
        <w:rPr>
          <w:rFonts w:ascii="Roboto" w:hAnsi="Roboto"/>
        </w:rPr>
        <w:t>Quilombola</w:t>
      </w:r>
      <w:r w:rsidRPr="00103A37">
        <w:rPr>
          <w:rFonts w:ascii="Roboto" w:hAnsi="Roboto"/>
        </w:rPr>
        <w:t>s, rurais e LGBTQIAPN+.</w:t>
      </w:r>
    </w:p>
    <w:p w14:paraId="2F74E741" w14:textId="7A1DDC07" w:rsidR="002961A7" w:rsidRPr="003D2F6B" w:rsidRDefault="00103A37">
      <w:pPr>
        <w:numPr>
          <w:ilvl w:val="0"/>
          <w:numId w:val="29"/>
        </w:numPr>
        <w:rPr>
          <w:rFonts w:ascii="Roboto" w:hAnsi="Roboto"/>
        </w:rPr>
      </w:pPr>
      <w:r w:rsidRPr="00103A37">
        <w:rPr>
          <w:rFonts w:ascii="Roboto" w:hAnsi="Roboto"/>
          <w:b/>
          <w:bCs/>
        </w:rPr>
        <w:t xml:space="preserve">ODS </w:t>
      </w:r>
      <w:r w:rsidR="00FD5BB2">
        <w:rPr>
          <w:rFonts w:ascii="Roboto" w:hAnsi="Roboto"/>
          <w:b/>
          <w:bCs/>
        </w:rPr>
        <w:t>1</w:t>
      </w:r>
      <w:r w:rsidRPr="00103A37">
        <w:rPr>
          <w:rFonts w:ascii="Roboto" w:hAnsi="Roboto"/>
          <w:b/>
          <w:bCs/>
        </w:rPr>
        <w:t>7 (Parcerias e Meios de Implementação):</w:t>
      </w:r>
      <w:r w:rsidRPr="00103A37">
        <w:rPr>
          <w:rFonts w:ascii="Roboto" w:hAnsi="Roboto"/>
        </w:rPr>
        <w:t xml:space="preserve"> Governança participativa e financiamento tripartite.</w:t>
      </w:r>
    </w:p>
    <w:sectPr w:rsidR="002961A7" w:rsidRPr="003D2F6B" w:rsidSect="00905AB0">
      <w:headerReference w:type="default" r:id="rId45"/>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74296" w14:textId="77777777" w:rsidR="00003072" w:rsidRDefault="00003072" w:rsidP="0034743D">
      <w:pPr>
        <w:spacing w:after="0" w:line="240" w:lineRule="auto"/>
      </w:pPr>
      <w:r>
        <w:separator/>
      </w:r>
    </w:p>
  </w:endnote>
  <w:endnote w:type="continuationSeparator" w:id="0">
    <w:p w14:paraId="27D71B71" w14:textId="77777777" w:rsidR="00003072" w:rsidRDefault="00003072" w:rsidP="00347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panose1 w:val="02000000000000000000"/>
    <w:charset w:val="01"/>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99367"/>
      <w:docPartObj>
        <w:docPartGallery w:val="Page Numbers (Bottom of Page)"/>
        <w:docPartUnique/>
      </w:docPartObj>
    </w:sdtPr>
    <w:sdtContent>
      <w:p w14:paraId="3812F8C2" w14:textId="08387C05" w:rsidR="00F3263D" w:rsidRDefault="00F3263D">
        <w:pPr>
          <w:pStyle w:val="Rodap"/>
          <w:jc w:val="right"/>
        </w:pPr>
        <w:r>
          <w:fldChar w:fldCharType="begin"/>
        </w:r>
        <w:r>
          <w:instrText>PAGE   \* MERGEFORMAT</w:instrText>
        </w:r>
        <w:r>
          <w:fldChar w:fldCharType="separate"/>
        </w:r>
        <w:r>
          <w:t>2</w:t>
        </w:r>
        <w:r>
          <w:fldChar w:fldCharType="end"/>
        </w:r>
      </w:p>
    </w:sdtContent>
  </w:sdt>
  <w:p w14:paraId="4A26EE16" w14:textId="1AE96A32" w:rsidR="003379FB" w:rsidRDefault="003379F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88EB8" w14:textId="77777777" w:rsidR="00003072" w:rsidRDefault="00003072" w:rsidP="0034743D">
      <w:pPr>
        <w:spacing w:after="0" w:line="240" w:lineRule="auto"/>
      </w:pPr>
      <w:r>
        <w:separator/>
      </w:r>
    </w:p>
  </w:footnote>
  <w:footnote w:type="continuationSeparator" w:id="0">
    <w:p w14:paraId="4C6982DC" w14:textId="77777777" w:rsidR="00003072" w:rsidRDefault="00003072" w:rsidP="00347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E702" w14:textId="71121110" w:rsidR="0034743D" w:rsidRDefault="0034743D" w:rsidP="00F3263D">
    <w:pPr>
      <w:pStyle w:val="Cabealho"/>
      <w:tabs>
        <w:tab w:val="clear" w:pos="4252"/>
        <w:tab w:val="clear" w:pos="8504"/>
        <w:tab w:val="left" w:pos="2700"/>
      </w:tabs>
    </w:pPr>
    <w:r>
      <w:rPr>
        <w:noProof/>
      </w:rPr>
      <w:drawing>
        <wp:anchor distT="0" distB="0" distL="114300" distR="114300" simplePos="0" relativeHeight="251658240" behindDoc="1" locked="0" layoutInCell="1" allowOverlap="1" wp14:anchorId="105172AF" wp14:editId="5FA49F54">
          <wp:simplePos x="0" y="0"/>
          <wp:positionH relativeFrom="page">
            <wp:align>left</wp:align>
          </wp:positionH>
          <wp:positionV relativeFrom="paragraph">
            <wp:posOffset>-770255</wp:posOffset>
          </wp:positionV>
          <wp:extent cx="7551420" cy="11327130"/>
          <wp:effectExtent l="0" t="0" r="0" b="7620"/>
          <wp:wrapNone/>
          <wp:docPr id="160367206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12654" name="Imagem 665912654"/>
                  <pic:cNvPicPr/>
                </pic:nvPicPr>
                <pic:blipFill>
                  <a:blip r:embed="rId1">
                    <a:extLst>
                      <a:ext uri="{28A0092B-C50C-407E-A947-70E740481C1C}">
                        <a14:useLocalDpi xmlns:a14="http://schemas.microsoft.com/office/drawing/2010/main" val="0"/>
                      </a:ext>
                    </a:extLst>
                  </a:blip>
                  <a:stretch>
                    <a:fillRect/>
                  </a:stretch>
                </pic:blipFill>
                <pic:spPr>
                  <a:xfrm>
                    <a:off x="0" y="0"/>
                    <a:ext cx="7551420" cy="11327130"/>
                  </a:xfrm>
                  <a:prstGeom prst="rect">
                    <a:avLst/>
                  </a:prstGeom>
                </pic:spPr>
              </pic:pic>
            </a:graphicData>
          </a:graphic>
          <wp14:sizeRelH relativeFrom="page">
            <wp14:pctWidth>0</wp14:pctWidth>
          </wp14:sizeRelH>
          <wp14:sizeRelV relativeFrom="page">
            <wp14:pctHeight>0</wp14:pctHeight>
          </wp14:sizeRelV>
        </wp:anchor>
      </w:drawing>
    </w:r>
    <w:r w:rsidR="00F3263D">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C3E2F" w14:textId="436DCB55" w:rsidR="003379FB" w:rsidRDefault="003379FB">
    <w:pPr>
      <w:pStyle w:val="Cabealho"/>
    </w:pPr>
    <w:r>
      <w:rPr>
        <w:noProof/>
      </w:rPr>
      <w:drawing>
        <wp:anchor distT="0" distB="0" distL="114300" distR="114300" simplePos="0" relativeHeight="251659264" behindDoc="1" locked="0" layoutInCell="1" allowOverlap="1" wp14:anchorId="7C047EDB" wp14:editId="57753BDE">
          <wp:simplePos x="0" y="0"/>
          <wp:positionH relativeFrom="page">
            <wp:posOffset>-259080</wp:posOffset>
          </wp:positionH>
          <wp:positionV relativeFrom="paragraph">
            <wp:posOffset>-447040</wp:posOffset>
          </wp:positionV>
          <wp:extent cx="11301525" cy="7581900"/>
          <wp:effectExtent l="0" t="0" r="0" b="0"/>
          <wp:wrapNone/>
          <wp:docPr id="50408564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85645" name="Imagem 504085645"/>
                  <pic:cNvPicPr/>
                </pic:nvPicPr>
                <pic:blipFill>
                  <a:blip r:embed="rId1">
                    <a:extLst>
                      <a:ext uri="{28A0092B-C50C-407E-A947-70E740481C1C}">
                        <a14:useLocalDpi xmlns:a14="http://schemas.microsoft.com/office/drawing/2010/main" val="0"/>
                      </a:ext>
                    </a:extLst>
                  </a:blip>
                  <a:stretch>
                    <a:fillRect/>
                  </a:stretch>
                </pic:blipFill>
                <pic:spPr>
                  <a:xfrm>
                    <a:off x="0" y="0"/>
                    <a:ext cx="11301525" cy="7581900"/>
                  </a:xfrm>
                  <a:prstGeom prst="rect">
                    <a:avLst/>
                  </a:prstGeom>
                </pic:spPr>
              </pic:pic>
            </a:graphicData>
          </a:graphic>
          <wp14:sizeRelH relativeFrom="page">
            <wp14:pctWidth>0</wp14:pctWidth>
          </wp14:sizeRelH>
          <wp14:sizeRelV relativeFrom="page">
            <wp14:pctHeight>0</wp14:pctHeight>
          </wp14:sizeRelV>
        </wp:anchor>
      </w:drawing>
    </w:r>
  </w:p>
  <w:p w14:paraId="7377E2F6" w14:textId="00FB4AB6" w:rsidR="003379FB" w:rsidRDefault="003379FB">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726B" w14:textId="079BCBC5" w:rsidR="00905AB0" w:rsidRDefault="00905AB0">
    <w:pPr>
      <w:pStyle w:val="Cabealho"/>
    </w:pPr>
    <w:r>
      <w:rPr>
        <w:noProof/>
      </w:rPr>
      <w:drawing>
        <wp:anchor distT="0" distB="0" distL="114300" distR="114300" simplePos="0" relativeHeight="251661312" behindDoc="1" locked="0" layoutInCell="1" allowOverlap="1" wp14:anchorId="39ED2668" wp14:editId="5AB8F204">
          <wp:simplePos x="0" y="0"/>
          <wp:positionH relativeFrom="page">
            <wp:posOffset>-9525</wp:posOffset>
          </wp:positionH>
          <wp:positionV relativeFrom="paragraph">
            <wp:posOffset>-770255</wp:posOffset>
          </wp:positionV>
          <wp:extent cx="7551420" cy="11327130"/>
          <wp:effectExtent l="0" t="0" r="0" b="7620"/>
          <wp:wrapNone/>
          <wp:docPr id="20665478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12654" name="Imagem 665912654"/>
                  <pic:cNvPicPr/>
                </pic:nvPicPr>
                <pic:blipFill>
                  <a:blip r:embed="rId1">
                    <a:extLst>
                      <a:ext uri="{28A0092B-C50C-407E-A947-70E740481C1C}">
                        <a14:useLocalDpi xmlns:a14="http://schemas.microsoft.com/office/drawing/2010/main" val="0"/>
                      </a:ext>
                    </a:extLst>
                  </a:blip>
                  <a:stretch>
                    <a:fillRect/>
                  </a:stretch>
                </pic:blipFill>
                <pic:spPr>
                  <a:xfrm>
                    <a:off x="0" y="0"/>
                    <a:ext cx="7551420" cy="11327130"/>
                  </a:xfrm>
                  <a:prstGeom prst="rect">
                    <a:avLst/>
                  </a:prstGeom>
                </pic:spPr>
              </pic:pic>
            </a:graphicData>
          </a:graphic>
          <wp14:sizeRelH relativeFrom="page">
            <wp14:pctWidth>0</wp14:pctWidth>
          </wp14:sizeRelH>
          <wp14:sizeRelV relativeFrom="page">
            <wp14:pctHeight>0</wp14:pctHeight>
          </wp14:sizeRelV>
        </wp:anchor>
      </w:drawing>
    </w:r>
  </w:p>
  <w:p w14:paraId="69B558B2" w14:textId="77777777" w:rsidR="00905AB0" w:rsidRDefault="00905AB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93357"/>
    <w:multiLevelType w:val="multilevel"/>
    <w:tmpl w:val="B19A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B6769"/>
    <w:multiLevelType w:val="multilevel"/>
    <w:tmpl w:val="F9FA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F1BD3"/>
    <w:multiLevelType w:val="multilevel"/>
    <w:tmpl w:val="43CAE6F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863343E"/>
    <w:multiLevelType w:val="hybridMultilevel"/>
    <w:tmpl w:val="DA3E1C56"/>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4" w15:restartNumberingAfterBreak="0">
    <w:nsid w:val="1B98559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0F3024"/>
    <w:multiLevelType w:val="hybridMultilevel"/>
    <w:tmpl w:val="57F2340E"/>
    <w:lvl w:ilvl="0" w:tplc="FFFFFFFF">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63319C3"/>
    <w:multiLevelType w:val="hybridMultilevel"/>
    <w:tmpl w:val="4D0090DC"/>
    <w:lvl w:ilvl="0" w:tplc="FFFFFFFF">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0D922EF"/>
    <w:multiLevelType w:val="hybridMultilevel"/>
    <w:tmpl w:val="AD10C6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5135933"/>
    <w:multiLevelType w:val="hybridMultilevel"/>
    <w:tmpl w:val="DF8EF0CA"/>
    <w:lvl w:ilvl="0" w:tplc="FFFFFFFF">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0FA6E67"/>
    <w:multiLevelType w:val="hybridMultilevel"/>
    <w:tmpl w:val="81BCA2CA"/>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0" w15:restartNumberingAfterBreak="0">
    <w:nsid w:val="44C63511"/>
    <w:multiLevelType w:val="multilevel"/>
    <w:tmpl w:val="FF40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CB57E9"/>
    <w:multiLevelType w:val="hybridMultilevel"/>
    <w:tmpl w:val="1CBE1276"/>
    <w:lvl w:ilvl="0" w:tplc="04160001">
      <w:start w:val="1"/>
      <w:numFmt w:val="bullet"/>
      <w:lvlText w:val=""/>
      <w:lvlJc w:val="left"/>
      <w:pPr>
        <w:ind w:left="720" w:hanging="360"/>
      </w:pPr>
      <w:rPr>
        <w:rFonts w:ascii="Symbol" w:hAnsi="Symbol" w:hint="default"/>
      </w:rPr>
    </w:lvl>
    <w:lvl w:ilvl="1" w:tplc="AA70FE2C">
      <w:start w:val="3"/>
      <w:numFmt w:val="bullet"/>
      <w:lvlText w:val="•"/>
      <w:lvlJc w:val="left"/>
      <w:pPr>
        <w:ind w:left="1788" w:hanging="708"/>
      </w:pPr>
      <w:rPr>
        <w:rFonts w:ascii="Roboto" w:eastAsiaTheme="minorHAnsi" w:hAnsi="Roboto" w:cstheme="minorBidi"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8844210"/>
    <w:multiLevelType w:val="hybridMultilevel"/>
    <w:tmpl w:val="3048BE3E"/>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3" w15:restartNumberingAfterBreak="0">
    <w:nsid w:val="499D459F"/>
    <w:multiLevelType w:val="hybridMultilevel"/>
    <w:tmpl w:val="3244EA6E"/>
    <w:lvl w:ilvl="0" w:tplc="04160001">
      <w:start w:val="1"/>
      <w:numFmt w:val="bullet"/>
      <w:lvlText w:val=""/>
      <w:lvlJc w:val="left"/>
      <w:pPr>
        <w:ind w:left="1068" w:hanging="70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9AF7A6D"/>
    <w:multiLevelType w:val="hybridMultilevel"/>
    <w:tmpl w:val="02EEBF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C9D555B"/>
    <w:multiLevelType w:val="multilevel"/>
    <w:tmpl w:val="B49C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980D06"/>
    <w:multiLevelType w:val="multilevel"/>
    <w:tmpl w:val="5ECC523C"/>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00C3288"/>
    <w:multiLevelType w:val="hybridMultilevel"/>
    <w:tmpl w:val="AA5C0A2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8" w15:restartNumberingAfterBreak="0">
    <w:nsid w:val="52781431"/>
    <w:multiLevelType w:val="hybridMultilevel"/>
    <w:tmpl w:val="89EA4530"/>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9" w15:restartNumberingAfterBreak="0">
    <w:nsid w:val="5322054A"/>
    <w:multiLevelType w:val="hybridMultilevel"/>
    <w:tmpl w:val="3056D298"/>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0" w15:restartNumberingAfterBreak="0">
    <w:nsid w:val="562A4873"/>
    <w:multiLevelType w:val="multilevel"/>
    <w:tmpl w:val="50BA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E95054"/>
    <w:multiLevelType w:val="multilevel"/>
    <w:tmpl w:val="DD30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FB16C1"/>
    <w:multiLevelType w:val="multilevel"/>
    <w:tmpl w:val="33B65630"/>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74A5D6D"/>
    <w:multiLevelType w:val="hybridMultilevel"/>
    <w:tmpl w:val="ADE6E58A"/>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4" w15:restartNumberingAfterBreak="0">
    <w:nsid w:val="6BBA0730"/>
    <w:multiLevelType w:val="multilevel"/>
    <w:tmpl w:val="41884B24"/>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3"/>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DE6624F"/>
    <w:multiLevelType w:val="multilevel"/>
    <w:tmpl w:val="556467A4"/>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0105D07"/>
    <w:multiLevelType w:val="hybridMultilevel"/>
    <w:tmpl w:val="52D29198"/>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7" w15:restartNumberingAfterBreak="0">
    <w:nsid w:val="794C2601"/>
    <w:multiLevelType w:val="hybridMultilevel"/>
    <w:tmpl w:val="7E90E368"/>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8" w15:restartNumberingAfterBreak="0">
    <w:nsid w:val="7E15379A"/>
    <w:multiLevelType w:val="hybridMultilevel"/>
    <w:tmpl w:val="B4BACBE2"/>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9" w15:restartNumberingAfterBreak="0">
    <w:nsid w:val="7EDE647C"/>
    <w:multiLevelType w:val="hybridMultilevel"/>
    <w:tmpl w:val="5C744AD6"/>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num w:numId="1" w16cid:durableId="559442024">
    <w:abstractNumId w:val="4"/>
  </w:num>
  <w:num w:numId="2" w16cid:durableId="689644743">
    <w:abstractNumId w:val="13"/>
  </w:num>
  <w:num w:numId="3" w16cid:durableId="925185596">
    <w:abstractNumId w:val="14"/>
  </w:num>
  <w:num w:numId="4" w16cid:durableId="952446204">
    <w:abstractNumId w:val="25"/>
  </w:num>
  <w:num w:numId="5" w16cid:durableId="102695571">
    <w:abstractNumId w:val="24"/>
  </w:num>
  <w:num w:numId="6" w16cid:durableId="1477645955">
    <w:abstractNumId w:val="22"/>
  </w:num>
  <w:num w:numId="7" w16cid:durableId="749735957">
    <w:abstractNumId w:val="7"/>
  </w:num>
  <w:num w:numId="8" w16cid:durableId="293142622">
    <w:abstractNumId w:val="11"/>
  </w:num>
  <w:num w:numId="9" w16cid:durableId="1417094788">
    <w:abstractNumId w:val="17"/>
  </w:num>
  <w:num w:numId="10" w16cid:durableId="9575903">
    <w:abstractNumId w:val="5"/>
  </w:num>
  <w:num w:numId="11" w16cid:durableId="1032996597">
    <w:abstractNumId w:val="8"/>
  </w:num>
  <w:num w:numId="12" w16cid:durableId="159003296">
    <w:abstractNumId w:val="6"/>
  </w:num>
  <w:num w:numId="13" w16cid:durableId="814565244">
    <w:abstractNumId w:val="2"/>
  </w:num>
  <w:num w:numId="14" w16cid:durableId="1905412221">
    <w:abstractNumId w:val="3"/>
  </w:num>
  <w:num w:numId="15" w16cid:durableId="1915310198">
    <w:abstractNumId w:val="29"/>
  </w:num>
  <w:num w:numId="16" w16cid:durableId="185605030">
    <w:abstractNumId w:val="23"/>
  </w:num>
  <w:num w:numId="17" w16cid:durableId="287977087">
    <w:abstractNumId w:val="28"/>
  </w:num>
  <w:num w:numId="18" w16cid:durableId="1764498696">
    <w:abstractNumId w:val="27"/>
  </w:num>
  <w:num w:numId="19" w16cid:durableId="1366785624">
    <w:abstractNumId w:val="18"/>
  </w:num>
  <w:num w:numId="20" w16cid:durableId="1121732303">
    <w:abstractNumId w:val="9"/>
  </w:num>
  <w:num w:numId="21" w16cid:durableId="132648142">
    <w:abstractNumId w:val="26"/>
  </w:num>
  <w:num w:numId="22" w16cid:durableId="1807775567">
    <w:abstractNumId w:val="19"/>
  </w:num>
  <w:num w:numId="23" w16cid:durableId="30612730">
    <w:abstractNumId w:val="12"/>
  </w:num>
  <w:num w:numId="24" w16cid:durableId="753092315">
    <w:abstractNumId w:val="1"/>
  </w:num>
  <w:num w:numId="25" w16cid:durableId="1284074071">
    <w:abstractNumId w:val="16"/>
  </w:num>
  <w:num w:numId="26" w16cid:durableId="1953050718">
    <w:abstractNumId w:val="15"/>
  </w:num>
  <w:num w:numId="27" w16cid:durableId="797145795">
    <w:abstractNumId w:val="10"/>
  </w:num>
  <w:num w:numId="28" w16cid:durableId="2074304803">
    <w:abstractNumId w:val="21"/>
  </w:num>
  <w:num w:numId="29" w16cid:durableId="1608074930">
    <w:abstractNumId w:val="20"/>
  </w:num>
  <w:num w:numId="30" w16cid:durableId="1668094592">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3D5"/>
    <w:rsid w:val="00003072"/>
    <w:rsid w:val="00024A03"/>
    <w:rsid w:val="000802C8"/>
    <w:rsid w:val="000C6BD8"/>
    <w:rsid w:val="000E2DB4"/>
    <w:rsid w:val="000F10BF"/>
    <w:rsid w:val="00103A37"/>
    <w:rsid w:val="001227C9"/>
    <w:rsid w:val="0012641A"/>
    <w:rsid w:val="00160CC9"/>
    <w:rsid w:val="00265585"/>
    <w:rsid w:val="002961A7"/>
    <w:rsid w:val="002C40DA"/>
    <w:rsid w:val="002C5297"/>
    <w:rsid w:val="002E03BC"/>
    <w:rsid w:val="002F6746"/>
    <w:rsid w:val="003379FB"/>
    <w:rsid w:val="0034743D"/>
    <w:rsid w:val="003607D7"/>
    <w:rsid w:val="00384187"/>
    <w:rsid w:val="0039016C"/>
    <w:rsid w:val="003D2F6B"/>
    <w:rsid w:val="00410915"/>
    <w:rsid w:val="004A73D0"/>
    <w:rsid w:val="004B13DA"/>
    <w:rsid w:val="004C0242"/>
    <w:rsid w:val="004C154D"/>
    <w:rsid w:val="004C35B3"/>
    <w:rsid w:val="004C71EF"/>
    <w:rsid w:val="005227B9"/>
    <w:rsid w:val="00543DED"/>
    <w:rsid w:val="005455D5"/>
    <w:rsid w:val="00565F4A"/>
    <w:rsid w:val="005C3BCD"/>
    <w:rsid w:val="005D2484"/>
    <w:rsid w:val="005F46C8"/>
    <w:rsid w:val="005F71FB"/>
    <w:rsid w:val="00614B25"/>
    <w:rsid w:val="006322A9"/>
    <w:rsid w:val="006346FE"/>
    <w:rsid w:val="00655B91"/>
    <w:rsid w:val="00681F54"/>
    <w:rsid w:val="007303E6"/>
    <w:rsid w:val="00754206"/>
    <w:rsid w:val="00773162"/>
    <w:rsid w:val="00780E60"/>
    <w:rsid w:val="0078764D"/>
    <w:rsid w:val="0086504A"/>
    <w:rsid w:val="008909BB"/>
    <w:rsid w:val="00892A9C"/>
    <w:rsid w:val="008D12D9"/>
    <w:rsid w:val="00905AB0"/>
    <w:rsid w:val="009323FE"/>
    <w:rsid w:val="00974575"/>
    <w:rsid w:val="00981D6A"/>
    <w:rsid w:val="009B332D"/>
    <w:rsid w:val="009E298B"/>
    <w:rsid w:val="009F6C7B"/>
    <w:rsid w:val="00A601CA"/>
    <w:rsid w:val="00A666AE"/>
    <w:rsid w:val="00A77EC9"/>
    <w:rsid w:val="00A91CAD"/>
    <w:rsid w:val="00AA25B6"/>
    <w:rsid w:val="00AC40EF"/>
    <w:rsid w:val="00AE144D"/>
    <w:rsid w:val="00AF2170"/>
    <w:rsid w:val="00B120C9"/>
    <w:rsid w:val="00B219FC"/>
    <w:rsid w:val="00BC6E04"/>
    <w:rsid w:val="00BE3292"/>
    <w:rsid w:val="00C17BE4"/>
    <w:rsid w:val="00C47DDE"/>
    <w:rsid w:val="00C70564"/>
    <w:rsid w:val="00C85EB1"/>
    <w:rsid w:val="00CA37F5"/>
    <w:rsid w:val="00CE064E"/>
    <w:rsid w:val="00CF5BEF"/>
    <w:rsid w:val="00D1456D"/>
    <w:rsid w:val="00D66F50"/>
    <w:rsid w:val="00D82F7F"/>
    <w:rsid w:val="00D833D5"/>
    <w:rsid w:val="00DF67B7"/>
    <w:rsid w:val="00E00270"/>
    <w:rsid w:val="00E12733"/>
    <w:rsid w:val="00E13251"/>
    <w:rsid w:val="00E21C49"/>
    <w:rsid w:val="00E7661B"/>
    <w:rsid w:val="00E94563"/>
    <w:rsid w:val="00ED3D55"/>
    <w:rsid w:val="00EE7468"/>
    <w:rsid w:val="00F10A4E"/>
    <w:rsid w:val="00F16B3C"/>
    <w:rsid w:val="00F3263D"/>
    <w:rsid w:val="00F3375C"/>
    <w:rsid w:val="00F56AA0"/>
    <w:rsid w:val="00F57B89"/>
    <w:rsid w:val="00F7776E"/>
    <w:rsid w:val="00F942DF"/>
    <w:rsid w:val="00FB7624"/>
    <w:rsid w:val="00FC02B2"/>
    <w:rsid w:val="00FC2A8D"/>
    <w:rsid w:val="00FD5B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D7EF"/>
  <w15:chartTrackingRefBased/>
  <w15:docId w15:val="{83272D93-4A6B-456B-B265-ECC088E02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3375C"/>
    <w:pPr>
      <w:keepNext/>
      <w:keepLines/>
      <w:spacing w:before="360" w:after="80"/>
      <w:outlineLvl w:val="0"/>
    </w:pPr>
    <w:rPr>
      <w:rFonts w:ascii="Roboto" w:eastAsiaTheme="majorEastAsia" w:hAnsi="Roboto" w:cstheme="majorBidi"/>
      <w:b/>
      <w:caps/>
      <w:sz w:val="24"/>
      <w:szCs w:val="40"/>
    </w:rPr>
  </w:style>
  <w:style w:type="paragraph" w:styleId="Ttulo2">
    <w:name w:val="heading 2"/>
    <w:basedOn w:val="Normal"/>
    <w:next w:val="Normal"/>
    <w:link w:val="Ttulo2Char"/>
    <w:uiPriority w:val="9"/>
    <w:semiHidden/>
    <w:unhideWhenUsed/>
    <w:qFormat/>
    <w:rsid w:val="00D833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833D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833D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833D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833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833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833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833D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3375C"/>
    <w:rPr>
      <w:rFonts w:ascii="Roboto" w:eastAsiaTheme="majorEastAsia" w:hAnsi="Roboto" w:cstheme="majorBidi"/>
      <w:b/>
      <w:caps/>
      <w:sz w:val="24"/>
      <w:szCs w:val="40"/>
    </w:rPr>
  </w:style>
  <w:style w:type="character" w:customStyle="1" w:styleId="Ttulo2Char">
    <w:name w:val="Título 2 Char"/>
    <w:basedOn w:val="Fontepargpadro"/>
    <w:link w:val="Ttulo2"/>
    <w:uiPriority w:val="9"/>
    <w:semiHidden/>
    <w:rsid w:val="00D833D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833D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D833D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D833D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D833D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833D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833D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833D5"/>
    <w:rPr>
      <w:rFonts w:eastAsiaTheme="majorEastAsia" w:cstheme="majorBidi"/>
      <w:color w:val="272727" w:themeColor="text1" w:themeTint="D8"/>
    </w:rPr>
  </w:style>
  <w:style w:type="paragraph" w:styleId="Ttulo">
    <w:name w:val="Title"/>
    <w:basedOn w:val="Normal"/>
    <w:next w:val="Normal"/>
    <w:link w:val="TtuloChar"/>
    <w:uiPriority w:val="10"/>
    <w:qFormat/>
    <w:rsid w:val="00D83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833D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833D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833D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833D5"/>
    <w:pPr>
      <w:spacing w:before="160"/>
      <w:jc w:val="center"/>
    </w:pPr>
    <w:rPr>
      <w:i/>
      <w:iCs/>
      <w:color w:val="404040" w:themeColor="text1" w:themeTint="BF"/>
    </w:rPr>
  </w:style>
  <w:style w:type="character" w:customStyle="1" w:styleId="CitaoChar">
    <w:name w:val="Citação Char"/>
    <w:basedOn w:val="Fontepargpadro"/>
    <w:link w:val="Citao"/>
    <w:uiPriority w:val="29"/>
    <w:rsid w:val="00D833D5"/>
    <w:rPr>
      <w:i/>
      <w:iCs/>
      <w:color w:val="404040" w:themeColor="text1" w:themeTint="BF"/>
    </w:rPr>
  </w:style>
  <w:style w:type="paragraph" w:styleId="PargrafodaLista">
    <w:name w:val="List Paragraph"/>
    <w:basedOn w:val="Normal"/>
    <w:uiPriority w:val="34"/>
    <w:qFormat/>
    <w:rsid w:val="00D833D5"/>
    <w:pPr>
      <w:ind w:left="720"/>
      <w:contextualSpacing/>
    </w:pPr>
  </w:style>
  <w:style w:type="character" w:styleId="nfaseIntensa">
    <w:name w:val="Intense Emphasis"/>
    <w:basedOn w:val="Fontepargpadro"/>
    <w:uiPriority w:val="21"/>
    <w:qFormat/>
    <w:rsid w:val="00D833D5"/>
    <w:rPr>
      <w:i/>
      <w:iCs/>
      <w:color w:val="2F5496" w:themeColor="accent1" w:themeShade="BF"/>
    </w:rPr>
  </w:style>
  <w:style w:type="paragraph" w:styleId="CitaoIntensa">
    <w:name w:val="Intense Quote"/>
    <w:basedOn w:val="Normal"/>
    <w:next w:val="Normal"/>
    <w:link w:val="CitaoIntensaChar"/>
    <w:uiPriority w:val="30"/>
    <w:qFormat/>
    <w:rsid w:val="00D833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833D5"/>
    <w:rPr>
      <w:i/>
      <w:iCs/>
      <w:color w:val="2F5496" w:themeColor="accent1" w:themeShade="BF"/>
    </w:rPr>
  </w:style>
  <w:style w:type="character" w:styleId="RefernciaIntensa">
    <w:name w:val="Intense Reference"/>
    <w:basedOn w:val="Fontepargpadro"/>
    <w:uiPriority w:val="32"/>
    <w:qFormat/>
    <w:rsid w:val="00D833D5"/>
    <w:rPr>
      <w:b/>
      <w:bCs/>
      <w:smallCaps/>
      <w:color w:val="2F5496" w:themeColor="accent1" w:themeShade="BF"/>
      <w:spacing w:val="5"/>
    </w:rPr>
  </w:style>
  <w:style w:type="paragraph" w:styleId="Cabealho">
    <w:name w:val="header"/>
    <w:basedOn w:val="Normal"/>
    <w:link w:val="CabealhoChar"/>
    <w:uiPriority w:val="99"/>
    <w:unhideWhenUsed/>
    <w:rsid w:val="00347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4743D"/>
  </w:style>
  <w:style w:type="paragraph" w:styleId="Rodap">
    <w:name w:val="footer"/>
    <w:basedOn w:val="Normal"/>
    <w:link w:val="RodapChar"/>
    <w:uiPriority w:val="99"/>
    <w:unhideWhenUsed/>
    <w:rsid w:val="0034743D"/>
    <w:pPr>
      <w:tabs>
        <w:tab w:val="center" w:pos="4252"/>
        <w:tab w:val="right" w:pos="8504"/>
      </w:tabs>
      <w:spacing w:after="0" w:line="240" w:lineRule="auto"/>
    </w:pPr>
  </w:style>
  <w:style w:type="character" w:customStyle="1" w:styleId="RodapChar">
    <w:name w:val="Rodapé Char"/>
    <w:basedOn w:val="Fontepargpadro"/>
    <w:link w:val="Rodap"/>
    <w:uiPriority w:val="99"/>
    <w:rsid w:val="0034743D"/>
  </w:style>
  <w:style w:type="paragraph" w:styleId="SemEspaamento">
    <w:name w:val="No Spacing"/>
    <w:uiPriority w:val="1"/>
    <w:qFormat/>
    <w:rsid w:val="0034743D"/>
    <w:pPr>
      <w:spacing w:after="0" w:line="240" w:lineRule="auto"/>
    </w:pPr>
  </w:style>
  <w:style w:type="table" w:customStyle="1" w:styleId="TableNormal">
    <w:name w:val="Table Normal"/>
    <w:uiPriority w:val="2"/>
    <w:semiHidden/>
    <w:unhideWhenUsed/>
    <w:qFormat/>
    <w:rsid w:val="00F16B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16B3C"/>
    <w:pPr>
      <w:widowControl w:val="0"/>
      <w:autoSpaceDE w:val="0"/>
      <w:autoSpaceDN w:val="0"/>
      <w:spacing w:after="0" w:line="240" w:lineRule="auto"/>
      <w:ind w:left="5"/>
      <w:jc w:val="center"/>
    </w:pPr>
    <w:rPr>
      <w:rFonts w:ascii="Times New Roman" w:eastAsia="Times New Roman" w:hAnsi="Times New Roman" w:cs="Times New Roman"/>
      <w:kern w:val="0"/>
      <w:lang w:val="pt-PT"/>
      <w14:ligatures w14:val="none"/>
    </w:rPr>
  </w:style>
  <w:style w:type="table" w:styleId="Tabelacomgrade">
    <w:name w:val="Table Grid"/>
    <w:basedOn w:val="Tabelanormal"/>
    <w:uiPriority w:val="39"/>
    <w:rsid w:val="002C40D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4B13DA"/>
    <w:rPr>
      <w:b/>
      <w:bCs/>
    </w:rPr>
  </w:style>
  <w:style w:type="paragraph" w:styleId="CabealhodoSumrio">
    <w:name w:val="TOC Heading"/>
    <w:basedOn w:val="Ttulo1"/>
    <w:next w:val="Normal"/>
    <w:uiPriority w:val="39"/>
    <w:unhideWhenUsed/>
    <w:qFormat/>
    <w:rsid w:val="00F3263D"/>
    <w:pPr>
      <w:spacing w:before="240" w:after="0"/>
      <w:outlineLvl w:val="9"/>
    </w:pPr>
    <w:rPr>
      <w:rFonts w:asciiTheme="majorHAnsi" w:hAnsiTheme="majorHAnsi"/>
      <w:kern w:val="0"/>
      <w:sz w:val="32"/>
      <w:szCs w:val="32"/>
      <w:lang w:eastAsia="pt-BR"/>
      <w14:ligatures w14:val="none"/>
    </w:rPr>
  </w:style>
  <w:style w:type="paragraph" w:styleId="Sumrio1">
    <w:name w:val="toc 1"/>
    <w:basedOn w:val="Normal"/>
    <w:next w:val="Normal"/>
    <w:autoRedefine/>
    <w:uiPriority w:val="39"/>
    <w:unhideWhenUsed/>
    <w:rsid w:val="00F3263D"/>
    <w:pPr>
      <w:spacing w:after="100"/>
    </w:pPr>
  </w:style>
  <w:style w:type="character" w:styleId="Hyperlink">
    <w:name w:val="Hyperlink"/>
    <w:basedOn w:val="Fontepargpadro"/>
    <w:uiPriority w:val="99"/>
    <w:unhideWhenUsed/>
    <w:rsid w:val="00F3263D"/>
    <w:rPr>
      <w:color w:val="0563C1" w:themeColor="hyperlink"/>
      <w:u w:val="single"/>
    </w:rPr>
  </w:style>
  <w:style w:type="paragraph" w:styleId="NormalWeb">
    <w:name w:val="Normal (Web)"/>
    <w:basedOn w:val="Normal"/>
    <w:uiPriority w:val="99"/>
    <w:unhideWhenUsed/>
    <w:rsid w:val="00F3375C"/>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Sumrio2">
    <w:name w:val="toc 2"/>
    <w:basedOn w:val="Normal"/>
    <w:next w:val="Normal"/>
    <w:autoRedefine/>
    <w:uiPriority w:val="39"/>
    <w:unhideWhenUsed/>
    <w:rsid w:val="003D2F6B"/>
    <w:pPr>
      <w:spacing w:after="100"/>
      <w:ind w:left="220"/>
    </w:pPr>
    <w:rPr>
      <w:rFonts w:eastAsiaTheme="minorEastAsia" w:cs="Times New Roman"/>
      <w:kern w:val="0"/>
      <w:lang w:eastAsia="pt-BR"/>
      <w14:ligatures w14:val="none"/>
    </w:rPr>
  </w:style>
  <w:style w:type="paragraph" w:styleId="Sumrio3">
    <w:name w:val="toc 3"/>
    <w:basedOn w:val="Normal"/>
    <w:next w:val="Normal"/>
    <w:autoRedefine/>
    <w:uiPriority w:val="39"/>
    <w:unhideWhenUsed/>
    <w:rsid w:val="003D2F6B"/>
    <w:pPr>
      <w:spacing w:after="100"/>
      <w:ind w:left="440"/>
    </w:pPr>
    <w:rPr>
      <w:rFonts w:eastAsiaTheme="minorEastAsia" w:cs="Times New Roman"/>
      <w:kern w:val="0"/>
      <w:lang w:eastAsia="pt-BR"/>
      <w14:ligatures w14:val="none"/>
    </w:rPr>
  </w:style>
  <w:style w:type="paragraph" w:customStyle="1" w:styleId="msonormal0">
    <w:name w:val="msonormal"/>
    <w:basedOn w:val="Normal"/>
    <w:rsid w:val="009B332D"/>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8058">
      <w:marLeft w:val="0"/>
      <w:marRight w:val="0"/>
      <w:marTop w:val="0"/>
      <w:marBottom w:val="0"/>
      <w:divBdr>
        <w:top w:val="none" w:sz="0" w:space="0" w:color="auto"/>
        <w:left w:val="none" w:sz="0" w:space="0" w:color="auto"/>
        <w:bottom w:val="none" w:sz="0" w:space="0" w:color="auto"/>
        <w:right w:val="none" w:sz="0" w:space="0" w:color="auto"/>
      </w:divBdr>
    </w:div>
    <w:div w:id="64305877">
      <w:marLeft w:val="0"/>
      <w:marRight w:val="0"/>
      <w:marTop w:val="0"/>
      <w:marBottom w:val="0"/>
      <w:divBdr>
        <w:top w:val="none" w:sz="0" w:space="0" w:color="auto"/>
        <w:left w:val="none" w:sz="0" w:space="0" w:color="auto"/>
        <w:bottom w:val="none" w:sz="0" w:space="0" w:color="auto"/>
        <w:right w:val="none" w:sz="0" w:space="0" w:color="auto"/>
      </w:divBdr>
    </w:div>
    <w:div w:id="251353004">
      <w:marLeft w:val="0"/>
      <w:marRight w:val="0"/>
      <w:marTop w:val="0"/>
      <w:marBottom w:val="0"/>
      <w:divBdr>
        <w:top w:val="none" w:sz="0" w:space="0" w:color="auto"/>
        <w:left w:val="none" w:sz="0" w:space="0" w:color="auto"/>
        <w:bottom w:val="none" w:sz="0" w:space="0" w:color="auto"/>
        <w:right w:val="none" w:sz="0" w:space="0" w:color="auto"/>
      </w:divBdr>
    </w:div>
    <w:div w:id="307707556">
      <w:marLeft w:val="0"/>
      <w:marRight w:val="0"/>
      <w:marTop w:val="0"/>
      <w:marBottom w:val="0"/>
      <w:divBdr>
        <w:top w:val="none" w:sz="0" w:space="0" w:color="auto"/>
        <w:left w:val="none" w:sz="0" w:space="0" w:color="auto"/>
        <w:bottom w:val="none" w:sz="0" w:space="0" w:color="auto"/>
        <w:right w:val="none" w:sz="0" w:space="0" w:color="auto"/>
      </w:divBdr>
    </w:div>
    <w:div w:id="441849757">
      <w:marLeft w:val="0"/>
      <w:marRight w:val="0"/>
      <w:marTop w:val="0"/>
      <w:marBottom w:val="0"/>
      <w:divBdr>
        <w:top w:val="none" w:sz="0" w:space="0" w:color="auto"/>
        <w:left w:val="none" w:sz="0" w:space="0" w:color="auto"/>
        <w:bottom w:val="none" w:sz="0" w:space="0" w:color="auto"/>
        <w:right w:val="none" w:sz="0" w:space="0" w:color="auto"/>
      </w:divBdr>
    </w:div>
    <w:div w:id="447355790">
      <w:marLeft w:val="0"/>
      <w:marRight w:val="0"/>
      <w:marTop w:val="0"/>
      <w:marBottom w:val="0"/>
      <w:divBdr>
        <w:top w:val="none" w:sz="0" w:space="0" w:color="auto"/>
        <w:left w:val="none" w:sz="0" w:space="0" w:color="auto"/>
        <w:bottom w:val="none" w:sz="0" w:space="0" w:color="auto"/>
        <w:right w:val="none" w:sz="0" w:space="0" w:color="auto"/>
      </w:divBdr>
    </w:div>
    <w:div w:id="455413233">
      <w:marLeft w:val="0"/>
      <w:marRight w:val="0"/>
      <w:marTop w:val="0"/>
      <w:marBottom w:val="0"/>
      <w:divBdr>
        <w:top w:val="none" w:sz="0" w:space="0" w:color="auto"/>
        <w:left w:val="none" w:sz="0" w:space="0" w:color="auto"/>
        <w:bottom w:val="none" w:sz="0" w:space="0" w:color="auto"/>
        <w:right w:val="none" w:sz="0" w:space="0" w:color="auto"/>
      </w:divBdr>
    </w:div>
    <w:div w:id="494078808">
      <w:marLeft w:val="0"/>
      <w:marRight w:val="0"/>
      <w:marTop w:val="0"/>
      <w:marBottom w:val="0"/>
      <w:divBdr>
        <w:top w:val="none" w:sz="0" w:space="0" w:color="auto"/>
        <w:left w:val="none" w:sz="0" w:space="0" w:color="auto"/>
        <w:bottom w:val="none" w:sz="0" w:space="0" w:color="auto"/>
        <w:right w:val="none" w:sz="0" w:space="0" w:color="auto"/>
      </w:divBdr>
    </w:div>
    <w:div w:id="502204984">
      <w:marLeft w:val="0"/>
      <w:marRight w:val="0"/>
      <w:marTop w:val="0"/>
      <w:marBottom w:val="0"/>
      <w:divBdr>
        <w:top w:val="none" w:sz="0" w:space="0" w:color="auto"/>
        <w:left w:val="none" w:sz="0" w:space="0" w:color="auto"/>
        <w:bottom w:val="none" w:sz="0" w:space="0" w:color="auto"/>
        <w:right w:val="none" w:sz="0" w:space="0" w:color="auto"/>
      </w:divBdr>
    </w:div>
    <w:div w:id="525408640">
      <w:marLeft w:val="0"/>
      <w:marRight w:val="0"/>
      <w:marTop w:val="0"/>
      <w:marBottom w:val="0"/>
      <w:divBdr>
        <w:top w:val="none" w:sz="0" w:space="0" w:color="auto"/>
        <w:left w:val="none" w:sz="0" w:space="0" w:color="auto"/>
        <w:bottom w:val="none" w:sz="0" w:space="0" w:color="auto"/>
        <w:right w:val="none" w:sz="0" w:space="0" w:color="auto"/>
      </w:divBdr>
    </w:div>
    <w:div w:id="525993296">
      <w:marLeft w:val="0"/>
      <w:marRight w:val="0"/>
      <w:marTop w:val="0"/>
      <w:marBottom w:val="0"/>
      <w:divBdr>
        <w:top w:val="none" w:sz="0" w:space="0" w:color="auto"/>
        <w:left w:val="none" w:sz="0" w:space="0" w:color="auto"/>
        <w:bottom w:val="none" w:sz="0" w:space="0" w:color="auto"/>
        <w:right w:val="none" w:sz="0" w:space="0" w:color="auto"/>
      </w:divBdr>
    </w:div>
    <w:div w:id="564218266">
      <w:marLeft w:val="0"/>
      <w:marRight w:val="0"/>
      <w:marTop w:val="0"/>
      <w:marBottom w:val="0"/>
      <w:divBdr>
        <w:top w:val="none" w:sz="0" w:space="0" w:color="auto"/>
        <w:left w:val="none" w:sz="0" w:space="0" w:color="auto"/>
        <w:bottom w:val="none" w:sz="0" w:space="0" w:color="auto"/>
        <w:right w:val="none" w:sz="0" w:space="0" w:color="auto"/>
      </w:divBdr>
    </w:div>
    <w:div w:id="628170051">
      <w:marLeft w:val="0"/>
      <w:marRight w:val="0"/>
      <w:marTop w:val="0"/>
      <w:marBottom w:val="0"/>
      <w:divBdr>
        <w:top w:val="none" w:sz="0" w:space="0" w:color="auto"/>
        <w:left w:val="none" w:sz="0" w:space="0" w:color="auto"/>
        <w:bottom w:val="none" w:sz="0" w:space="0" w:color="auto"/>
        <w:right w:val="none" w:sz="0" w:space="0" w:color="auto"/>
      </w:divBdr>
    </w:div>
    <w:div w:id="641039304">
      <w:marLeft w:val="0"/>
      <w:marRight w:val="0"/>
      <w:marTop w:val="0"/>
      <w:marBottom w:val="0"/>
      <w:divBdr>
        <w:top w:val="none" w:sz="0" w:space="0" w:color="auto"/>
        <w:left w:val="none" w:sz="0" w:space="0" w:color="auto"/>
        <w:bottom w:val="none" w:sz="0" w:space="0" w:color="auto"/>
        <w:right w:val="none" w:sz="0" w:space="0" w:color="auto"/>
      </w:divBdr>
    </w:div>
    <w:div w:id="721292406">
      <w:marLeft w:val="0"/>
      <w:marRight w:val="0"/>
      <w:marTop w:val="0"/>
      <w:marBottom w:val="0"/>
      <w:divBdr>
        <w:top w:val="none" w:sz="0" w:space="0" w:color="auto"/>
        <w:left w:val="none" w:sz="0" w:space="0" w:color="auto"/>
        <w:bottom w:val="none" w:sz="0" w:space="0" w:color="auto"/>
        <w:right w:val="none" w:sz="0" w:space="0" w:color="auto"/>
      </w:divBdr>
    </w:div>
    <w:div w:id="848104275">
      <w:marLeft w:val="0"/>
      <w:marRight w:val="0"/>
      <w:marTop w:val="0"/>
      <w:marBottom w:val="0"/>
      <w:divBdr>
        <w:top w:val="none" w:sz="0" w:space="0" w:color="auto"/>
        <w:left w:val="none" w:sz="0" w:space="0" w:color="auto"/>
        <w:bottom w:val="none" w:sz="0" w:space="0" w:color="auto"/>
        <w:right w:val="none" w:sz="0" w:space="0" w:color="auto"/>
      </w:divBdr>
    </w:div>
    <w:div w:id="852963300">
      <w:marLeft w:val="0"/>
      <w:marRight w:val="0"/>
      <w:marTop w:val="0"/>
      <w:marBottom w:val="0"/>
      <w:divBdr>
        <w:top w:val="none" w:sz="0" w:space="0" w:color="auto"/>
        <w:left w:val="none" w:sz="0" w:space="0" w:color="auto"/>
        <w:bottom w:val="none" w:sz="0" w:space="0" w:color="auto"/>
        <w:right w:val="none" w:sz="0" w:space="0" w:color="auto"/>
      </w:divBdr>
    </w:div>
    <w:div w:id="858158046">
      <w:marLeft w:val="0"/>
      <w:marRight w:val="0"/>
      <w:marTop w:val="0"/>
      <w:marBottom w:val="0"/>
      <w:divBdr>
        <w:top w:val="none" w:sz="0" w:space="0" w:color="auto"/>
        <w:left w:val="none" w:sz="0" w:space="0" w:color="auto"/>
        <w:bottom w:val="none" w:sz="0" w:space="0" w:color="auto"/>
        <w:right w:val="none" w:sz="0" w:space="0" w:color="auto"/>
      </w:divBdr>
    </w:div>
    <w:div w:id="967055572">
      <w:marLeft w:val="0"/>
      <w:marRight w:val="0"/>
      <w:marTop w:val="0"/>
      <w:marBottom w:val="0"/>
      <w:divBdr>
        <w:top w:val="none" w:sz="0" w:space="0" w:color="auto"/>
        <w:left w:val="none" w:sz="0" w:space="0" w:color="auto"/>
        <w:bottom w:val="none" w:sz="0" w:space="0" w:color="auto"/>
        <w:right w:val="none" w:sz="0" w:space="0" w:color="auto"/>
      </w:divBdr>
    </w:div>
    <w:div w:id="1073939832">
      <w:marLeft w:val="0"/>
      <w:marRight w:val="0"/>
      <w:marTop w:val="0"/>
      <w:marBottom w:val="0"/>
      <w:divBdr>
        <w:top w:val="none" w:sz="0" w:space="0" w:color="auto"/>
        <w:left w:val="none" w:sz="0" w:space="0" w:color="auto"/>
        <w:bottom w:val="none" w:sz="0" w:space="0" w:color="auto"/>
        <w:right w:val="none" w:sz="0" w:space="0" w:color="auto"/>
      </w:divBdr>
    </w:div>
    <w:div w:id="1075318818">
      <w:marLeft w:val="0"/>
      <w:marRight w:val="0"/>
      <w:marTop w:val="0"/>
      <w:marBottom w:val="0"/>
      <w:divBdr>
        <w:top w:val="none" w:sz="0" w:space="0" w:color="auto"/>
        <w:left w:val="none" w:sz="0" w:space="0" w:color="auto"/>
        <w:bottom w:val="none" w:sz="0" w:space="0" w:color="auto"/>
        <w:right w:val="none" w:sz="0" w:space="0" w:color="auto"/>
      </w:divBdr>
    </w:div>
    <w:div w:id="1079209266">
      <w:marLeft w:val="0"/>
      <w:marRight w:val="0"/>
      <w:marTop w:val="0"/>
      <w:marBottom w:val="0"/>
      <w:divBdr>
        <w:top w:val="none" w:sz="0" w:space="0" w:color="auto"/>
        <w:left w:val="none" w:sz="0" w:space="0" w:color="auto"/>
        <w:bottom w:val="none" w:sz="0" w:space="0" w:color="auto"/>
        <w:right w:val="none" w:sz="0" w:space="0" w:color="auto"/>
      </w:divBdr>
    </w:div>
    <w:div w:id="1080492793">
      <w:marLeft w:val="0"/>
      <w:marRight w:val="0"/>
      <w:marTop w:val="0"/>
      <w:marBottom w:val="0"/>
      <w:divBdr>
        <w:top w:val="none" w:sz="0" w:space="0" w:color="auto"/>
        <w:left w:val="none" w:sz="0" w:space="0" w:color="auto"/>
        <w:bottom w:val="none" w:sz="0" w:space="0" w:color="auto"/>
        <w:right w:val="none" w:sz="0" w:space="0" w:color="auto"/>
      </w:divBdr>
    </w:div>
    <w:div w:id="1092120215">
      <w:marLeft w:val="0"/>
      <w:marRight w:val="0"/>
      <w:marTop w:val="0"/>
      <w:marBottom w:val="0"/>
      <w:divBdr>
        <w:top w:val="none" w:sz="0" w:space="0" w:color="auto"/>
        <w:left w:val="none" w:sz="0" w:space="0" w:color="auto"/>
        <w:bottom w:val="none" w:sz="0" w:space="0" w:color="auto"/>
        <w:right w:val="none" w:sz="0" w:space="0" w:color="auto"/>
      </w:divBdr>
    </w:div>
    <w:div w:id="1169252147">
      <w:marLeft w:val="0"/>
      <w:marRight w:val="0"/>
      <w:marTop w:val="0"/>
      <w:marBottom w:val="0"/>
      <w:divBdr>
        <w:top w:val="none" w:sz="0" w:space="0" w:color="auto"/>
        <w:left w:val="none" w:sz="0" w:space="0" w:color="auto"/>
        <w:bottom w:val="none" w:sz="0" w:space="0" w:color="auto"/>
        <w:right w:val="none" w:sz="0" w:space="0" w:color="auto"/>
      </w:divBdr>
    </w:div>
    <w:div w:id="1226990909">
      <w:marLeft w:val="0"/>
      <w:marRight w:val="0"/>
      <w:marTop w:val="0"/>
      <w:marBottom w:val="0"/>
      <w:divBdr>
        <w:top w:val="none" w:sz="0" w:space="0" w:color="auto"/>
        <w:left w:val="none" w:sz="0" w:space="0" w:color="auto"/>
        <w:bottom w:val="none" w:sz="0" w:space="0" w:color="auto"/>
        <w:right w:val="none" w:sz="0" w:space="0" w:color="auto"/>
      </w:divBdr>
    </w:div>
    <w:div w:id="1311787572">
      <w:marLeft w:val="0"/>
      <w:marRight w:val="0"/>
      <w:marTop w:val="0"/>
      <w:marBottom w:val="0"/>
      <w:divBdr>
        <w:top w:val="none" w:sz="0" w:space="0" w:color="auto"/>
        <w:left w:val="none" w:sz="0" w:space="0" w:color="auto"/>
        <w:bottom w:val="none" w:sz="0" w:space="0" w:color="auto"/>
        <w:right w:val="none" w:sz="0" w:space="0" w:color="auto"/>
      </w:divBdr>
    </w:div>
    <w:div w:id="1455905786">
      <w:marLeft w:val="0"/>
      <w:marRight w:val="0"/>
      <w:marTop w:val="0"/>
      <w:marBottom w:val="0"/>
      <w:divBdr>
        <w:top w:val="none" w:sz="0" w:space="0" w:color="auto"/>
        <w:left w:val="none" w:sz="0" w:space="0" w:color="auto"/>
        <w:bottom w:val="none" w:sz="0" w:space="0" w:color="auto"/>
        <w:right w:val="none" w:sz="0" w:space="0" w:color="auto"/>
      </w:divBdr>
    </w:div>
    <w:div w:id="1458523109">
      <w:marLeft w:val="0"/>
      <w:marRight w:val="0"/>
      <w:marTop w:val="0"/>
      <w:marBottom w:val="0"/>
      <w:divBdr>
        <w:top w:val="none" w:sz="0" w:space="0" w:color="auto"/>
        <w:left w:val="none" w:sz="0" w:space="0" w:color="auto"/>
        <w:bottom w:val="none" w:sz="0" w:space="0" w:color="auto"/>
        <w:right w:val="none" w:sz="0" w:space="0" w:color="auto"/>
      </w:divBdr>
    </w:div>
    <w:div w:id="1488785402">
      <w:marLeft w:val="0"/>
      <w:marRight w:val="0"/>
      <w:marTop w:val="0"/>
      <w:marBottom w:val="0"/>
      <w:divBdr>
        <w:top w:val="none" w:sz="0" w:space="0" w:color="auto"/>
        <w:left w:val="none" w:sz="0" w:space="0" w:color="auto"/>
        <w:bottom w:val="none" w:sz="0" w:space="0" w:color="auto"/>
        <w:right w:val="none" w:sz="0" w:space="0" w:color="auto"/>
      </w:divBdr>
    </w:div>
    <w:div w:id="1489907358">
      <w:marLeft w:val="0"/>
      <w:marRight w:val="0"/>
      <w:marTop w:val="0"/>
      <w:marBottom w:val="0"/>
      <w:divBdr>
        <w:top w:val="none" w:sz="0" w:space="0" w:color="auto"/>
        <w:left w:val="none" w:sz="0" w:space="0" w:color="auto"/>
        <w:bottom w:val="none" w:sz="0" w:space="0" w:color="auto"/>
        <w:right w:val="none" w:sz="0" w:space="0" w:color="auto"/>
      </w:divBdr>
    </w:div>
    <w:div w:id="1592349452">
      <w:marLeft w:val="0"/>
      <w:marRight w:val="0"/>
      <w:marTop w:val="0"/>
      <w:marBottom w:val="0"/>
      <w:divBdr>
        <w:top w:val="none" w:sz="0" w:space="0" w:color="auto"/>
        <w:left w:val="none" w:sz="0" w:space="0" w:color="auto"/>
        <w:bottom w:val="none" w:sz="0" w:space="0" w:color="auto"/>
        <w:right w:val="none" w:sz="0" w:space="0" w:color="auto"/>
      </w:divBdr>
    </w:div>
    <w:div w:id="1597059271">
      <w:marLeft w:val="0"/>
      <w:marRight w:val="0"/>
      <w:marTop w:val="0"/>
      <w:marBottom w:val="0"/>
      <w:divBdr>
        <w:top w:val="none" w:sz="0" w:space="0" w:color="auto"/>
        <w:left w:val="none" w:sz="0" w:space="0" w:color="auto"/>
        <w:bottom w:val="none" w:sz="0" w:space="0" w:color="auto"/>
        <w:right w:val="none" w:sz="0" w:space="0" w:color="auto"/>
      </w:divBdr>
    </w:div>
    <w:div w:id="1609847696">
      <w:marLeft w:val="0"/>
      <w:marRight w:val="0"/>
      <w:marTop w:val="0"/>
      <w:marBottom w:val="0"/>
      <w:divBdr>
        <w:top w:val="none" w:sz="0" w:space="0" w:color="auto"/>
        <w:left w:val="none" w:sz="0" w:space="0" w:color="auto"/>
        <w:bottom w:val="none" w:sz="0" w:space="0" w:color="auto"/>
        <w:right w:val="none" w:sz="0" w:space="0" w:color="auto"/>
      </w:divBdr>
    </w:div>
    <w:div w:id="1696030942">
      <w:marLeft w:val="0"/>
      <w:marRight w:val="0"/>
      <w:marTop w:val="0"/>
      <w:marBottom w:val="0"/>
      <w:divBdr>
        <w:top w:val="none" w:sz="0" w:space="0" w:color="auto"/>
        <w:left w:val="none" w:sz="0" w:space="0" w:color="auto"/>
        <w:bottom w:val="none" w:sz="0" w:space="0" w:color="auto"/>
        <w:right w:val="none" w:sz="0" w:space="0" w:color="auto"/>
      </w:divBdr>
    </w:div>
    <w:div w:id="1745028244">
      <w:marLeft w:val="0"/>
      <w:marRight w:val="0"/>
      <w:marTop w:val="0"/>
      <w:marBottom w:val="0"/>
      <w:divBdr>
        <w:top w:val="none" w:sz="0" w:space="0" w:color="auto"/>
        <w:left w:val="none" w:sz="0" w:space="0" w:color="auto"/>
        <w:bottom w:val="none" w:sz="0" w:space="0" w:color="auto"/>
        <w:right w:val="none" w:sz="0" w:space="0" w:color="auto"/>
      </w:divBdr>
    </w:div>
    <w:div w:id="1805149248">
      <w:marLeft w:val="0"/>
      <w:marRight w:val="0"/>
      <w:marTop w:val="0"/>
      <w:marBottom w:val="0"/>
      <w:divBdr>
        <w:top w:val="none" w:sz="0" w:space="0" w:color="auto"/>
        <w:left w:val="none" w:sz="0" w:space="0" w:color="auto"/>
        <w:bottom w:val="none" w:sz="0" w:space="0" w:color="auto"/>
        <w:right w:val="none" w:sz="0" w:space="0" w:color="auto"/>
      </w:divBdr>
    </w:div>
    <w:div w:id="1877113518">
      <w:marLeft w:val="0"/>
      <w:marRight w:val="0"/>
      <w:marTop w:val="0"/>
      <w:marBottom w:val="0"/>
      <w:divBdr>
        <w:top w:val="none" w:sz="0" w:space="0" w:color="auto"/>
        <w:left w:val="none" w:sz="0" w:space="0" w:color="auto"/>
        <w:bottom w:val="none" w:sz="0" w:space="0" w:color="auto"/>
        <w:right w:val="none" w:sz="0" w:space="0" w:color="auto"/>
      </w:divBdr>
    </w:div>
    <w:div w:id="1936328570">
      <w:marLeft w:val="0"/>
      <w:marRight w:val="0"/>
      <w:marTop w:val="0"/>
      <w:marBottom w:val="0"/>
      <w:divBdr>
        <w:top w:val="none" w:sz="0" w:space="0" w:color="auto"/>
        <w:left w:val="none" w:sz="0" w:space="0" w:color="auto"/>
        <w:bottom w:val="none" w:sz="0" w:space="0" w:color="auto"/>
        <w:right w:val="none" w:sz="0" w:space="0" w:color="auto"/>
      </w:divBdr>
    </w:div>
    <w:div w:id="202801898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54202-91DE-4846-9DC7-088C6D742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113</Pages>
  <Words>27548</Words>
  <Characters>148764</Characters>
  <Application>Microsoft Office Word</Application>
  <DocSecurity>0</DocSecurity>
  <Lines>1239</Lines>
  <Paragraphs>351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Osvaldo Junior</dc:creator>
  <cp:keywords/>
  <dc:description/>
  <cp:lastModifiedBy>Osvaldo Junior</cp:lastModifiedBy>
  <cp:revision>16</cp:revision>
  <dcterms:created xsi:type="dcterms:W3CDTF">2026-06-18T12:17:00Z</dcterms:created>
  <dcterms:modified xsi:type="dcterms:W3CDTF">2026-06-22T19:18:00Z</dcterms:modified>
</cp:coreProperties>
</file>